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BCC6B2" w14:textId="77777777" w:rsidR="00536C39" w:rsidRPr="00002103" w:rsidRDefault="00536C39">
      <w:pPr>
        <w:jc w:val="center"/>
        <w:rPr>
          <w:rFonts w:ascii="方正仿宋简体" w:eastAsia="方正仿宋简体" w:hAnsi="方正仿宋简体"/>
        </w:rPr>
      </w:pPr>
    </w:p>
    <w:p w14:paraId="271F6F2F" w14:textId="77777777" w:rsidR="00536C39" w:rsidRPr="00002103" w:rsidRDefault="00536C39">
      <w:pPr>
        <w:jc w:val="center"/>
        <w:rPr>
          <w:rFonts w:ascii="方正仿宋简体" w:eastAsia="方正仿宋简体" w:hAnsi="方正仿宋简体"/>
        </w:rPr>
      </w:pPr>
    </w:p>
    <w:p w14:paraId="7BF933B7" w14:textId="77777777" w:rsidR="00536C39" w:rsidRPr="00002103" w:rsidRDefault="00536C39">
      <w:pPr>
        <w:jc w:val="center"/>
        <w:outlineLvl w:val="0"/>
        <w:rPr>
          <w:rFonts w:ascii="方正仿宋简体" w:eastAsia="方正仿宋简体" w:hAnsi="方正仿宋简体"/>
          <w:sz w:val="44"/>
          <w:szCs w:val="44"/>
        </w:rPr>
      </w:pPr>
    </w:p>
    <w:p w14:paraId="2241E4ED" w14:textId="77777777" w:rsidR="00536C39" w:rsidRPr="00002103" w:rsidRDefault="004826F7">
      <w:pPr>
        <w:jc w:val="center"/>
        <w:outlineLvl w:val="0"/>
        <w:rPr>
          <w:rFonts w:ascii="方正小标宋_GBK" w:eastAsia="方正小标宋_GBK" w:hAnsi="方正小标宋_GBK" w:cs="方正小标宋_GBK"/>
          <w:bCs/>
          <w:sz w:val="44"/>
          <w:szCs w:val="44"/>
        </w:rPr>
      </w:pPr>
      <w:r w:rsidRPr="00002103">
        <w:rPr>
          <w:rFonts w:ascii="方正小标宋_GBK" w:eastAsia="方正小标宋_GBK" w:hAnsi="方正小标宋_GBK" w:cs="方正小标宋_GBK" w:hint="eastAsia"/>
          <w:bCs/>
          <w:sz w:val="44"/>
          <w:szCs w:val="44"/>
        </w:rPr>
        <w:t>重庆市人民政府口岸和物流办公室</w:t>
      </w:r>
    </w:p>
    <w:p w14:paraId="54F80BDF" w14:textId="77777777" w:rsidR="00536C39" w:rsidRPr="00002103" w:rsidRDefault="004826F7">
      <w:pPr>
        <w:jc w:val="center"/>
        <w:outlineLvl w:val="0"/>
        <w:rPr>
          <w:rFonts w:ascii="方正小标宋_GBK" w:eastAsia="方正小标宋_GBK" w:hAnsi="方正小标宋_GBK" w:cs="方正小标宋_GBK"/>
          <w:bCs/>
          <w:sz w:val="44"/>
          <w:szCs w:val="44"/>
        </w:rPr>
      </w:pPr>
      <w:bookmarkStart w:id="0" w:name="_Hlk37598139"/>
      <w:r w:rsidRPr="00002103">
        <w:rPr>
          <w:rFonts w:ascii="方正小标宋_GBK" w:eastAsia="方正小标宋_GBK" w:hAnsi="方正小标宋_GBK" w:cs="方正小标宋_GBK" w:hint="eastAsia"/>
          <w:bCs/>
          <w:sz w:val="44"/>
          <w:szCs w:val="44"/>
        </w:rPr>
        <w:t>优化口岸营商环境专项资金审计项目</w:t>
      </w:r>
      <w:bookmarkEnd w:id="0"/>
    </w:p>
    <w:p w14:paraId="4AEC578E" w14:textId="77777777" w:rsidR="00536C39" w:rsidRPr="00002103" w:rsidRDefault="00536C39">
      <w:pPr>
        <w:outlineLvl w:val="0"/>
        <w:rPr>
          <w:rFonts w:ascii="方正小标宋_GBK" w:eastAsia="方正小标宋_GBK" w:hAnsi="方正小标宋_GBK" w:cs="方正小标宋_GBK"/>
          <w:bCs/>
          <w:spacing w:val="80"/>
          <w:sz w:val="72"/>
          <w:szCs w:val="72"/>
        </w:rPr>
      </w:pPr>
    </w:p>
    <w:p w14:paraId="67E7D1DA" w14:textId="77777777" w:rsidR="00536C39" w:rsidRPr="00002103" w:rsidRDefault="00536C39">
      <w:pPr>
        <w:jc w:val="center"/>
        <w:outlineLvl w:val="0"/>
        <w:rPr>
          <w:rFonts w:ascii="方正小标宋_GBK" w:eastAsia="方正小标宋_GBK" w:hAnsi="方正小标宋_GBK" w:cs="方正小标宋_GBK"/>
          <w:bCs/>
          <w:spacing w:val="80"/>
          <w:sz w:val="72"/>
          <w:szCs w:val="72"/>
        </w:rPr>
      </w:pPr>
    </w:p>
    <w:p w14:paraId="436A8E48" w14:textId="77777777" w:rsidR="00536C39" w:rsidRPr="00002103" w:rsidRDefault="00536C39">
      <w:pPr>
        <w:jc w:val="center"/>
        <w:outlineLvl w:val="0"/>
        <w:rPr>
          <w:rFonts w:ascii="方正小标宋_GBK" w:eastAsia="方正小标宋_GBK" w:hAnsi="方正小标宋_GBK" w:cs="方正小标宋_GBK"/>
          <w:bCs/>
          <w:spacing w:val="80"/>
          <w:sz w:val="72"/>
          <w:szCs w:val="72"/>
        </w:rPr>
      </w:pPr>
    </w:p>
    <w:p w14:paraId="69E1442F" w14:textId="77777777" w:rsidR="00536C39" w:rsidRPr="00002103" w:rsidRDefault="004826F7">
      <w:pPr>
        <w:jc w:val="center"/>
        <w:outlineLvl w:val="0"/>
        <w:rPr>
          <w:rFonts w:ascii="方正小标宋_GBK" w:eastAsia="方正小标宋_GBK" w:hAnsi="方正小标宋_GBK" w:cs="方正小标宋_GBK"/>
          <w:bCs/>
          <w:spacing w:val="80"/>
          <w:sz w:val="72"/>
          <w:szCs w:val="72"/>
        </w:rPr>
      </w:pPr>
      <w:r w:rsidRPr="00002103">
        <w:rPr>
          <w:rFonts w:ascii="方正小标宋_GBK" w:eastAsia="方正小标宋_GBK" w:hAnsi="方正小标宋_GBK" w:cs="方正小标宋_GBK" w:hint="eastAsia"/>
          <w:bCs/>
          <w:spacing w:val="80"/>
          <w:sz w:val="72"/>
          <w:szCs w:val="72"/>
        </w:rPr>
        <w:t>竞争性磋商文件</w:t>
      </w:r>
    </w:p>
    <w:p w14:paraId="0201ABB9" w14:textId="77777777" w:rsidR="00536C39" w:rsidRPr="00002103" w:rsidRDefault="004826F7" w:rsidP="00F34E54">
      <w:pPr>
        <w:tabs>
          <w:tab w:val="left" w:pos="5387"/>
        </w:tabs>
        <w:spacing w:line="700" w:lineRule="exact"/>
        <w:jc w:val="center"/>
        <w:rPr>
          <w:rFonts w:ascii="方正小标宋_GBK" w:eastAsia="方正小标宋_GBK" w:hAnsi="方正小标宋_GBK" w:cs="方正小标宋_GBK"/>
          <w:bCs/>
          <w:sz w:val="36"/>
          <w:szCs w:val="30"/>
        </w:rPr>
      </w:pPr>
      <w:r w:rsidRPr="00002103">
        <w:rPr>
          <w:rFonts w:ascii="方正小标宋_GBK" w:eastAsia="方正小标宋_GBK" w:hAnsi="方正小标宋_GBK" w:cs="方正小标宋_GBK" w:hint="eastAsia"/>
          <w:bCs/>
          <w:sz w:val="36"/>
          <w:szCs w:val="30"/>
        </w:rPr>
        <w:t>项目号：</w:t>
      </w:r>
      <w:bookmarkStart w:id="1" w:name="_Hlk42606791"/>
      <w:bookmarkStart w:id="2" w:name="_Hlk42607871"/>
      <w:r w:rsidRPr="00002103">
        <w:rPr>
          <w:rFonts w:ascii="方正小标宋_GBK" w:eastAsia="方正小标宋_GBK" w:hAnsi="方正小标宋_GBK" w:cs="方正小标宋_GBK" w:hint="eastAsia"/>
          <w:bCs/>
          <w:sz w:val="36"/>
          <w:szCs w:val="30"/>
        </w:rPr>
        <w:t>SZFKAWLCG2020-00</w:t>
      </w:r>
      <w:bookmarkEnd w:id="1"/>
      <w:r w:rsidRPr="00002103">
        <w:rPr>
          <w:rFonts w:ascii="方正小标宋_GBK" w:eastAsia="方正小标宋_GBK" w:hAnsi="方正小标宋_GBK" w:cs="方正小标宋_GBK" w:hint="eastAsia"/>
          <w:bCs/>
          <w:sz w:val="36"/>
          <w:szCs w:val="30"/>
        </w:rPr>
        <w:t>7</w:t>
      </w:r>
      <w:bookmarkEnd w:id="2"/>
    </w:p>
    <w:p w14:paraId="15259A39" w14:textId="77777777" w:rsidR="00536C39" w:rsidRPr="00002103" w:rsidRDefault="00536C39">
      <w:pPr>
        <w:spacing w:line="700" w:lineRule="exact"/>
        <w:ind w:firstLineChars="750" w:firstLine="2700"/>
        <w:rPr>
          <w:rFonts w:ascii="方正小标宋_GBK" w:eastAsia="方正小标宋_GBK" w:hAnsi="方正小标宋_GBK" w:cs="方正小标宋_GBK"/>
          <w:bCs/>
          <w:sz w:val="36"/>
          <w:szCs w:val="30"/>
        </w:rPr>
      </w:pPr>
    </w:p>
    <w:p w14:paraId="5E9A3128" w14:textId="77777777" w:rsidR="00536C39" w:rsidRPr="00002103" w:rsidRDefault="00536C39">
      <w:pPr>
        <w:spacing w:line="700" w:lineRule="exact"/>
        <w:jc w:val="center"/>
        <w:rPr>
          <w:rFonts w:ascii="方正小标宋_GBK" w:eastAsia="方正小标宋_GBK" w:hAnsi="方正小标宋_GBK" w:cs="方正小标宋_GBK"/>
          <w:bCs/>
          <w:sz w:val="30"/>
          <w:szCs w:val="30"/>
        </w:rPr>
      </w:pPr>
    </w:p>
    <w:p w14:paraId="5C5CC211" w14:textId="77777777" w:rsidR="00536C39" w:rsidRPr="00002103" w:rsidRDefault="00536C39">
      <w:pPr>
        <w:spacing w:line="700" w:lineRule="exact"/>
        <w:jc w:val="center"/>
        <w:rPr>
          <w:rFonts w:ascii="方正小标宋_GBK" w:eastAsia="方正小标宋_GBK" w:hAnsi="方正小标宋_GBK" w:cs="方正小标宋_GBK"/>
          <w:bCs/>
          <w:sz w:val="30"/>
          <w:szCs w:val="30"/>
        </w:rPr>
      </w:pPr>
    </w:p>
    <w:p w14:paraId="6D8DEDA6" w14:textId="77777777" w:rsidR="00536C39" w:rsidRPr="00002103" w:rsidRDefault="00536C39">
      <w:pPr>
        <w:spacing w:line="700" w:lineRule="exact"/>
        <w:jc w:val="center"/>
        <w:rPr>
          <w:rFonts w:ascii="方正小标宋_GBK" w:eastAsia="方正小标宋_GBK" w:hAnsi="方正小标宋_GBK" w:cs="方正小标宋_GBK"/>
          <w:bCs/>
          <w:sz w:val="30"/>
          <w:szCs w:val="30"/>
        </w:rPr>
      </w:pPr>
    </w:p>
    <w:p w14:paraId="35A7AC1E" w14:textId="77777777" w:rsidR="00536C39" w:rsidRPr="00002103" w:rsidRDefault="00536C39">
      <w:pPr>
        <w:spacing w:line="700" w:lineRule="exact"/>
        <w:rPr>
          <w:rFonts w:ascii="方正小标宋_GBK" w:eastAsia="方正小标宋_GBK" w:hAnsi="方正小标宋_GBK" w:cs="方正小标宋_GBK"/>
          <w:bCs/>
          <w:sz w:val="30"/>
          <w:szCs w:val="30"/>
        </w:rPr>
      </w:pPr>
    </w:p>
    <w:p w14:paraId="7C82C0A7" w14:textId="77777777" w:rsidR="00536C39" w:rsidRPr="00002103" w:rsidRDefault="004826F7">
      <w:pPr>
        <w:spacing w:line="700" w:lineRule="exact"/>
        <w:ind w:firstLineChars="400" w:firstLine="1440"/>
        <w:rPr>
          <w:rFonts w:ascii="方正小标宋_GBK" w:eastAsia="方正小标宋_GBK" w:hAnsi="方正小标宋_GBK" w:cs="方正小标宋_GBK"/>
          <w:bCs/>
          <w:sz w:val="36"/>
          <w:szCs w:val="30"/>
        </w:rPr>
      </w:pPr>
      <w:r w:rsidRPr="00002103">
        <w:rPr>
          <w:rFonts w:ascii="方正小标宋_GBK" w:eastAsia="方正小标宋_GBK" w:hAnsi="方正小标宋_GBK" w:cs="方正小标宋_GBK" w:hint="eastAsia"/>
          <w:bCs/>
          <w:sz w:val="36"/>
          <w:szCs w:val="30"/>
        </w:rPr>
        <w:t>采购人：重庆市人民政府口岸和物流办公室</w:t>
      </w:r>
    </w:p>
    <w:p w14:paraId="3F25CAFE" w14:textId="77777777" w:rsidR="00536C39" w:rsidRPr="00002103" w:rsidRDefault="004826F7">
      <w:pPr>
        <w:spacing w:line="700" w:lineRule="exact"/>
        <w:jc w:val="center"/>
        <w:rPr>
          <w:rFonts w:ascii="方正小标宋_GBK" w:eastAsia="方正小标宋_GBK" w:hAnsi="方正小标宋_GBK" w:cs="方正小标宋_GBK"/>
          <w:bCs/>
          <w:sz w:val="36"/>
          <w:szCs w:val="30"/>
        </w:rPr>
      </w:pPr>
      <w:r w:rsidRPr="00002103">
        <w:rPr>
          <w:rFonts w:ascii="方正小标宋_GBK" w:eastAsia="方正小标宋_GBK" w:hAnsi="方正小标宋_GBK" w:cs="方正小标宋_GBK" w:hint="eastAsia"/>
          <w:bCs/>
          <w:sz w:val="36"/>
          <w:szCs w:val="30"/>
        </w:rPr>
        <w:t>二〇二〇年六月</w:t>
      </w:r>
    </w:p>
    <w:p w14:paraId="27E943B9" w14:textId="77777777" w:rsidR="00536C39" w:rsidRPr="00002103" w:rsidRDefault="00536C39">
      <w:pPr>
        <w:spacing w:line="480" w:lineRule="exact"/>
        <w:jc w:val="center"/>
        <w:outlineLvl w:val="0"/>
        <w:rPr>
          <w:rFonts w:ascii="方正仿宋简体" w:eastAsia="方正仿宋简体" w:hAnsi="方正仿宋简体"/>
          <w:sz w:val="44"/>
          <w:szCs w:val="28"/>
        </w:rPr>
      </w:pPr>
    </w:p>
    <w:p w14:paraId="3AD7D4B1" w14:textId="77777777" w:rsidR="00536C39" w:rsidRPr="00002103" w:rsidRDefault="004826F7">
      <w:pPr>
        <w:pageBreakBefore/>
        <w:spacing w:line="480" w:lineRule="exact"/>
        <w:jc w:val="center"/>
        <w:outlineLvl w:val="0"/>
        <w:rPr>
          <w:rFonts w:ascii="方正仿宋_GBK" w:eastAsia="方正仿宋_GBK" w:hAnsi="方正仿宋_GBK" w:cs="方正仿宋_GBK"/>
          <w:b/>
          <w:bCs/>
          <w:sz w:val="44"/>
          <w:szCs w:val="28"/>
        </w:rPr>
      </w:pPr>
      <w:r w:rsidRPr="00002103">
        <w:rPr>
          <w:rFonts w:ascii="方正仿宋_GBK" w:eastAsia="方正仿宋_GBK" w:hAnsi="方正仿宋_GBK" w:cs="方正仿宋_GBK" w:hint="eastAsia"/>
          <w:b/>
          <w:bCs/>
          <w:sz w:val="44"/>
          <w:szCs w:val="28"/>
        </w:rPr>
        <w:lastRenderedPageBreak/>
        <w:t>目录</w:t>
      </w:r>
    </w:p>
    <w:p w14:paraId="050764E5" w14:textId="77777777" w:rsidR="00536C39" w:rsidRPr="00002103" w:rsidRDefault="004826F7">
      <w:pPr>
        <w:pStyle w:val="TOC2"/>
        <w:tabs>
          <w:tab w:val="right" w:leader="dot" w:pos="9515"/>
        </w:tabs>
        <w:ind w:left="560"/>
        <w:rPr>
          <w:rFonts w:ascii="方正仿宋_GBK" w:eastAsia="方正仿宋_GBK" w:hAnsi="方正仿宋_GBK" w:cs="方正仿宋_GBK"/>
          <w:b/>
          <w:bCs/>
          <w:sz w:val="21"/>
          <w:szCs w:val="22"/>
        </w:rPr>
      </w:pPr>
      <w:r w:rsidRPr="00002103">
        <w:rPr>
          <w:rFonts w:ascii="方正仿宋_GBK" w:eastAsia="方正仿宋_GBK" w:hAnsi="方正仿宋_GBK" w:cs="方正仿宋_GBK" w:hint="eastAsia"/>
          <w:b/>
          <w:bCs/>
          <w:sz w:val="24"/>
          <w:szCs w:val="24"/>
        </w:rPr>
        <w:fldChar w:fldCharType="begin"/>
      </w:r>
      <w:r w:rsidRPr="00002103">
        <w:rPr>
          <w:rFonts w:ascii="方正仿宋_GBK" w:eastAsia="方正仿宋_GBK" w:hAnsi="方正仿宋_GBK" w:cs="方正仿宋_GBK" w:hint="eastAsia"/>
          <w:b/>
          <w:bCs/>
          <w:sz w:val="24"/>
          <w:szCs w:val="24"/>
        </w:rPr>
        <w:instrText xml:space="preserve"> TOC \o "1-3" \h \z </w:instrText>
      </w:r>
      <w:r w:rsidRPr="00002103">
        <w:rPr>
          <w:rFonts w:ascii="方正仿宋_GBK" w:eastAsia="方正仿宋_GBK" w:hAnsi="方正仿宋_GBK" w:cs="方正仿宋_GBK" w:hint="eastAsia"/>
          <w:b/>
          <w:bCs/>
          <w:sz w:val="24"/>
          <w:szCs w:val="24"/>
        </w:rPr>
        <w:fldChar w:fldCharType="separate"/>
      </w:r>
      <w:hyperlink w:anchor="_Toc42624956" w:history="1">
        <w:r w:rsidRPr="00002103">
          <w:rPr>
            <w:rStyle w:val="aff7"/>
            <w:rFonts w:ascii="方正仿宋_GBK" w:eastAsia="方正仿宋_GBK" w:hAnsi="方正仿宋_GBK" w:cs="方正仿宋_GBK" w:hint="eastAsia"/>
            <w:b/>
            <w:bCs/>
            <w:color w:val="auto"/>
          </w:rPr>
          <w:t>第一篇采购邀请书</w:t>
        </w:r>
        <w:r w:rsidRPr="00002103">
          <w:rPr>
            <w:rFonts w:ascii="方正仿宋_GBK" w:eastAsia="方正仿宋_GBK" w:hAnsi="方正仿宋_GBK" w:cs="方正仿宋_GBK" w:hint="eastAsia"/>
            <w:b/>
            <w:bCs/>
          </w:rPr>
          <w:tab/>
        </w:r>
        <w:r w:rsidRPr="00002103">
          <w:rPr>
            <w:rFonts w:ascii="方正仿宋_GBK" w:eastAsia="方正仿宋_GBK" w:hAnsi="方正仿宋_GBK" w:cs="方正仿宋_GBK" w:hint="eastAsia"/>
            <w:b/>
            <w:bCs/>
          </w:rPr>
          <w:fldChar w:fldCharType="begin"/>
        </w:r>
        <w:r w:rsidRPr="00002103">
          <w:rPr>
            <w:rFonts w:ascii="方正仿宋_GBK" w:eastAsia="方正仿宋_GBK" w:hAnsi="方正仿宋_GBK" w:cs="方正仿宋_GBK" w:hint="eastAsia"/>
            <w:b/>
            <w:bCs/>
          </w:rPr>
          <w:instrText xml:space="preserve"> PAGEREF _Toc42624956 \h </w:instrText>
        </w:r>
        <w:r w:rsidRPr="00002103">
          <w:rPr>
            <w:rFonts w:ascii="方正仿宋_GBK" w:eastAsia="方正仿宋_GBK" w:hAnsi="方正仿宋_GBK" w:cs="方正仿宋_GBK" w:hint="eastAsia"/>
            <w:b/>
            <w:bCs/>
          </w:rPr>
        </w:r>
        <w:r w:rsidRPr="00002103">
          <w:rPr>
            <w:rFonts w:ascii="方正仿宋_GBK" w:eastAsia="方正仿宋_GBK" w:hAnsi="方正仿宋_GBK" w:cs="方正仿宋_GBK" w:hint="eastAsia"/>
            <w:b/>
            <w:bCs/>
          </w:rPr>
          <w:fldChar w:fldCharType="separate"/>
        </w:r>
        <w:r w:rsidRPr="00002103">
          <w:rPr>
            <w:rFonts w:ascii="方正仿宋_GBK" w:eastAsia="方正仿宋_GBK" w:hAnsi="方正仿宋_GBK" w:cs="方正仿宋_GBK" w:hint="eastAsia"/>
            <w:b/>
            <w:bCs/>
          </w:rPr>
          <w:t>- 4 -</w:t>
        </w:r>
        <w:r w:rsidRPr="00002103">
          <w:rPr>
            <w:rFonts w:ascii="方正仿宋_GBK" w:eastAsia="方正仿宋_GBK" w:hAnsi="方正仿宋_GBK" w:cs="方正仿宋_GBK" w:hint="eastAsia"/>
            <w:b/>
            <w:bCs/>
          </w:rPr>
          <w:fldChar w:fldCharType="end"/>
        </w:r>
      </w:hyperlink>
    </w:p>
    <w:p w14:paraId="07B64976"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57" w:history="1">
        <w:r w:rsidR="004826F7" w:rsidRPr="00002103">
          <w:rPr>
            <w:rStyle w:val="aff7"/>
            <w:rFonts w:ascii="方正仿宋_GBK" w:eastAsia="方正仿宋_GBK" w:hAnsi="方正仿宋_GBK" w:cs="方正仿宋_GBK" w:hint="eastAsia"/>
            <w:b/>
            <w:bCs/>
            <w:color w:val="auto"/>
          </w:rPr>
          <w:t>一、竞争性磋商内容</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_Toc42624957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- 4 -</w:t>
        </w:r>
        <w:r w:rsidR="004826F7" w:rsidRPr="00002103">
          <w:rPr>
            <w:rFonts w:ascii="方正仿宋_GBK" w:eastAsia="方正仿宋_GBK" w:hAnsi="方正仿宋_GBK" w:cs="方正仿宋_GBK" w:hint="eastAsia"/>
            <w:b/>
            <w:bCs/>
          </w:rPr>
          <w:fldChar w:fldCharType="end"/>
        </w:r>
      </w:hyperlink>
    </w:p>
    <w:p w14:paraId="772CE40B"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58" w:history="1">
        <w:r w:rsidR="004826F7" w:rsidRPr="00002103">
          <w:rPr>
            <w:rStyle w:val="aff7"/>
            <w:rFonts w:ascii="方正仿宋_GBK" w:eastAsia="方正仿宋_GBK" w:hAnsi="方正仿宋_GBK" w:cs="方正仿宋_GBK" w:hint="eastAsia"/>
            <w:b/>
            <w:bCs/>
            <w:color w:val="auto"/>
          </w:rPr>
          <w:t>二、资金来源</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_Toc42624958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- 4 -</w:t>
        </w:r>
        <w:r w:rsidR="004826F7" w:rsidRPr="00002103">
          <w:rPr>
            <w:rFonts w:ascii="方正仿宋_GBK" w:eastAsia="方正仿宋_GBK" w:hAnsi="方正仿宋_GBK" w:cs="方正仿宋_GBK" w:hint="eastAsia"/>
            <w:b/>
            <w:bCs/>
          </w:rPr>
          <w:fldChar w:fldCharType="end"/>
        </w:r>
      </w:hyperlink>
    </w:p>
    <w:p w14:paraId="10357256"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59" w:history="1">
        <w:r w:rsidR="004826F7" w:rsidRPr="00002103">
          <w:rPr>
            <w:rStyle w:val="aff7"/>
            <w:rFonts w:ascii="方正仿宋_GBK" w:eastAsia="方正仿宋_GBK" w:hAnsi="方正仿宋_GBK" w:cs="方正仿宋_GBK" w:hint="eastAsia"/>
            <w:b/>
            <w:bCs/>
            <w:color w:val="auto"/>
          </w:rPr>
          <w:t>三、供应商资格条件</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_Toc42624959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- 4 -</w:t>
        </w:r>
        <w:r w:rsidR="004826F7" w:rsidRPr="00002103">
          <w:rPr>
            <w:rFonts w:ascii="方正仿宋_GBK" w:eastAsia="方正仿宋_GBK" w:hAnsi="方正仿宋_GBK" w:cs="方正仿宋_GBK" w:hint="eastAsia"/>
            <w:b/>
            <w:bCs/>
          </w:rPr>
          <w:fldChar w:fldCharType="end"/>
        </w:r>
      </w:hyperlink>
    </w:p>
    <w:p w14:paraId="6D6FF5ED"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60" w:history="1">
        <w:r w:rsidR="004826F7" w:rsidRPr="00002103">
          <w:rPr>
            <w:rStyle w:val="aff7"/>
            <w:rFonts w:ascii="方正仿宋_GBK" w:eastAsia="方正仿宋_GBK" w:hAnsi="方正仿宋_GBK" w:cs="方正仿宋_GBK" w:hint="eastAsia"/>
            <w:b/>
            <w:bCs/>
            <w:color w:val="auto"/>
          </w:rPr>
          <w:t>四、磋商有关说明</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_Toc42624960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- 4 -</w:t>
        </w:r>
        <w:r w:rsidR="004826F7" w:rsidRPr="00002103">
          <w:rPr>
            <w:rFonts w:ascii="方正仿宋_GBK" w:eastAsia="方正仿宋_GBK" w:hAnsi="方正仿宋_GBK" w:cs="方正仿宋_GBK" w:hint="eastAsia"/>
            <w:b/>
            <w:bCs/>
          </w:rPr>
          <w:fldChar w:fldCharType="end"/>
        </w:r>
      </w:hyperlink>
    </w:p>
    <w:p w14:paraId="7B3A7723"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61" w:history="1">
        <w:r w:rsidR="004826F7" w:rsidRPr="00002103">
          <w:rPr>
            <w:rStyle w:val="aff7"/>
            <w:rFonts w:ascii="方正仿宋_GBK" w:eastAsia="方正仿宋_GBK" w:hAnsi="方正仿宋_GBK" w:cs="方正仿宋_GBK" w:hint="eastAsia"/>
            <w:b/>
            <w:bCs/>
            <w:color w:val="auto"/>
          </w:rPr>
          <w:t>五、采购项目需落实的政府采购政策</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_Toc42624961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- 5 -</w:t>
        </w:r>
        <w:r w:rsidR="004826F7" w:rsidRPr="00002103">
          <w:rPr>
            <w:rFonts w:ascii="方正仿宋_GBK" w:eastAsia="方正仿宋_GBK" w:hAnsi="方正仿宋_GBK" w:cs="方正仿宋_GBK" w:hint="eastAsia"/>
            <w:b/>
            <w:bCs/>
          </w:rPr>
          <w:fldChar w:fldCharType="end"/>
        </w:r>
      </w:hyperlink>
    </w:p>
    <w:p w14:paraId="0CF9653E"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62" w:history="1">
        <w:r w:rsidR="004826F7" w:rsidRPr="00002103">
          <w:rPr>
            <w:rStyle w:val="aff7"/>
            <w:rFonts w:ascii="方正仿宋_GBK" w:eastAsia="方正仿宋_GBK" w:hAnsi="方正仿宋_GBK" w:cs="方正仿宋_GBK" w:hint="eastAsia"/>
            <w:b/>
            <w:bCs/>
            <w:color w:val="auto"/>
          </w:rPr>
          <w:t>六、其它有关规定</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_Toc42624962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- 5 -</w:t>
        </w:r>
        <w:r w:rsidR="004826F7" w:rsidRPr="00002103">
          <w:rPr>
            <w:rFonts w:ascii="方正仿宋_GBK" w:eastAsia="方正仿宋_GBK" w:hAnsi="方正仿宋_GBK" w:cs="方正仿宋_GBK" w:hint="eastAsia"/>
            <w:b/>
            <w:bCs/>
          </w:rPr>
          <w:fldChar w:fldCharType="end"/>
        </w:r>
      </w:hyperlink>
    </w:p>
    <w:p w14:paraId="56ADA1D0"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63" w:history="1">
        <w:r w:rsidR="004826F7" w:rsidRPr="00002103">
          <w:rPr>
            <w:rStyle w:val="aff7"/>
            <w:rFonts w:ascii="方正仿宋_GBK" w:eastAsia="方正仿宋_GBK" w:hAnsi="方正仿宋_GBK" w:cs="方正仿宋_GBK" w:hint="eastAsia"/>
            <w:b/>
            <w:bCs/>
            <w:color w:val="auto"/>
          </w:rPr>
          <w:t>七、联系方式</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_Toc42624963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- 6 -</w:t>
        </w:r>
        <w:r w:rsidR="004826F7" w:rsidRPr="00002103">
          <w:rPr>
            <w:rFonts w:ascii="方正仿宋_GBK" w:eastAsia="方正仿宋_GBK" w:hAnsi="方正仿宋_GBK" w:cs="方正仿宋_GBK" w:hint="eastAsia"/>
            <w:b/>
            <w:bCs/>
          </w:rPr>
          <w:fldChar w:fldCharType="end"/>
        </w:r>
      </w:hyperlink>
    </w:p>
    <w:p w14:paraId="5E257B6F" w14:textId="77777777" w:rsidR="00536C39" w:rsidRPr="00002103" w:rsidRDefault="00CD063F">
      <w:pPr>
        <w:pStyle w:val="TOC2"/>
        <w:tabs>
          <w:tab w:val="right" w:leader="dot" w:pos="9515"/>
        </w:tabs>
        <w:ind w:left="560"/>
        <w:rPr>
          <w:rFonts w:ascii="方正仿宋_GBK" w:eastAsia="方正仿宋_GBK" w:hAnsi="方正仿宋_GBK" w:cs="方正仿宋_GBK"/>
          <w:b/>
          <w:bCs/>
          <w:sz w:val="21"/>
          <w:szCs w:val="22"/>
        </w:rPr>
      </w:pPr>
      <w:hyperlink w:anchor="_Toc42624964" w:history="1">
        <w:r w:rsidR="004826F7" w:rsidRPr="00002103">
          <w:rPr>
            <w:rStyle w:val="aff7"/>
            <w:rFonts w:ascii="方正仿宋_GBK" w:eastAsia="方正仿宋_GBK" w:hAnsi="方正仿宋_GBK" w:cs="方正仿宋_GBK" w:hint="eastAsia"/>
            <w:b/>
            <w:bCs/>
            <w:color w:val="auto"/>
          </w:rPr>
          <w:t>第二篇采购技术需求</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_Toc42624964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- 7 -</w:t>
        </w:r>
        <w:r w:rsidR="004826F7" w:rsidRPr="00002103">
          <w:rPr>
            <w:rFonts w:ascii="方正仿宋_GBK" w:eastAsia="方正仿宋_GBK" w:hAnsi="方正仿宋_GBK" w:cs="方正仿宋_GBK" w:hint="eastAsia"/>
            <w:b/>
            <w:bCs/>
          </w:rPr>
          <w:fldChar w:fldCharType="end"/>
        </w:r>
      </w:hyperlink>
    </w:p>
    <w:p w14:paraId="5EFD271E"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65" w:history="1">
        <w:r w:rsidR="004826F7" w:rsidRPr="00002103">
          <w:rPr>
            <w:rStyle w:val="aff7"/>
            <w:rFonts w:ascii="方正仿宋_GBK" w:eastAsia="方正仿宋_GBK" w:hAnsi="方正仿宋_GBK" w:cs="方正仿宋_GBK" w:hint="eastAsia"/>
            <w:b/>
            <w:bCs/>
            <w:color w:val="auto"/>
          </w:rPr>
          <w:t>一、项目概况</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_Toc42624965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- 7 -</w:t>
        </w:r>
        <w:r w:rsidR="004826F7" w:rsidRPr="00002103">
          <w:rPr>
            <w:rFonts w:ascii="方正仿宋_GBK" w:eastAsia="方正仿宋_GBK" w:hAnsi="方正仿宋_GBK" w:cs="方正仿宋_GBK" w:hint="eastAsia"/>
            <w:b/>
            <w:bCs/>
          </w:rPr>
          <w:fldChar w:fldCharType="end"/>
        </w:r>
      </w:hyperlink>
    </w:p>
    <w:p w14:paraId="30D282EA"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66" w:history="1">
        <w:r w:rsidR="004826F7" w:rsidRPr="00002103">
          <w:rPr>
            <w:rStyle w:val="aff7"/>
            <w:rFonts w:ascii="方正仿宋_GBK" w:eastAsia="方正仿宋_GBK" w:hAnsi="方正仿宋_GBK" w:cs="方正仿宋_GBK" w:hint="eastAsia"/>
            <w:b/>
            <w:bCs/>
            <w:color w:val="auto"/>
          </w:rPr>
          <w:t>※二、服务内容</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_Toc42624966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- 7 -</w:t>
        </w:r>
        <w:r w:rsidR="004826F7" w:rsidRPr="00002103">
          <w:rPr>
            <w:rFonts w:ascii="方正仿宋_GBK" w:eastAsia="方正仿宋_GBK" w:hAnsi="方正仿宋_GBK" w:cs="方正仿宋_GBK" w:hint="eastAsia"/>
            <w:b/>
            <w:bCs/>
          </w:rPr>
          <w:fldChar w:fldCharType="end"/>
        </w:r>
      </w:hyperlink>
    </w:p>
    <w:p w14:paraId="16F51CC2"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67" w:history="1">
        <w:r w:rsidR="004826F7" w:rsidRPr="00002103">
          <w:rPr>
            <w:rStyle w:val="aff7"/>
            <w:rFonts w:ascii="方正仿宋_GBK" w:eastAsia="方正仿宋_GBK" w:hAnsi="方正仿宋_GBK" w:cs="方正仿宋_GBK" w:hint="eastAsia"/>
            <w:b/>
            <w:bCs/>
            <w:color w:val="auto"/>
          </w:rPr>
          <w:t>※三、服务要求</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_Toc42624967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- 7 -</w:t>
        </w:r>
        <w:r w:rsidR="004826F7" w:rsidRPr="00002103">
          <w:rPr>
            <w:rFonts w:ascii="方正仿宋_GBK" w:eastAsia="方正仿宋_GBK" w:hAnsi="方正仿宋_GBK" w:cs="方正仿宋_GBK" w:hint="eastAsia"/>
            <w:b/>
            <w:bCs/>
          </w:rPr>
          <w:fldChar w:fldCharType="end"/>
        </w:r>
      </w:hyperlink>
    </w:p>
    <w:p w14:paraId="545CF878"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68" w:history="1">
        <w:r w:rsidR="004826F7" w:rsidRPr="00002103">
          <w:rPr>
            <w:rStyle w:val="aff7"/>
            <w:rFonts w:ascii="方正仿宋_GBK" w:eastAsia="方正仿宋_GBK" w:hAnsi="方正仿宋_GBK" w:cs="方正仿宋_GBK" w:hint="eastAsia"/>
            <w:b/>
            <w:bCs/>
            <w:color w:val="auto"/>
          </w:rPr>
          <w:t>※四、保密要求</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_Toc42624968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- 8 -</w:t>
        </w:r>
        <w:r w:rsidR="004826F7" w:rsidRPr="00002103">
          <w:rPr>
            <w:rFonts w:ascii="方正仿宋_GBK" w:eastAsia="方正仿宋_GBK" w:hAnsi="方正仿宋_GBK" w:cs="方正仿宋_GBK" w:hint="eastAsia"/>
            <w:b/>
            <w:bCs/>
          </w:rPr>
          <w:fldChar w:fldCharType="end"/>
        </w:r>
      </w:hyperlink>
    </w:p>
    <w:p w14:paraId="0DB50411" w14:textId="77777777" w:rsidR="00536C39" w:rsidRPr="00002103" w:rsidRDefault="00CD063F">
      <w:pPr>
        <w:pStyle w:val="TOC2"/>
        <w:tabs>
          <w:tab w:val="right" w:leader="dot" w:pos="9515"/>
        </w:tabs>
        <w:ind w:left="560"/>
        <w:rPr>
          <w:rFonts w:ascii="方正仿宋_GBK" w:eastAsia="方正仿宋_GBK" w:hAnsi="方正仿宋_GBK" w:cs="方正仿宋_GBK"/>
          <w:b/>
          <w:bCs/>
          <w:sz w:val="21"/>
          <w:szCs w:val="22"/>
        </w:rPr>
      </w:pPr>
      <w:hyperlink w:anchor="_Toc42624969" w:history="1">
        <w:r w:rsidR="004826F7" w:rsidRPr="00002103">
          <w:rPr>
            <w:rStyle w:val="aff7"/>
            <w:rFonts w:ascii="方正仿宋_GBK" w:eastAsia="方正仿宋_GBK" w:hAnsi="方正仿宋_GBK" w:cs="方正仿宋_GBK" w:hint="eastAsia"/>
            <w:b/>
            <w:bCs/>
            <w:color w:val="auto"/>
          </w:rPr>
          <w:t>第三篇项目商务需求</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_Toc42624969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- 9 -</w:t>
        </w:r>
        <w:r w:rsidR="004826F7" w:rsidRPr="00002103">
          <w:rPr>
            <w:rFonts w:ascii="方正仿宋_GBK" w:eastAsia="方正仿宋_GBK" w:hAnsi="方正仿宋_GBK" w:cs="方正仿宋_GBK" w:hint="eastAsia"/>
            <w:b/>
            <w:bCs/>
          </w:rPr>
          <w:fldChar w:fldCharType="end"/>
        </w:r>
      </w:hyperlink>
    </w:p>
    <w:p w14:paraId="7469A5F0"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70" w:history="1">
        <w:r w:rsidR="004826F7" w:rsidRPr="00002103">
          <w:rPr>
            <w:rStyle w:val="aff7"/>
            <w:rFonts w:ascii="方正仿宋_GBK" w:eastAsia="方正仿宋_GBK" w:hAnsi="方正仿宋_GBK" w:cs="方正仿宋_GBK" w:hint="eastAsia"/>
            <w:b/>
            <w:bCs/>
            <w:color w:val="auto"/>
          </w:rPr>
          <w:t>※一、服务时间、地点及验收方式</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_Toc42624970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- 9 -</w:t>
        </w:r>
        <w:r w:rsidR="004826F7" w:rsidRPr="00002103">
          <w:rPr>
            <w:rFonts w:ascii="方正仿宋_GBK" w:eastAsia="方正仿宋_GBK" w:hAnsi="方正仿宋_GBK" w:cs="方正仿宋_GBK" w:hint="eastAsia"/>
            <w:b/>
            <w:bCs/>
          </w:rPr>
          <w:fldChar w:fldCharType="end"/>
        </w:r>
      </w:hyperlink>
    </w:p>
    <w:p w14:paraId="140FD702"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71" w:history="1">
        <w:r w:rsidR="004826F7" w:rsidRPr="00002103">
          <w:rPr>
            <w:rStyle w:val="aff7"/>
            <w:rFonts w:ascii="方正仿宋_GBK" w:eastAsia="方正仿宋_GBK" w:hAnsi="方正仿宋_GBK" w:cs="方正仿宋_GBK" w:hint="eastAsia"/>
            <w:b/>
            <w:bCs/>
            <w:color w:val="auto"/>
          </w:rPr>
          <w:t>※二、报价要求</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_Toc42624971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- 9 -</w:t>
        </w:r>
        <w:r w:rsidR="004826F7" w:rsidRPr="00002103">
          <w:rPr>
            <w:rFonts w:ascii="方正仿宋_GBK" w:eastAsia="方正仿宋_GBK" w:hAnsi="方正仿宋_GBK" w:cs="方正仿宋_GBK" w:hint="eastAsia"/>
            <w:b/>
            <w:bCs/>
          </w:rPr>
          <w:fldChar w:fldCharType="end"/>
        </w:r>
      </w:hyperlink>
    </w:p>
    <w:p w14:paraId="3EB83414"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72" w:history="1">
        <w:r w:rsidR="004826F7" w:rsidRPr="00002103">
          <w:rPr>
            <w:rStyle w:val="aff7"/>
            <w:rFonts w:ascii="方正仿宋_GBK" w:eastAsia="方正仿宋_GBK" w:hAnsi="方正仿宋_GBK" w:cs="方正仿宋_GBK" w:hint="eastAsia"/>
            <w:b/>
            <w:bCs/>
            <w:color w:val="auto"/>
          </w:rPr>
          <w:t>※三、付款方式</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_Toc42624972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- 9 -</w:t>
        </w:r>
        <w:r w:rsidR="004826F7" w:rsidRPr="00002103">
          <w:rPr>
            <w:rFonts w:ascii="方正仿宋_GBK" w:eastAsia="方正仿宋_GBK" w:hAnsi="方正仿宋_GBK" w:cs="方正仿宋_GBK" w:hint="eastAsia"/>
            <w:b/>
            <w:bCs/>
          </w:rPr>
          <w:fldChar w:fldCharType="end"/>
        </w:r>
      </w:hyperlink>
    </w:p>
    <w:p w14:paraId="3BB2C0A0"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73" w:history="1">
        <w:r w:rsidR="004826F7" w:rsidRPr="00002103">
          <w:rPr>
            <w:rStyle w:val="aff7"/>
            <w:rFonts w:ascii="方正仿宋_GBK" w:eastAsia="方正仿宋_GBK" w:hAnsi="方正仿宋_GBK" w:cs="方正仿宋_GBK" w:hint="eastAsia"/>
            <w:b/>
            <w:bCs/>
            <w:color w:val="auto"/>
          </w:rPr>
          <w:t>四、知识产权</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_Toc42624973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- 10 -</w:t>
        </w:r>
        <w:r w:rsidR="004826F7" w:rsidRPr="00002103">
          <w:rPr>
            <w:rFonts w:ascii="方正仿宋_GBK" w:eastAsia="方正仿宋_GBK" w:hAnsi="方正仿宋_GBK" w:cs="方正仿宋_GBK" w:hint="eastAsia"/>
            <w:b/>
            <w:bCs/>
          </w:rPr>
          <w:fldChar w:fldCharType="end"/>
        </w:r>
      </w:hyperlink>
    </w:p>
    <w:p w14:paraId="5394A067"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74" w:history="1">
        <w:r w:rsidR="004826F7" w:rsidRPr="00002103">
          <w:rPr>
            <w:rStyle w:val="aff7"/>
            <w:rFonts w:ascii="方正仿宋_GBK" w:eastAsia="方正仿宋_GBK" w:hAnsi="方正仿宋_GBK" w:cs="方正仿宋_GBK" w:hint="eastAsia"/>
            <w:b/>
            <w:bCs/>
            <w:color w:val="auto"/>
          </w:rPr>
          <w:t>五、其他</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_Toc42624974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- 10 -</w:t>
        </w:r>
        <w:r w:rsidR="004826F7" w:rsidRPr="00002103">
          <w:rPr>
            <w:rFonts w:ascii="方正仿宋_GBK" w:eastAsia="方正仿宋_GBK" w:hAnsi="方正仿宋_GBK" w:cs="方正仿宋_GBK" w:hint="eastAsia"/>
            <w:b/>
            <w:bCs/>
          </w:rPr>
          <w:fldChar w:fldCharType="end"/>
        </w:r>
      </w:hyperlink>
    </w:p>
    <w:p w14:paraId="07DA66F0" w14:textId="77777777" w:rsidR="00536C39" w:rsidRPr="00002103" w:rsidRDefault="00CD063F">
      <w:pPr>
        <w:pStyle w:val="TOC2"/>
        <w:tabs>
          <w:tab w:val="right" w:leader="dot" w:pos="9515"/>
        </w:tabs>
        <w:ind w:left="560"/>
        <w:rPr>
          <w:rFonts w:ascii="方正仿宋_GBK" w:eastAsia="方正仿宋_GBK" w:hAnsi="方正仿宋_GBK" w:cs="方正仿宋_GBK"/>
          <w:b/>
          <w:bCs/>
          <w:sz w:val="21"/>
          <w:szCs w:val="22"/>
        </w:rPr>
      </w:pPr>
      <w:hyperlink w:anchor="_Toc42624975" w:history="1">
        <w:r w:rsidR="004826F7" w:rsidRPr="00002103">
          <w:rPr>
            <w:rStyle w:val="aff7"/>
            <w:rFonts w:ascii="方正仿宋_GBK" w:eastAsia="方正仿宋_GBK" w:hAnsi="方正仿宋_GBK" w:cs="方正仿宋_GBK" w:hint="eastAsia"/>
            <w:b/>
            <w:bCs/>
            <w:color w:val="auto"/>
          </w:rPr>
          <w:t>第四篇磋商程序及方法、评审标准、无效响应和采购终止</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_Toc42624975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- 11 -</w:t>
        </w:r>
        <w:r w:rsidR="004826F7" w:rsidRPr="00002103">
          <w:rPr>
            <w:rFonts w:ascii="方正仿宋_GBK" w:eastAsia="方正仿宋_GBK" w:hAnsi="方正仿宋_GBK" w:cs="方正仿宋_GBK" w:hint="eastAsia"/>
            <w:b/>
            <w:bCs/>
          </w:rPr>
          <w:fldChar w:fldCharType="end"/>
        </w:r>
      </w:hyperlink>
    </w:p>
    <w:p w14:paraId="60ABBEA8"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76" w:history="1">
        <w:r w:rsidR="004826F7" w:rsidRPr="00002103">
          <w:rPr>
            <w:rStyle w:val="aff7"/>
            <w:rFonts w:ascii="方正仿宋_GBK" w:eastAsia="方正仿宋_GBK" w:hAnsi="方正仿宋_GBK" w:cs="方正仿宋_GBK" w:hint="eastAsia"/>
            <w:b/>
            <w:bCs/>
            <w:color w:val="auto"/>
          </w:rPr>
          <w:t>一、磋商程序及方法</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_Toc42624976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- 11 -</w:t>
        </w:r>
        <w:r w:rsidR="004826F7" w:rsidRPr="00002103">
          <w:rPr>
            <w:rFonts w:ascii="方正仿宋_GBK" w:eastAsia="方正仿宋_GBK" w:hAnsi="方正仿宋_GBK" w:cs="方正仿宋_GBK" w:hint="eastAsia"/>
            <w:b/>
            <w:bCs/>
          </w:rPr>
          <w:fldChar w:fldCharType="end"/>
        </w:r>
      </w:hyperlink>
    </w:p>
    <w:p w14:paraId="37BE1916"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77" w:history="1">
        <w:r w:rsidR="004826F7" w:rsidRPr="00002103">
          <w:rPr>
            <w:rStyle w:val="aff7"/>
            <w:rFonts w:ascii="方正仿宋_GBK" w:eastAsia="方正仿宋_GBK" w:hAnsi="方正仿宋_GBK" w:cs="方正仿宋_GBK" w:hint="eastAsia"/>
            <w:b/>
            <w:bCs/>
            <w:color w:val="auto"/>
          </w:rPr>
          <w:t>二、评审标准</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_Toc42624977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- 13 -</w:t>
        </w:r>
        <w:r w:rsidR="004826F7" w:rsidRPr="00002103">
          <w:rPr>
            <w:rFonts w:ascii="方正仿宋_GBK" w:eastAsia="方正仿宋_GBK" w:hAnsi="方正仿宋_GBK" w:cs="方正仿宋_GBK" w:hint="eastAsia"/>
            <w:b/>
            <w:bCs/>
          </w:rPr>
          <w:fldChar w:fldCharType="end"/>
        </w:r>
      </w:hyperlink>
    </w:p>
    <w:p w14:paraId="12D5239B"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78" w:history="1">
        <w:r w:rsidR="004826F7" w:rsidRPr="00002103">
          <w:rPr>
            <w:rStyle w:val="aff7"/>
            <w:rFonts w:ascii="方正仿宋_GBK" w:eastAsia="方正仿宋_GBK" w:hAnsi="方正仿宋_GBK" w:cs="方正仿宋_GBK" w:hint="eastAsia"/>
            <w:b/>
            <w:bCs/>
            <w:color w:val="auto"/>
          </w:rPr>
          <w:t>三、无效响应</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_Toc42624978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- 15 -</w:t>
        </w:r>
        <w:r w:rsidR="004826F7" w:rsidRPr="00002103">
          <w:rPr>
            <w:rFonts w:ascii="方正仿宋_GBK" w:eastAsia="方正仿宋_GBK" w:hAnsi="方正仿宋_GBK" w:cs="方正仿宋_GBK" w:hint="eastAsia"/>
            <w:b/>
            <w:bCs/>
          </w:rPr>
          <w:fldChar w:fldCharType="end"/>
        </w:r>
      </w:hyperlink>
    </w:p>
    <w:p w14:paraId="15C3B725"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79" w:history="1">
        <w:r w:rsidR="004826F7" w:rsidRPr="00002103">
          <w:rPr>
            <w:rStyle w:val="aff7"/>
            <w:rFonts w:ascii="方正仿宋_GBK" w:eastAsia="方正仿宋_GBK" w:hAnsi="方正仿宋_GBK" w:cs="方正仿宋_GBK" w:hint="eastAsia"/>
            <w:b/>
            <w:bCs/>
            <w:color w:val="auto"/>
          </w:rPr>
          <w:t>四、采购终止</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_Toc42624979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- 16 -</w:t>
        </w:r>
        <w:r w:rsidR="004826F7" w:rsidRPr="00002103">
          <w:rPr>
            <w:rFonts w:ascii="方正仿宋_GBK" w:eastAsia="方正仿宋_GBK" w:hAnsi="方正仿宋_GBK" w:cs="方正仿宋_GBK" w:hint="eastAsia"/>
            <w:b/>
            <w:bCs/>
          </w:rPr>
          <w:fldChar w:fldCharType="end"/>
        </w:r>
      </w:hyperlink>
    </w:p>
    <w:p w14:paraId="1055C503" w14:textId="77777777" w:rsidR="00536C39" w:rsidRPr="00002103" w:rsidRDefault="00CD063F">
      <w:pPr>
        <w:pStyle w:val="TOC2"/>
        <w:tabs>
          <w:tab w:val="right" w:leader="dot" w:pos="9515"/>
        </w:tabs>
        <w:ind w:left="560"/>
        <w:rPr>
          <w:rFonts w:ascii="方正仿宋_GBK" w:eastAsia="方正仿宋_GBK" w:hAnsi="方正仿宋_GBK" w:cs="方正仿宋_GBK"/>
          <w:b/>
          <w:bCs/>
          <w:sz w:val="21"/>
          <w:szCs w:val="22"/>
        </w:rPr>
      </w:pPr>
      <w:hyperlink w:anchor="_Toc42624980" w:history="1">
        <w:r w:rsidR="004826F7" w:rsidRPr="00002103">
          <w:rPr>
            <w:rStyle w:val="aff7"/>
            <w:rFonts w:ascii="方正仿宋_GBK" w:eastAsia="方正仿宋_GBK" w:hAnsi="方正仿宋_GBK" w:cs="方正仿宋_GBK" w:hint="eastAsia"/>
            <w:b/>
            <w:bCs/>
            <w:color w:val="auto"/>
          </w:rPr>
          <w:t>第五篇供应商须知</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_Toc42624980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- 17 -</w:t>
        </w:r>
        <w:r w:rsidR="004826F7" w:rsidRPr="00002103">
          <w:rPr>
            <w:rFonts w:ascii="方正仿宋_GBK" w:eastAsia="方正仿宋_GBK" w:hAnsi="方正仿宋_GBK" w:cs="方正仿宋_GBK" w:hint="eastAsia"/>
            <w:b/>
            <w:bCs/>
          </w:rPr>
          <w:fldChar w:fldCharType="end"/>
        </w:r>
      </w:hyperlink>
    </w:p>
    <w:p w14:paraId="4573AAE7"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81" w:history="1">
        <w:r w:rsidR="004826F7" w:rsidRPr="00002103">
          <w:rPr>
            <w:rStyle w:val="aff7"/>
            <w:rFonts w:ascii="方正仿宋_GBK" w:eastAsia="方正仿宋_GBK" w:hAnsi="方正仿宋_GBK" w:cs="方正仿宋_GBK" w:hint="eastAsia"/>
            <w:b/>
            <w:bCs/>
            <w:color w:val="auto"/>
          </w:rPr>
          <w:t>一、磋商费用</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_Toc42624981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- 17 -</w:t>
        </w:r>
        <w:r w:rsidR="004826F7" w:rsidRPr="00002103">
          <w:rPr>
            <w:rFonts w:ascii="方正仿宋_GBK" w:eastAsia="方正仿宋_GBK" w:hAnsi="方正仿宋_GBK" w:cs="方正仿宋_GBK" w:hint="eastAsia"/>
            <w:b/>
            <w:bCs/>
          </w:rPr>
          <w:fldChar w:fldCharType="end"/>
        </w:r>
      </w:hyperlink>
    </w:p>
    <w:p w14:paraId="01703D35"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82" w:history="1">
        <w:r w:rsidR="004826F7" w:rsidRPr="00002103">
          <w:rPr>
            <w:rStyle w:val="aff7"/>
            <w:rFonts w:ascii="方正仿宋_GBK" w:eastAsia="方正仿宋_GBK" w:hAnsi="方正仿宋_GBK" w:cs="方正仿宋_GBK" w:hint="eastAsia"/>
            <w:b/>
            <w:bCs/>
            <w:color w:val="auto"/>
          </w:rPr>
          <w:t>二、竞争性磋商文件</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_Toc42624982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- 17 -</w:t>
        </w:r>
        <w:r w:rsidR="004826F7" w:rsidRPr="00002103">
          <w:rPr>
            <w:rFonts w:ascii="方正仿宋_GBK" w:eastAsia="方正仿宋_GBK" w:hAnsi="方正仿宋_GBK" w:cs="方正仿宋_GBK" w:hint="eastAsia"/>
            <w:b/>
            <w:bCs/>
          </w:rPr>
          <w:fldChar w:fldCharType="end"/>
        </w:r>
      </w:hyperlink>
    </w:p>
    <w:p w14:paraId="49E8D333"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83" w:history="1">
        <w:r w:rsidR="004826F7" w:rsidRPr="00002103">
          <w:rPr>
            <w:rStyle w:val="aff7"/>
            <w:rFonts w:ascii="方正仿宋_GBK" w:eastAsia="方正仿宋_GBK" w:hAnsi="方正仿宋_GBK" w:cs="方正仿宋_GBK" w:hint="eastAsia"/>
            <w:b/>
            <w:bCs/>
            <w:color w:val="auto"/>
          </w:rPr>
          <w:t>三、磋商要求</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_Toc42624983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- 17 -</w:t>
        </w:r>
        <w:r w:rsidR="004826F7" w:rsidRPr="00002103">
          <w:rPr>
            <w:rFonts w:ascii="方正仿宋_GBK" w:eastAsia="方正仿宋_GBK" w:hAnsi="方正仿宋_GBK" w:cs="方正仿宋_GBK" w:hint="eastAsia"/>
            <w:b/>
            <w:bCs/>
          </w:rPr>
          <w:fldChar w:fldCharType="end"/>
        </w:r>
      </w:hyperlink>
    </w:p>
    <w:p w14:paraId="03FB272B"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84" w:history="1">
        <w:r w:rsidR="004826F7" w:rsidRPr="00002103">
          <w:rPr>
            <w:rStyle w:val="aff7"/>
            <w:rFonts w:ascii="方正仿宋_GBK" w:eastAsia="方正仿宋_GBK" w:hAnsi="方正仿宋_GBK" w:cs="方正仿宋_GBK" w:hint="eastAsia"/>
            <w:b/>
            <w:bCs/>
            <w:color w:val="auto"/>
          </w:rPr>
          <w:t>四、成交供应商的确认和变更</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_Toc42624984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- 18 -</w:t>
        </w:r>
        <w:r w:rsidR="004826F7" w:rsidRPr="00002103">
          <w:rPr>
            <w:rFonts w:ascii="方正仿宋_GBK" w:eastAsia="方正仿宋_GBK" w:hAnsi="方正仿宋_GBK" w:cs="方正仿宋_GBK" w:hint="eastAsia"/>
            <w:b/>
            <w:bCs/>
          </w:rPr>
          <w:fldChar w:fldCharType="end"/>
        </w:r>
      </w:hyperlink>
    </w:p>
    <w:p w14:paraId="551A612E"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85" w:history="1">
        <w:r w:rsidR="004826F7" w:rsidRPr="00002103">
          <w:rPr>
            <w:rStyle w:val="aff7"/>
            <w:rFonts w:ascii="方正仿宋_GBK" w:eastAsia="方正仿宋_GBK" w:hAnsi="方正仿宋_GBK" w:cs="方正仿宋_GBK" w:hint="eastAsia"/>
            <w:b/>
            <w:bCs/>
            <w:color w:val="auto"/>
          </w:rPr>
          <w:t>五、成交通知</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_Toc42624985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- 19 -</w:t>
        </w:r>
        <w:r w:rsidR="004826F7" w:rsidRPr="00002103">
          <w:rPr>
            <w:rFonts w:ascii="方正仿宋_GBK" w:eastAsia="方正仿宋_GBK" w:hAnsi="方正仿宋_GBK" w:cs="方正仿宋_GBK" w:hint="eastAsia"/>
            <w:b/>
            <w:bCs/>
          </w:rPr>
          <w:fldChar w:fldCharType="end"/>
        </w:r>
      </w:hyperlink>
    </w:p>
    <w:p w14:paraId="700F0344"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86" w:history="1">
        <w:r w:rsidR="004826F7" w:rsidRPr="00002103">
          <w:rPr>
            <w:rStyle w:val="aff7"/>
            <w:rFonts w:ascii="方正仿宋_GBK" w:eastAsia="方正仿宋_GBK" w:hAnsi="方正仿宋_GBK" w:cs="方正仿宋_GBK" w:hint="eastAsia"/>
            <w:b/>
            <w:bCs/>
            <w:color w:val="auto"/>
          </w:rPr>
          <w:t>六、关于质疑和投诉</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_Toc42624986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- 19 -</w:t>
        </w:r>
        <w:r w:rsidR="004826F7" w:rsidRPr="00002103">
          <w:rPr>
            <w:rFonts w:ascii="方正仿宋_GBK" w:eastAsia="方正仿宋_GBK" w:hAnsi="方正仿宋_GBK" w:cs="方正仿宋_GBK" w:hint="eastAsia"/>
            <w:b/>
            <w:bCs/>
          </w:rPr>
          <w:fldChar w:fldCharType="end"/>
        </w:r>
      </w:hyperlink>
    </w:p>
    <w:p w14:paraId="0AFD3494"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87" w:history="1">
        <w:r w:rsidR="004826F7" w:rsidRPr="00002103">
          <w:rPr>
            <w:rStyle w:val="aff7"/>
            <w:rFonts w:ascii="方正仿宋_GBK" w:eastAsia="方正仿宋_GBK" w:hAnsi="方正仿宋_GBK" w:cs="方正仿宋_GBK" w:hint="eastAsia"/>
            <w:b/>
            <w:bCs/>
            <w:color w:val="auto"/>
          </w:rPr>
          <w:t>七、签订合同</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_Toc42624987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- 21 -</w:t>
        </w:r>
        <w:r w:rsidR="004826F7" w:rsidRPr="00002103">
          <w:rPr>
            <w:rFonts w:ascii="方正仿宋_GBK" w:eastAsia="方正仿宋_GBK" w:hAnsi="方正仿宋_GBK" w:cs="方正仿宋_GBK" w:hint="eastAsia"/>
            <w:b/>
            <w:bCs/>
          </w:rPr>
          <w:fldChar w:fldCharType="end"/>
        </w:r>
      </w:hyperlink>
    </w:p>
    <w:p w14:paraId="2ED6C265" w14:textId="77777777" w:rsidR="00536C39" w:rsidRPr="00002103" w:rsidRDefault="00CD063F">
      <w:pPr>
        <w:pStyle w:val="TOC2"/>
        <w:tabs>
          <w:tab w:val="right" w:leader="dot" w:pos="9515"/>
        </w:tabs>
        <w:ind w:left="560"/>
        <w:rPr>
          <w:rFonts w:ascii="方正仿宋_GBK" w:eastAsia="方正仿宋_GBK" w:hAnsi="方正仿宋_GBK" w:cs="方正仿宋_GBK"/>
          <w:b/>
          <w:bCs/>
          <w:sz w:val="21"/>
          <w:szCs w:val="22"/>
        </w:rPr>
      </w:pPr>
      <w:hyperlink w:anchor="_Toc42624988" w:history="1">
        <w:r w:rsidR="004826F7" w:rsidRPr="00002103">
          <w:rPr>
            <w:rStyle w:val="aff7"/>
            <w:rFonts w:ascii="方正仿宋_GBK" w:eastAsia="方正仿宋_GBK" w:hAnsi="方正仿宋_GBK" w:cs="方正仿宋_GBK" w:hint="eastAsia"/>
            <w:b/>
            <w:bCs/>
            <w:color w:val="auto"/>
          </w:rPr>
          <w:t>第六篇合同草案条款</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_Toc42624988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- 22 -</w:t>
        </w:r>
        <w:r w:rsidR="004826F7" w:rsidRPr="00002103">
          <w:rPr>
            <w:rFonts w:ascii="方正仿宋_GBK" w:eastAsia="方正仿宋_GBK" w:hAnsi="方正仿宋_GBK" w:cs="方正仿宋_GBK" w:hint="eastAsia"/>
            <w:b/>
            <w:bCs/>
          </w:rPr>
          <w:fldChar w:fldCharType="end"/>
        </w:r>
      </w:hyperlink>
    </w:p>
    <w:p w14:paraId="7FEC721B"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89" w:history="1">
        <w:r w:rsidR="004826F7" w:rsidRPr="00002103">
          <w:rPr>
            <w:rStyle w:val="aff7"/>
            <w:rFonts w:ascii="方正仿宋_GBK" w:eastAsia="方正仿宋_GBK" w:hAnsi="方正仿宋_GBK" w:cs="方正仿宋_GBK" w:hint="eastAsia"/>
            <w:b/>
            <w:bCs/>
            <w:color w:val="auto"/>
          </w:rPr>
          <w:t>一、合同主要条款</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_Toc42624989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- 22 -</w:t>
        </w:r>
        <w:r w:rsidR="004826F7" w:rsidRPr="00002103">
          <w:rPr>
            <w:rFonts w:ascii="方正仿宋_GBK" w:eastAsia="方正仿宋_GBK" w:hAnsi="方正仿宋_GBK" w:cs="方正仿宋_GBK" w:hint="eastAsia"/>
            <w:b/>
            <w:bCs/>
          </w:rPr>
          <w:fldChar w:fldCharType="end"/>
        </w:r>
      </w:hyperlink>
    </w:p>
    <w:p w14:paraId="2CE278B6"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90" w:history="1">
        <w:r w:rsidR="004826F7" w:rsidRPr="00002103">
          <w:rPr>
            <w:rStyle w:val="aff7"/>
            <w:rFonts w:ascii="方正仿宋_GBK" w:eastAsia="方正仿宋_GBK" w:hAnsi="方正仿宋_GBK" w:cs="方正仿宋_GBK" w:hint="eastAsia"/>
            <w:b/>
            <w:bCs/>
            <w:color w:val="auto"/>
          </w:rPr>
          <w:t>二、政府采购合同（格式）</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_Toc42624990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- 24 -</w:t>
        </w:r>
        <w:r w:rsidR="004826F7" w:rsidRPr="00002103">
          <w:rPr>
            <w:rFonts w:ascii="方正仿宋_GBK" w:eastAsia="方正仿宋_GBK" w:hAnsi="方正仿宋_GBK" w:cs="方正仿宋_GBK" w:hint="eastAsia"/>
            <w:b/>
            <w:bCs/>
          </w:rPr>
          <w:fldChar w:fldCharType="end"/>
        </w:r>
      </w:hyperlink>
    </w:p>
    <w:p w14:paraId="073D9E2F" w14:textId="77777777" w:rsidR="00536C39" w:rsidRPr="00002103" w:rsidRDefault="00CD063F">
      <w:pPr>
        <w:pStyle w:val="TOC2"/>
        <w:tabs>
          <w:tab w:val="right" w:leader="dot" w:pos="9515"/>
        </w:tabs>
        <w:ind w:left="560"/>
        <w:rPr>
          <w:rFonts w:ascii="方正仿宋_GBK" w:eastAsia="方正仿宋_GBK" w:hAnsi="方正仿宋_GBK" w:cs="方正仿宋_GBK"/>
          <w:b/>
          <w:bCs/>
          <w:sz w:val="21"/>
          <w:szCs w:val="22"/>
        </w:rPr>
      </w:pPr>
      <w:hyperlink w:anchor="_Toc42624991" w:history="1">
        <w:r w:rsidR="004826F7" w:rsidRPr="00002103">
          <w:rPr>
            <w:rStyle w:val="aff7"/>
            <w:rFonts w:ascii="方正仿宋_GBK" w:eastAsia="方正仿宋_GBK" w:hAnsi="方正仿宋_GBK" w:cs="方正仿宋_GBK" w:hint="eastAsia"/>
            <w:b/>
            <w:bCs/>
            <w:color w:val="auto"/>
          </w:rPr>
          <w:t>第七篇响应文件编制要求</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_Toc42624991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- 26 -</w:t>
        </w:r>
        <w:r w:rsidR="004826F7" w:rsidRPr="00002103">
          <w:rPr>
            <w:rFonts w:ascii="方正仿宋_GBK" w:eastAsia="方正仿宋_GBK" w:hAnsi="方正仿宋_GBK" w:cs="方正仿宋_GBK" w:hint="eastAsia"/>
            <w:b/>
            <w:bCs/>
          </w:rPr>
          <w:fldChar w:fldCharType="end"/>
        </w:r>
      </w:hyperlink>
    </w:p>
    <w:p w14:paraId="61EA3029"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92" w:history="1">
        <w:r w:rsidR="004826F7" w:rsidRPr="00002103">
          <w:rPr>
            <w:rStyle w:val="aff7"/>
            <w:rFonts w:ascii="方正仿宋_GBK" w:eastAsia="方正仿宋_GBK" w:hAnsi="方正仿宋_GBK" w:cs="方正仿宋_GBK" w:hint="eastAsia"/>
            <w:b/>
            <w:bCs/>
            <w:color w:val="auto"/>
          </w:rPr>
          <w:t>一、经济部分</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_Toc42624992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- 28 -</w:t>
        </w:r>
        <w:r w:rsidR="004826F7" w:rsidRPr="00002103">
          <w:rPr>
            <w:rFonts w:ascii="方正仿宋_GBK" w:eastAsia="方正仿宋_GBK" w:hAnsi="方正仿宋_GBK" w:cs="方正仿宋_GBK" w:hint="eastAsia"/>
            <w:b/>
            <w:bCs/>
          </w:rPr>
          <w:fldChar w:fldCharType="end"/>
        </w:r>
      </w:hyperlink>
    </w:p>
    <w:p w14:paraId="704692D9"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93" w:history="1">
        <w:r w:rsidR="004826F7" w:rsidRPr="00002103">
          <w:rPr>
            <w:rStyle w:val="aff7"/>
            <w:rFonts w:ascii="方正仿宋_GBK" w:eastAsia="方正仿宋_GBK" w:hAnsi="方正仿宋_GBK" w:cs="方正仿宋_GBK" w:hint="eastAsia"/>
            <w:b/>
            <w:bCs/>
            <w:color w:val="auto"/>
          </w:rPr>
          <w:t>二、技术部分</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_Toc42624993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- 30 -</w:t>
        </w:r>
        <w:r w:rsidR="004826F7" w:rsidRPr="00002103">
          <w:rPr>
            <w:rFonts w:ascii="方正仿宋_GBK" w:eastAsia="方正仿宋_GBK" w:hAnsi="方正仿宋_GBK" w:cs="方正仿宋_GBK" w:hint="eastAsia"/>
            <w:b/>
            <w:bCs/>
          </w:rPr>
          <w:fldChar w:fldCharType="end"/>
        </w:r>
      </w:hyperlink>
    </w:p>
    <w:p w14:paraId="5E7C75A2"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94" w:history="1">
        <w:r w:rsidR="004826F7" w:rsidRPr="00002103">
          <w:rPr>
            <w:rStyle w:val="aff7"/>
            <w:rFonts w:ascii="方正仿宋_GBK" w:eastAsia="方正仿宋_GBK" w:hAnsi="方正仿宋_GBK" w:cs="方正仿宋_GBK" w:hint="eastAsia"/>
            <w:b/>
            <w:bCs/>
            <w:color w:val="auto"/>
          </w:rPr>
          <w:t>三、商务部分</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_Toc42624994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- 31 -</w:t>
        </w:r>
        <w:r w:rsidR="004826F7" w:rsidRPr="00002103">
          <w:rPr>
            <w:rFonts w:ascii="方正仿宋_GBK" w:eastAsia="方正仿宋_GBK" w:hAnsi="方正仿宋_GBK" w:cs="方正仿宋_GBK" w:hint="eastAsia"/>
            <w:b/>
            <w:bCs/>
          </w:rPr>
          <w:fldChar w:fldCharType="end"/>
        </w:r>
      </w:hyperlink>
    </w:p>
    <w:p w14:paraId="67B9A9C8" w14:textId="77777777" w:rsidR="00536C39" w:rsidRPr="00002103" w:rsidRDefault="00CD063F">
      <w:pPr>
        <w:pStyle w:val="TOC3"/>
        <w:tabs>
          <w:tab w:val="right" w:leader="dot" w:pos="9515"/>
        </w:tabs>
        <w:ind w:left="1120"/>
        <w:rPr>
          <w:rFonts w:ascii="方正仿宋_GBK" w:eastAsia="方正仿宋_GBK" w:hAnsi="方正仿宋_GBK" w:cs="方正仿宋_GBK"/>
          <w:b/>
          <w:bCs/>
          <w:sz w:val="21"/>
          <w:szCs w:val="22"/>
        </w:rPr>
      </w:pPr>
      <w:hyperlink w:anchor="_Toc42624995" w:history="1">
        <w:r w:rsidR="004826F7" w:rsidRPr="00002103">
          <w:rPr>
            <w:rStyle w:val="aff7"/>
            <w:rFonts w:ascii="方正仿宋_GBK" w:eastAsia="方正仿宋_GBK" w:hAnsi="方正仿宋_GBK" w:cs="方正仿宋_GBK" w:hint="eastAsia"/>
            <w:b/>
            <w:bCs/>
            <w:color w:val="auto"/>
          </w:rPr>
          <w:t>四、资格条件及其他</w:t>
        </w:r>
        <w:r w:rsidR="004826F7" w:rsidRPr="00002103">
          <w:rPr>
            <w:rFonts w:ascii="方正仿宋_GBK" w:eastAsia="方正仿宋_GBK" w:hAnsi="方正仿宋_GBK" w:cs="方正仿宋_GBK" w:hint="eastAsia"/>
            <w:b/>
            <w:bCs/>
          </w:rPr>
          <w:tab/>
        </w:r>
        <w:r w:rsidR="004826F7" w:rsidRPr="00002103">
          <w:rPr>
            <w:rFonts w:ascii="方正仿宋_GBK" w:eastAsia="方正仿宋_GBK" w:hAnsi="方正仿宋_GBK" w:cs="方正仿宋_GBK" w:hint="eastAsia"/>
            <w:b/>
            <w:bCs/>
          </w:rPr>
          <w:fldChar w:fldCharType="begin"/>
        </w:r>
        <w:r w:rsidR="004826F7" w:rsidRPr="00002103">
          <w:rPr>
            <w:rFonts w:ascii="方正仿宋_GBK" w:eastAsia="方正仿宋_GBK" w:hAnsi="方正仿宋_GBK" w:cs="方正仿宋_GBK" w:hint="eastAsia"/>
            <w:b/>
            <w:bCs/>
          </w:rPr>
          <w:instrText xml:space="preserve"> PAGEREF _Toc42624995 \h </w:instrText>
        </w:r>
        <w:r w:rsidR="004826F7" w:rsidRPr="00002103">
          <w:rPr>
            <w:rFonts w:ascii="方正仿宋_GBK" w:eastAsia="方正仿宋_GBK" w:hAnsi="方正仿宋_GBK" w:cs="方正仿宋_GBK" w:hint="eastAsia"/>
            <w:b/>
            <w:bCs/>
          </w:rPr>
        </w:r>
        <w:r w:rsidR="004826F7" w:rsidRPr="00002103">
          <w:rPr>
            <w:rFonts w:ascii="方正仿宋_GBK" w:eastAsia="方正仿宋_GBK" w:hAnsi="方正仿宋_GBK" w:cs="方正仿宋_GBK" w:hint="eastAsia"/>
            <w:b/>
            <w:bCs/>
          </w:rPr>
          <w:fldChar w:fldCharType="separate"/>
        </w:r>
        <w:r w:rsidR="004826F7" w:rsidRPr="00002103">
          <w:rPr>
            <w:rFonts w:ascii="方正仿宋_GBK" w:eastAsia="方正仿宋_GBK" w:hAnsi="方正仿宋_GBK" w:cs="方正仿宋_GBK" w:hint="eastAsia"/>
            <w:b/>
            <w:bCs/>
          </w:rPr>
          <w:t>- 33 -</w:t>
        </w:r>
        <w:r w:rsidR="004826F7" w:rsidRPr="00002103">
          <w:rPr>
            <w:rFonts w:ascii="方正仿宋_GBK" w:eastAsia="方正仿宋_GBK" w:hAnsi="方正仿宋_GBK" w:cs="方正仿宋_GBK" w:hint="eastAsia"/>
            <w:b/>
            <w:bCs/>
          </w:rPr>
          <w:fldChar w:fldCharType="end"/>
        </w:r>
      </w:hyperlink>
    </w:p>
    <w:p w14:paraId="58B34701" w14:textId="77777777" w:rsidR="00536C39" w:rsidRPr="00002103" w:rsidRDefault="004826F7">
      <w:pPr>
        <w:pStyle w:val="TOC2"/>
        <w:tabs>
          <w:tab w:val="right" w:leader="dot" w:pos="9402"/>
        </w:tabs>
        <w:spacing w:line="480" w:lineRule="exact"/>
        <w:ind w:left="560"/>
        <w:jc w:val="center"/>
        <w:rPr>
          <w:rFonts w:ascii="方正仿宋_GBK" w:eastAsia="方正仿宋_GBK" w:hAnsi="方正仿宋_GBK" w:cs="方正仿宋_GBK"/>
          <w:sz w:val="24"/>
          <w:szCs w:val="24"/>
        </w:rPr>
        <w:sectPr w:rsidR="00536C39" w:rsidRPr="00002103">
          <w:headerReference w:type="default" r:id="rId9"/>
          <w:footerReference w:type="even" r:id="rId10"/>
          <w:footerReference w:type="default" r:id="rId11"/>
          <w:headerReference w:type="first" r:id="rId12"/>
          <w:footerReference w:type="first" r:id="rId13"/>
          <w:pgSz w:w="11907" w:h="16840"/>
          <w:pgMar w:top="1134" w:right="1191" w:bottom="1134" w:left="1191" w:header="851" w:footer="992" w:gutter="0"/>
          <w:pgNumType w:fmt="numberInDash" w:start="1"/>
          <w:cols w:space="720"/>
          <w:docGrid w:linePitch="380" w:charSpace="-5735"/>
        </w:sectPr>
      </w:pPr>
      <w:r w:rsidRPr="00002103">
        <w:rPr>
          <w:rFonts w:ascii="方正仿宋_GBK" w:eastAsia="方正仿宋_GBK" w:hAnsi="方正仿宋_GBK" w:cs="方正仿宋_GBK" w:hint="eastAsia"/>
          <w:b/>
          <w:bCs/>
          <w:sz w:val="24"/>
          <w:szCs w:val="24"/>
        </w:rPr>
        <w:fldChar w:fldCharType="end"/>
      </w:r>
    </w:p>
    <w:p w14:paraId="70B7DA09" w14:textId="77777777" w:rsidR="00536C39" w:rsidRPr="00002103" w:rsidRDefault="004826F7">
      <w:pPr>
        <w:pStyle w:val="23"/>
        <w:spacing w:line="360" w:lineRule="auto"/>
        <w:jc w:val="center"/>
        <w:rPr>
          <w:rFonts w:ascii="方正仿宋_GBK" w:eastAsia="方正仿宋_GBK" w:hAnsi="方正仿宋_GBK" w:cs="方正仿宋_GBK"/>
          <w:bCs/>
          <w:szCs w:val="30"/>
        </w:rPr>
      </w:pPr>
      <w:bookmarkStart w:id="3" w:name="_Toc12789052"/>
      <w:bookmarkStart w:id="4" w:name="_Toc42624956"/>
      <w:bookmarkStart w:id="5" w:name="_Toc11641050"/>
      <w:r w:rsidRPr="00002103">
        <w:rPr>
          <w:rFonts w:ascii="方正仿宋_GBK" w:eastAsia="方正仿宋_GBK" w:hAnsi="方正仿宋_GBK" w:cs="方正仿宋_GBK" w:hint="eastAsia"/>
          <w:bCs/>
          <w:sz w:val="36"/>
          <w:szCs w:val="30"/>
        </w:rPr>
        <w:lastRenderedPageBreak/>
        <w:t>第一篇采购邀请书</w:t>
      </w:r>
      <w:bookmarkEnd w:id="3"/>
      <w:bookmarkEnd w:id="4"/>
      <w:bookmarkEnd w:id="5"/>
    </w:p>
    <w:p w14:paraId="583481F4"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bookmarkStart w:id="6" w:name="_Hlk16603395"/>
      <w:r w:rsidRPr="00002103">
        <w:rPr>
          <w:rFonts w:ascii="方正仿宋_GBK" w:eastAsia="方正仿宋_GBK" w:hAnsi="方正仿宋_GBK" w:cs="方正仿宋_GBK" w:hint="eastAsia"/>
          <w:sz w:val="24"/>
          <w:szCs w:val="24"/>
        </w:rPr>
        <w:t>重庆市人民政府口岸和物流办公室对优化口岸营商环境专项资金审计项目（项目号：SZFKAWLCG2020-007）进行竞争性磋商采购。欢迎有资格的供应商前来参与磋商。</w:t>
      </w:r>
    </w:p>
    <w:p w14:paraId="716A630D"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7" w:name="_Toc42624957"/>
      <w:bookmarkStart w:id="8" w:name="_Toc317775175"/>
      <w:bookmarkStart w:id="9" w:name="_Toc313893526"/>
      <w:bookmarkEnd w:id="6"/>
      <w:r w:rsidRPr="00002103">
        <w:rPr>
          <w:rFonts w:ascii="方正仿宋_GBK" w:eastAsia="方正仿宋_GBK" w:hAnsi="方正仿宋_GBK" w:cs="方正仿宋_GBK" w:hint="eastAsia"/>
          <w:sz w:val="24"/>
          <w:szCs w:val="24"/>
        </w:rPr>
        <w:t>一、竞争性磋商内容</w:t>
      </w:r>
      <w:bookmarkEnd w:id="7"/>
      <w:bookmarkEnd w:id="8"/>
      <w:bookmarkEnd w:id="9"/>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425"/>
        <w:gridCol w:w="2049"/>
        <w:gridCol w:w="2049"/>
      </w:tblGrid>
      <w:tr w:rsidR="00002103" w:rsidRPr="00002103" w14:paraId="3B44E656" w14:textId="77777777">
        <w:trPr>
          <w:trHeight w:val="634"/>
          <w:jc w:val="center"/>
        </w:trPr>
        <w:tc>
          <w:tcPr>
            <w:tcW w:w="822" w:type="dxa"/>
            <w:tcBorders>
              <w:top w:val="single" w:sz="4" w:space="0" w:color="auto"/>
              <w:left w:val="single" w:sz="4" w:space="0" w:color="auto"/>
              <w:right w:val="single" w:sz="4" w:space="0" w:color="auto"/>
            </w:tcBorders>
            <w:vAlign w:val="center"/>
          </w:tcPr>
          <w:p w14:paraId="1966DBC4" w14:textId="77777777" w:rsidR="00536C39" w:rsidRPr="00002103" w:rsidRDefault="004826F7">
            <w:pPr>
              <w:widowControl/>
              <w:jc w:val="center"/>
              <w:rPr>
                <w:rFonts w:ascii="方正仿宋_GBK" w:eastAsia="方正仿宋_GBK" w:hAnsi="方正仿宋_GBK" w:cs="方正仿宋_GBK"/>
                <w:b/>
                <w:bCs/>
                <w:kern w:val="0"/>
                <w:sz w:val="21"/>
                <w:szCs w:val="24"/>
              </w:rPr>
            </w:pPr>
            <w:r w:rsidRPr="00002103">
              <w:rPr>
                <w:rFonts w:ascii="方正仿宋_GBK" w:eastAsia="方正仿宋_GBK" w:hAnsi="方正仿宋_GBK" w:cs="方正仿宋_GBK" w:hint="eastAsia"/>
                <w:b/>
                <w:bCs/>
                <w:kern w:val="0"/>
                <w:sz w:val="21"/>
                <w:szCs w:val="24"/>
              </w:rPr>
              <w:t>序号</w:t>
            </w:r>
          </w:p>
        </w:tc>
        <w:tc>
          <w:tcPr>
            <w:tcW w:w="4425" w:type="dxa"/>
            <w:tcBorders>
              <w:top w:val="single" w:sz="4" w:space="0" w:color="auto"/>
              <w:left w:val="single" w:sz="4" w:space="0" w:color="auto"/>
              <w:right w:val="single" w:sz="4" w:space="0" w:color="auto"/>
            </w:tcBorders>
            <w:vAlign w:val="center"/>
          </w:tcPr>
          <w:p w14:paraId="1A09B35D" w14:textId="77777777" w:rsidR="00536C39" w:rsidRPr="00002103" w:rsidRDefault="004826F7">
            <w:pPr>
              <w:jc w:val="center"/>
              <w:rPr>
                <w:rFonts w:ascii="方正仿宋_GBK" w:eastAsia="方正仿宋_GBK" w:hAnsi="方正仿宋_GBK" w:cs="方正仿宋_GBK"/>
                <w:b/>
                <w:bCs/>
                <w:kern w:val="0"/>
                <w:sz w:val="21"/>
                <w:szCs w:val="24"/>
              </w:rPr>
            </w:pPr>
            <w:r w:rsidRPr="00002103">
              <w:rPr>
                <w:rFonts w:ascii="方正仿宋_GBK" w:eastAsia="方正仿宋_GBK" w:hAnsi="方正仿宋_GBK" w:cs="方正仿宋_GBK" w:hint="eastAsia"/>
                <w:b/>
                <w:bCs/>
                <w:kern w:val="0"/>
                <w:sz w:val="21"/>
                <w:szCs w:val="24"/>
              </w:rPr>
              <w:t>项目名称</w:t>
            </w:r>
          </w:p>
        </w:tc>
        <w:tc>
          <w:tcPr>
            <w:tcW w:w="2049" w:type="dxa"/>
            <w:tcBorders>
              <w:top w:val="single" w:sz="4" w:space="0" w:color="auto"/>
              <w:left w:val="single" w:sz="4" w:space="0" w:color="auto"/>
              <w:right w:val="single" w:sz="4" w:space="0" w:color="auto"/>
            </w:tcBorders>
            <w:vAlign w:val="center"/>
          </w:tcPr>
          <w:p w14:paraId="0132C35E" w14:textId="77777777" w:rsidR="00536C39" w:rsidRPr="00002103" w:rsidRDefault="004826F7">
            <w:pPr>
              <w:jc w:val="center"/>
              <w:rPr>
                <w:rFonts w:ascii="方正仿宋_GBK" w:eastAsia="方正仿宋_GBK" w:hAnsi="方正仿宋_GBK" w:cs="方正仿宋_GBK"/>
                <w:b/>
                <w:bCs/>
                <w:kern w:val="0"/>
                <w:sz w:val="21"/>
                <w:szCs w:val="24"/>
              </w:rPr>
            </w:pPr>
            <w:r w:rsidRPr="00002103">
              <w:rPr>
                <w:rFonts w:ascii="方正仿宋_GBK" w:eastAsia="方正仿宋_GBK" w:hAnsi="方正仿宋_GBK" w:cs="方正仿宋_GBK" w:hint="eastAsia"/>
                <w:b/>
                <w:bCs/>
                <w:kern w:val="0"/>
                <w:sz w:val="21"/>
                <w:szCs w:val="24"/>
              </w:rPr>
              <w:t>最高限价</w:t>
            </w:r>
          </w:p>
          <w:p w14:paraId="137D92B1" w14:textId="77777777" w:rsidR="00536C39" w:rsidRPr="00002103" w:rsidRDefault="004826F7">
            <w:pPr>
              <w:jc w:val="center"/>
              <w:rPr>
                <w:rFonts w:ascii="方正仿宋_GBK" w:eastAsia="方正仿宋_GBK" w:hAnsi="方正仿宋_GBK" w:cs="方正仿宋_GBK"/>
                <w:b/>
                <w:bCs/>
                <w:kern w:val="0"/>
                <w:sz w:val="21"/>
                <w:szCs w:val="24"/>
              </w:rPr>
            </w:pPr>
            <w:r w:rsidRPr="00002103">
              <w:rPr>
                <w:rFonts w:ascii="方正仿宋_GBK" w:eastAsia="方正仿宋_GBK" w:hAnsi="方正仿宋_GBK" w:cs="方正仿宋_GBK" w:hint="eastAsia"/>
                <w:b/>
                <w:bCs/>
                <w:kern w:val="0"/>
                <w:sz w:val="21"/>
                <w:szCs w:val="24"/>
              </w:rPr>
              <w:t>（万元）</w:t>
            </w:r>
          </w:p>
        </w:tc>
        <w:tc>
          <w:tcPr>
            <w:tcW w:w="2049" w:type="dxa"/>
            <w:tcBorders>
              <w:top w:val="single" w:sz="4" w:space="0" w:color="auto"/>
              <w:left w:val="single" w:sz="4" w:space="0" w:color="auto"/>
              <w:right w:val="single" w:sz="4" w:space="0" w:color="auto"/>
            </w:tcBorders>
            <w:vAlign w:val="center"/>
          </w:tcPr>
          <w:p w14:paraId="537143DA" w14:textId="77777777" w:rsidR="00536C39" w:rsidRPr="00002103" w:rsidRDefault="004826F7">
            <w:pPr>
              <w:jc w:val="center"/>
              <w:rPr>
                <w:rFonts w:ascii="方正仿宋_GBK" w:eastAsia="方正仿宋_GBK" w:hAnsi="方正仿宋_GBK" w:cs="方正仿宋_GBK"/>
              </w:rPr>
            </w:pPr>
            <w:r w:rsidRPr="00002103">
              <w:rPr>
                <w:rFonts w:ascii="方正仿宋_GBK" w:eastAsia="方正仿宋_GBK" w:hAnsi="方正仿宋_GBK" w:cs="方正仿宋_GBK" w:hint="eastAsia"/>
                <w:b/>
                <w:bCs/>
                <w:kern w:val="0"/>
                <w:sz w:val="21"/>
                <w:szCs w:val="24"/>
              </w:rPr>
              <w:t>成交供应商数量（名）</w:t>
            </w:r>
          </w:p>
        </w:tc>
      </w:tr>
      <w:tr w:rsidR="00002103" w:rsidRPr="00002103" w14:paraId="0B0DA0A9" w14:textId="77777777">
        <w:trPr>
          <w:trHeight w:val="610"/>
          <w:jc w:val="center"/>
        </w:trPr>
        <w:tc>
          <w:tcPr>
            <w:tcW w:w="822" w:type="dxa"/>
            <w:tcBorders>
              <w:top w:val="single" w:sz="4" w:space="0" w:color="auto"/>
              <w:left w:val="single" w:sz="4" w:space="0" w:color="auto"/>
              <w:bottom w:val="single" w:sz="4" w:space="0" w:color="auto"/>
              <w:right w:val="single" w:sz="4" w:space="0" w:color="auto"/>
            </w:tcBorders>
            <w:vAlign w:val="center"/>
          </w:tcPr>
          <w:p w14:paraId="5D455532" w14:textId="77777777" w:rsidR="00536C39" w:rsidRPr="00002103" w:rsidRDefault="004826F7">
            <w:pPr>
              <w:widowControl/>
              <w:jc w:val="center"/>
              <w:rPr>
                <w:rFonts w:ascii="方正仿宋_GBK" w:eastAsia="方正仿宋_GBK" w:hAnsi="方正仿宋_GBK" w:cs="方正仿宋_GBK"/>
                <w:kern w:val="0"/>
                <w:sz w:val="21"/>
                <w:szCs w:val="24"/>
              </w:rPr>
            </w:pPr>
            <w:bookmarkStart w:id="10" w:name="_Hlk344477914"/>
            <w:r w:rsidRPr="00002103">
              <w:rPr>
                <w:rFonts w:ascii="方正仿宋_GBK" w:eastAsia="方正仿宋_GBK" w:hAnsi="方正仿宋_GBK" w:cs="方正仿宋_GBK" w:hint="eastAsia"/>
                <w:kern w:val="0"/>
                <w:sz w:val="21"/>
                <w:szCs w:val="24"/>
              </w:rPr>
              <w:t>1</w:t>
            </w:r>
          </w:p>
        </w:tc>
        <w:tc>
          <w:tcPr>
            <w:tcW w:w="4425" w:type="dxa"/>
            <w:tcBorders>
              <w:top w:val="single" w:sz="4" w:space="0" w:color="auto"/>
              <w:left w:val="single" w:sz="4" w:space="0" w:color="auto"/>
              <w:bottom w:val="single" w:sz="4" w:space="0" w:color="auto"/>
              <w:right w:val="single" w:sz="4" w:space="0" w:color="auto"/>
            </w:tcBorders>
            <w:vAlign w:val="center"/>
          </w:tcPr>
          <w:p w14:paraId="47E244D7" w14:textId="77777777" w:rsidR="00536C39" w:rsidRPr="00002103" w:rsidRDefault="004826F7">
            <w:pPr>
              <w:widowControl/>
              <w:jc w:val="center"/>
              <w:rPr>
                <w:rFonts w:ascii="方正仿宋_GBK" w:eastAsia="方正仿宋_GBK" w:hAnsi="方正仿宋_GBK" w:cs="方正仿宋_GBK"/>
                <w:kern w:val="0"/>
                <w:sz w:val="21"/>
                <w:szCs w:val="24"/>
              </w:rPr>
            </w:pPr>
            <w:r w:rsidRPr="00002103">
              <w:rPr>
                <w:rFonts w:ascii="方正仿宋_GBK" w:eastAsia="方正仿宋_GBK" w:hAnsi="方正仿宋_GBK" w:cs="方正仿宋_GBK" w:hint="eastAsia"/>
                <w:kern w:val="0"/>
                <w:sz w:val="21"/>
                <w:szCs w:val="24"/>
              </w:rPr>
              <w:t>优化口岸营商环境专项资金审计</w:t>
            </w:r>
          </w:p>
        </w:tc>
        <w:tc>
          <w:tcPr>
            <w:tcW w:w="2049" w:type="dxa"/>
            <w:tcBorders>
              <w:top w:val="single" w:sz="4" w:space="0" w:color="auto"/>
              <w:left w:val="single" w:sz="4" w:space="0" w:color="auto"/>
              <w:bottom w:val="single" w:sz="4" w:space="0" w:color="auto"/>
              <w:right w:val="single" w:sz="4" w:space="0" w:color="auto"/>
            </w:tcBorders>
            <w:vAlign w:val="center"/>
          </w:tcPr>
          <w:p w14:paraId="4E77D89A" w14:textId="77777777" w:rsidR="00536C39" w:rsidRPr="00002103" w:rsidRDefault="004826F7">
            <w:pPr>
              <w:widowControl/>
              <w:jc w:val="center"/>
              <w:rPr>
                <w:rFonts w:ascii="方正仿宋_GBK" w:eastAsia="方正仿宋_GBK" w:hAnsi="方正仿宋_GBK" w:cs="方正仿宋_GBK"/>
                <w:kern w:val="0"/>
                <w:sz w:val="21"/>
                <w:szCs w:val="24"/>
              </w:rPr>
            </w:pPr>
            <w:r w:rsidRPr="00002103">
              <w:rPr>
                <w:rFonts w:ascii="方正仿宋_GBK" w:eastAsia="方正仿宋_GBK" w:hAnsi="方正仿宋_GBK" w:cs="方正仿宋_GBK" w:hint="eastAsia"/>
                <w:kern w:val="0"/>
                <w:sz w:val="21"/>
                <w:szCs w:val="24"/>
              </w:rPr>
              <w:t>10</w:t>
            </w:r>
          </w:p>
        </w:tc>
        <w:tc>
          <w:tcPr>
            <w:tcW w:w="2049" w:type="dxa"/>
            <w:tcBorders>
              <w:top w:val="single" w:sz="4" w:space="0" w:color="auto"/>
              <w:left w:val="single" w:sz="4" w:space="0" w:color="auto"/>
              <w:bottom w:val="single" w:sz="4" w:space="0" w:color="auto"/>
              <w:right w:val="single" w:sz="4" w:space="0" w:color="auto"/>
            </w:tcBorders>
            <w:vAlign w:val="center"/>
          </w:tcPr>
          <w:p w14:paraId="66BD6662" w14:textId="77777777" w:rsidR="00536C39" w:rsidRPr="00002103" w:rsidRDefault="004826F7">
            <w:pPr>
              <w:jc w:val="center"/>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w:t>
            </w:r>
          </w:p>
        </w:tc>
      </w:tr>
    </w:tbl>
    <w:p w14:paraId="24D92BD1"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11" w:name="_Toc42624958"/>
      <w:bookmarkStart w:id="12" w:name="_Toc373860293"/>
      <w:bookmarkStart w:id="13" w:name="_Toc317775178"/>
      <w:bookmarkEnd w:id="10"/>
      <w:r w:rsidRPr="00002103">
        <w:rPr>
          <w:rFonts w:ascii="方正仿宋_GBK" w:eastAsia="方正仿宋_GBK" w:hAnsi="方正仿宋_GBK" w:cs="方正仿宋_GBK" w:hint="eastAsia"/>
          <w:sz w:val="24"/>
          <w:szCs w:val="24"/>
        </w:rPr>
        <w:t>二、资金来源</w:t>
      </w:r>
      <w:bookmarkEnd w:id="11"/>
    </w:p>
    <w:p w14:paraId="3A72C226"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财政预算资金，预算金额为10万元。</w:t>
      </w:r>
    </w:p>
    <w:p w14:paraId="5F8F01BF"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14" w:name="_Toc42624959"/>
      <w:r w:rsidRPr="00002103">
        <w:rPr>
          <w:rFonts w:ascii="方正仿宋_GBK" w:eastAsia="方正仿宋_GBK" w:hAnsi="方正仿宋_GBK" w:cs="方正仿宋_GBK" w:hint="eastAsia"/>
          <w:sz w:val="24"/>
          <w:szCs w:val="24"/>
        </w:rPr>
        <w:t>三、供应商资格条件</w:t>
      </w:r>
      <w:bookmarkEnd w:id="14"/>
    </w:p>
    <w:p w14:paraId="0C42E357"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7D184A1B"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（一）基本资格条件</w:t>
      </w:r>
    </w:p>
    <w:p w14:paraId="27DFF548"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1.具有独立承担民事责任的能力；</w:t>
      </w:r>
    </w:p>
    <w:p w14:paraId="55D18E37"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2.具有良好的商业信誉和健全的财务会计制度；</w:t>
      </w:r>
    </w:p>
    <w:p w14:paraId="6349C39F"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3.具有履行合同所必需的设备和专业技术能力；</w:t>
      </w:r>
    </w:p>
    <w:p w14:paraId="1FE29D54"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4.有依法缴纳税收的良好记录；</w:t>
      </w:r>
    </w:p>
    <w:p w14:paraId="53BA6EF0"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5.参加政府采购活动前三年内，在经营活动中没有重大违法记录；</w:t>
      </w:r>
    </w:p>
    <w:p w14:paraId="323EDBB5"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6.法律、行政法规规定的其他条件。</w:t>
      </w:r>
    </w:p>
    <w:p w14:paraId="307F8586"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（二）特定资格条件</w:t>
      </w:r>
    </w:p>
    <w:p w14:paraId="27322632"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bookmarkStart w:id="15" w:name="_Hlk42607393"/>
      <w:bookmarkStart w:id="16" w:name="_Hlk42607453"/>
      <w:r w:rsidRPr="00002103">
        <w:rPr>
          <w:rFonts w:ascii="方正仿宋_GBK" w:eastAsia="方正仿宋_GBK" w:hAnsi="方正仿宋_GBK" w:cs="方正仿宋_GBK" w:hint="eastAsia"/>
          <w:sz w:val="24"/>
          <w:szCs w:val="24"/>
        </w:rPr>
        <w:t>1.具有行政主管部门颁发的会计事务所（或分所）执业证书（提供证书复印件）。</w:t>
      </w:r>
    </w:p>
    <w:p w14:paraId="49F00EB3"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2.供应商若为分支机构的，必须取得总公司（总所）的授权书，且总公司（总所）仅能</w:t>
      </w:r>
      <w:r w:rsidRPr="00002103">
        <w:rPr>
          <w:rFonts w:ascii="方正仿宋_GBK" w:eastAsia="方正仿宋_GBK" w:hAnsi="方正仿宋_GBK" w:cs="方正仿宋_GBK" w:hint="eastAsia"/>
          <w:sz w:val="24"/>
          <w:szCs w:val="24"/>
        </w:rPr>
        <w:lastRenderedPageBreak/>
        <w:t>授权一家分支机构参与本项目投标（提供总公司（总所）的授权书原件）。</w:t>
      </w:r>
      <w:bookmarkEnd w:id="15"/>
    </w:p>
    <w:p w14:paraId="1970CE42"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17" w:name="_Toc42624960"/>
      <w:bookmarkEnd w:id="16"/>
      <w:r w:rsidRPr="00002103">
        <w:rPr>
          <w:rFonts w:ascii="方正仿宋_GBK" w:eastAsia="方正仿宋_GBK" w:hAnsi="方正仿宋_GBK" w:cs="方正仿宋_GBK" w:hint="eastAsia"/>
          <w:sz w:val="24"/>
          <w:szCs w:val="24"/>
        </w:rPr>
        <w:t>四、磋商有关说明</w:t>
      </w:r>
      <w:bookmarkEnd w:id="12"/>
      <w:bookmarkEnd w:id="17"/>
    </w:p>
    <w:p w14:paraId="17A57CAA"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bookmarkStart w:id="18" w:name="_Hlk16603420"/>
      <w:r w:rsidRPr="00002103">
        <w:rPr>
          <w:rFonts w:ascii="方正仿宋_GBK" w:eastAsia="方正仿宋_GBK" w:hAnsi="方正仿宋_GBK" w:cs="方正仿宋_GBK" w:hint="eastAsia"/>
          <w:sz w:val="24"/>
          <w:szCs w:val="24"/>
        </w:rPr>
        <w:t>（一）凡有意参加磋商的供应商，请到采购人处进行报名。报名方式为：</w:t>
      </w:r>
    </w:p>
    <w:p w14:paraId="42AC528F"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潜在供应商在报名期限内将《采购文件发售登记表》（加盖供应商公章）原件递交至重庆市人民政府口岸和物流办公室712办公室）</w:t>
      </w:r>
    </w:p>
    <w:p w14:paraId="67E818C1"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未进行报名的潜在供应商将不得参与磋商。</w:t>
      </w:r>
    </w:p>
    <w:p w14:paraId="4E0A9807" w14:textId="17DFB44F"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（二）竞争性磋商文件报名期限：2020 年</w:t>
      </w:r>
      <w:r w:rsidR="00F34E54" w:rsidRPr="00002103">
        <w:rPr>
          <w:rFonts w:ascii="方正仿宋_GBK" w:eastAsia="方正仿宋_GBK" w:hAnsi="方正仿宋_GBK" w:cs="方正仿宋_GBK"/>
          <w:sz w:val="24"/>
          <w:szCs w:val="24"/>
        </w:rPr>
        <w:t>6</w:t>
      </w:r>
      <w:r w:rsidRPr="00002103">
        <w:rPr>
          <w:rFonts w:ascii="方正仿宋_GBK" w:eastAsia="方正仿宋_GBK" w:hAnsi="方正仿宋_GBK" w:cs="方正仿宋_GBK" w:hint="eastAsia"/>
          <w:sz w:val="24"/>
          <w:szCs w:val="24"/>
        </w:rPr>
        <w:t>月</w:t>
      </w:r>
      <w:r w:rsidR="00F34E54" w:rsidRPr="00002103">
        <w:rPr>
          <w:rFonts w:ascii="方正仿宋_GBK" w:eastAsia="方正仿宋_GBK" w:hAnsi="方正仿宋_GBK" w:cs="方正仿宋_GBK"/>
          <w:sz w:val="24"/>
          <w:szCs w:val="24"/>
        </w:rPr>
        <w:t>19</w:t>
      </w:r>
      <w:r w:rsidRPr="00002103">
        <w:rPr>
          <w:rFonts w:ascii="方正仿宋_GBK" w:eastAsia="方正仿宋_GBK" w:hAnsi="方正仿宋_GBK" w:cs="方正仿宋_GBK" w:hint="eastAsia"/>
          <w:sz w:val="24"/>
          <w:szCs w:val="24"/>
        </w:rPr>
        <w:t>日-2020年</w:t>
      </w:r>
      <w:r w:rsidR="00F34E54" w:rsidRPr="00002103">
        <w:rPr>
          <w:rFonts w:ascii="方正仿宋_GBK" w:eastAsia="方正仿宋_GBK" w:hAnsi="方正仿宋_GBK" w:cs="方正仿宋_GBK"/>
          <w:sz w:val="24"/>
          <w:szCs w:val="24"/>
        </w:rPr>
        <w:t>6</w:t>
      </w:r>
      <w:r w:rsidRPr="00002103">
        <w:rPr>
          <w:rFonts w:ascii="方正仿宋_GBK" w:eastAsia="方正仿宋_GBK" w:hAnsi="方正仿宋_GBK" w:cs="方正仿宋_GBK" w:hint="eastAsia"/>
          <w:sz w:val="24"/>
          <w:szCs w:val="24"/>
        </w:rPr>
        <w:t>月</w:t>
      </w:r>
      <w:r w:rsidR="00F34E54" w:rsidRPr="00002103">
        <w:rPr>
          <w:rFonts w:ascii="方正仿宋_GBK" w:eastAsia="方正仿宋_GBK" w:hAnsi="方正仿宋_GBK" w:cs="方正仿宋_GBK"/>
          <w:sz w:val="24"/>
          <w:szCs w:val="24"/>
        </w:rPr>
        <w:t>29</w:t>
      </w:r>
      <w:r w:rsidRPr="00002103">
        <w:rPr>
          <w:rFonts w:ascii="方正仿宋_GBK" w:eastAsia="方正仿宋_GBK" w:hAnsi="方正仿宋_GBK" w:cs="方正仿宋_GBK" w:hint="eastAsia"/>
          <w:sz w:val="24"/>
          <w:szCs w:val="24"/>
        </w:rPr>
        <w:t>日。</w:t>
      </w:r>
    </w:p>
    <w:p w14:paraId="07771E50"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（三）竞争性磋商文件发售</w:t>
      </w:r>
    </w:p>
    <w:p w14:paraId="7FD28766"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1.售价：免费；</w:t>
      </w:r>
    </w:p>
    <w:p w14:paraId="4AA157EE"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2.竞争性磋商文件获取方式：由潜在供应商在</w:t>
      </w:r>
      <w:bookmarkStart w:id="19" w:name="_Hlk37598585"/>
      <w:bookmarkStart w:id="20" w:name="_Hlk37599818"/>
      <w:r w:rsidRPr="00002103">
        <w:rPr>
          <w:rFonts w:ascii="方正仿宋_GBK" w:eastAsia="方正仿宋_GBK" w:hAnsi="方正仿宋_GBK" w:cs="方正仿宋_GBK" w:hint="eastAsia"/>
          <w:sz w:val="24"/>
          <w:szCs w:val="24"/>
        </w:rPr>
        <w:t>重庆市人民政府口岸和物流办公室</w:t>
      </w:r>
      <w:bookmarkEnd w:id="19"/>
      <w:r w:rsidRPr="00002103">
        <w:rPr>
          <w:rFonts w:ascii="方正仿宋_GBK" w:eastAsia="方正仿宋_GBK" w:hAnsi="方正仿宋_GBK" w:cs="方正仿宋_GBK" w:hint="eastAsia"/>
          <w:sz w:val="24"/>
          <w:szCs w:val="24"/>
        </w:rPr>
        <w:t>官网（</w:t>
      </w:r>
      <w:hyperlink r:id="rId14" w:history="1"/>
      <w:r w:rsidRPr="00002103">
        <w:rPr>
          <w:rFonts w:ascii="方正仿宋_GBK" w:eastAsia="方正仿宋_GBK" w:hAnsi="方正仿宋_GBK" w:cs="方正仿宋_GBK" w:hint="eastAsia"/>
          <w:sz w:val="24"/>
          <w:szCs w:val="24"/>
        </w:rPr>
        <w:t>http://zfkawlb.cq.gov.cn/）</w:t>
      </w:r>
      <w:bookmarkEnd w:id="20"/>
      <w:r w:rsidRPr="00002103">
        <w:rPr>
          <w:rFonts w:ascii="方正仿宋_GBK" w:eastAsia="方正仿宋_GBK" w:hAnsi="方正仿宋_GBK" w:cs="方正仿宋_GBK" w:hint="eastAsia"/>
          <w:sz w:val="24"/>
          <w:szCs w:val="24"/>
        </w:rPr>
        <w:t>自行下载。</w:t>
      </w:r>
    </w:p>
    <w:p w14:paraId="2AB71350"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（四）供应商须满足以下三种要件，其响应文件才被接受：</w:t>
      </w:r>
    </w:p>
    <w:p w14:paraId="4C6CB356"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1.完成报名；</w:t>
      </w:r>
    </w:p>
    <w:p w14:paraId="0128CAD4"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2.按时递交了响应文件；</w:t>
      </w:r>
    </w:p>
    <w:p w14:paraId="14F9DFAA"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3.按时签到。</w:t>
      </w:r>
    </w:p>
    <w:p w14:paraId="51063C86" w14:textId="060C3BD6"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（五）递交响应文件地点：重庆市人民政府口岸和物流办公室</w:t>
      </w:r>
      <w:r w:rsidR="004264B6" w:rsidRPr="00002103">
        <w:rPr>
          <w:rFonts w:ascii="方正仿宋_GBK" w:eastAsia="方正仿宋_GBK" w:hAnsi="方正仿宋_GBK" w:cs="方正仿宋_GBK"/>
          <w:sz w:val="24"/>
          <w:szCs w:val="24"/>
        </w:rPr>
        <w:t>203</w:t>
      </w:r>
      <w:r w:rsidRPr="00002103">
        <w:rPr>
          <w:rFonts w:ascii="方正仿宋_GBK" w:eastAsia="方正仿宋_GBK" w:hAnsi="方正仿宋_GBK" w:cs="方正仿宋_GBK" w:hint="eastAsia"/>
          <w:sz w:val="24"/>
          <w:szCs w:val="24"/>
        </w:rPr>
        <w:t>会议室</w:t>
      </w:r>
    </w:p>
    <w:p w14:paraId="774CB5C2" w14:textId="49855842"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（六）响应文件递交截止时间：2020年</w:t>
      </w:r>
      <w:r w:rsidR="00F34E54" w:rsidRPr="00002103">
        <w:rPr>
          <w:rFonts w:ascii="方正仿宋_GBK" w:eastAsia="方正仿宋_GBK" w:hAnsi="方正仿宋_GBK" w:cs="方正仿宋_GBK"/>
          <w:sz w:val="24"/>
          <w:szCs w:val="24"/>
        </w:rPr>
        <w:t>6</w:t>
      </w:r>
      <w:r w:rsidRPr="00002103">
        <w:rPr>
          <w:rFonts w:ascii="方正仿宋_GBK" w:eastAsia="方正仿宋_GBK" w:hAnsi="方正仿宋_GBK" w:cs="方正仿宋_GBK" w:hint="eastAsia"/>
          <w:sz w:val="24"/>
          <w:szCs w:val="24"/>
        </w:rPr>
        <w:t>月</w:t>
      </w:r>
      <w:r w:rsidR="00F34E54" w:rsidRPr="00002103">
        <w:rPr>
          <w:rFonts w:ascii="方正仿宋_GBK" w:eastAsia="方正仿宋_GBK" w:hAnsi="方正仿宋_GBK" w:cs="方正仿宋_GBK"/>
          <w:sz w:val="24"/>
          <w:szCs w:val="24"/>
        </w:rPr>
        <w:t>30</w:t>
      </w:r>
      <w:r w:rsidRPr="00002103">
        <w:rPr>
          <w:rFonts w:ascii="方正仿宋_GBK" w:eastAsia="方正仿宋_GBK" w:hAnsi="方正仿宋_GBK" w:cs="方正仿宋_GBK" w:hint="eastAsia"/>
          <w:sz w:val="24"/>
          <w:szCs w:val="24"/>
        </w:rPr>
        <w:t>日北京时间</w:t>
      </w:r>
      <w:r w:rsidR="00F34E54" w:rsidRPr="00002103">
        <w:rPr>
          <w:rFonts w:ascii="方正仿宋_GBK" w:eastAsia="方正仿宋_GBK" w:hAnsi="方正仿宋_GBK" w:cs="方正仿宋_GBK"/>
          <w:sz w:val="24"/>
          <w:szCs w:val="24"/>
        </w:rPr>
        <w:t>15</w:t>
      </w:r>
      <w:r w:rsidRPr="00002103">
        <w:rPr>
          <w:rFonts w:ascii="方正仿宋_GBK" w:eastAsia="方正仿宋_GBK" w:hAnsi="方正仿宋_GBK" w:cs="方正仿宋_GBK" w:hint="eastAsia"/>
          <w:sz w:val="24"/>
          <w:szCs w:val="24"/>
        </w:rPr>
        <w:t>:</w:t>
      </w:r>
      <w:r w:rsidR="00F34E54" w:rsidRPr="00002103">
        <w:rPr>
          <w:rFonts w:ascii="方正仿宋_GBK" w:eastAsia="方正仿宋_GBK" w:hAnsi="方正仿宋_GBK" w:cs="方正仿宋_GBK"/>
          <w:sz w:val="24"/>
          <w:szCs w:val="24"/>
        </w:rPr>
        <w:t>0</w:t>
      </w:r>
      <w:r w:rsidRPr="00002103">
        <w:rPr>
          <w:rFonts w:ascii="方正仿宋_GBK" w:eastAsia="方正仿宋_GBK" w:hAnsi="方正仿宋_GBK" w:cs="方正仿宋_GBK" w:hint="eastAsia"/>
          <w:sz w:val="24"/>
          <w:szCs w:val="24"/>
        </w:rPr>
        <w:t>0</w:t>
      </w:r>
    </w:p>
    <w:p w14:paraId="54E5CA29" w14:textId="2D8F9D70"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（七）响应文件开启时间：2020年</w:t>
      </w:r>
      <w:r w:rsidR="00F34E54" w:rsidRPr="00002103">
        <w:rPr>
          <w:rFonts w:ascii="方正仿宋_GBK" w:eastAsia="方正仿宋_GBK" w:hAnsi="方正仿宋_GBK" w:cs="方正仿宋_GBK"/>
          <w:sz w:val="24"/>
          <w:szCs w:val="24"/>
        </w:rPr>
        <w:t>6</w:t>
      </w:r>
      <w:r w:rsidRPr="00002103">
        <w:rPr>
          <w:rFonts w:ascii="方正仿宋_GBK" w:eastAsia="方正仿宋_GBK" w:hAnsi="方正仿宋_GBK" w:cs="方正仿宋_GBK" w:hint="eastAsia"/>
          <w:sz w:val="24"/>
          <w:szCs w:val="24"/>
        </w:rPr>
        <w:t>月</w:t>
      </w:r>
      <w:r w:rsidR="00F34E54" w:rsidRPr="00002103">
        <w:rPr>
          <w:rFonts w:ascii="方正仿宋_GBK" w:eastAsia="方正仿宋_GBK" w:hAnsi="方正仿宋_GBK" w:cs="方正仿宋_GBK"/>
          <w:sz w:val="24"/>
          <w:szCs w:val="24"/>
        </w:rPr>
        <w:t>30</w:t>
      </w:r>
      <w:r w:rsidRPr="00002103">
        <w:rPr>
          <w:rFonts w:ascii="方正仿宋_GBK" w:eastAsia="方正仿宋_GBK" w:hAnsi="方正仿宋_GBK" w:cs="方正仿宋_GBK" w:hint="eastAsia"/>
          <w:sz w:val="24"/>
          <w:szCs w:val="24"/>
        </w:rPr>
        <w:t>日北京时间</w:t>
      </w:r>
      <w:r w:rsidR="00F34E54" w:rsidRPr="00002103">
        <w:rPr>
          <w:rFonts w:ascii="方正仿宋_GBK" w:eastAsia="方正仿宋_GBK" w:hAnsi="方正仿宋_GBK" w:cs="方正仿宋_GBK"/>
          <w:sz w:val="24"/>
          <w:szCs w:val="24"/>
        </w:rPr>
        <w:t>15</w:t>
      </w:r>
      <w:r w:rsidRPr="00002103">
        <w:rPr>
          <w:rFonts w:ascii="方正仿宋_GBK" w:eastAsia="方正仿宋_GBK" w:hAnsi="方正仿宋_GBK" w:cs="方正仿宋_GBK" w:hint="eastAsia"/>
          <w:sz w:val="24"/>
          <w:szCs w:val="24"/>
        </w:rPr>
        <w:t>:</w:t>
      </w:r>
      <w:r w:rsidR="00F34E54" w:rsidRPr="00002103">
        <w:rPr>
          <w:rFonts w:ascii="方正仿宋_GBK" w:eastAsia="方正仿宋_GBK" w:hAnsi="方正仿宋_GBK" w:cs="方正仿宋_GBK"/>
          <w:sz w:val="24"/>
          <w:szCs w:val="24"/>
        </w:rPr>
        <w:t>0</w:t>
      </w:r>
      <w:r w:rsidRPr="00002103">
        <w:rPr>
          <w:rFonts w:ascii="方正仿宋_GBK" w:eastAsia="方正仿宋_GBK" w:hAnsi="方正仿宋_GBK" w:cs="方正仿宋_GBK" w:hint="eastAsia"/>
          <w:sz w:val="24"/>
          <w:szCs w:val="24"/>
        </w:rPr>
        <w:t>0</w:t>
      </w:r>
    </w:p>
    <w:p w14:paraId="0E897C4F"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21" w:name="_Toc42624961"/>
      <w:bookmarkStart w:id="22" w:name="_Toc530038692"/>
      <w:bookmarkEnd w:id="18"/>
      <w:r w:rsidRPr="00002103">
        <w:rPr>
          <w:rFonts w:ascii="方正仿宋_GBK" w:eastAsia="方正仿宋_GBK" w:hAnsi="方正仿宋_GBK" w:cs="方正仿宋_GBK" w:hint="eastAsia"/>
          <w:sz w:val="24"/>
          <w:szCs w:val="24"/>
        </w:rPr>
        <w:t>五、采购项目需落实的政府采购政策</w:t>
      </w:r>
      <w:bookmarkEnd w:id="21"/>
      <w:bookmarkEnd w:id="22"/>
    </w:p>
    <w:p w14:paraId="4B72AE60"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09988440"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bookmarkStart w:id="23" w:name="_Hlk14860176"/>
      <w:r w:rsidRPr="00002103">
        <w:rPr>
          <w:rFonts w:ascii="方正仿宋_GBK" w:eastAsia="方正仿宋_GBK" w:hAnsi="方正仿宋_GBK" w:cs="方正仿宋_GBK" w:hint="eastAsia"/>
          <w:sz w:val="24"/>
          <w:szCs w:val="24"/>
        </w:rPr>
        <w:t>（二）按照《财政部工业和信息化部关于印发&lt;政府采购促进中小企业发展暂行办法&gt;</w:t>
      </w:r>
      <w:r w:rsidRPr="00002103">
        <w:rPr>
          <w:rFonts w:ascii="方正仿宋_GBK" w:eastAsia="方正仿宋_GBK" w:hAnsi="方正仿宋_GBK" w:cs="方正仿宋_GBK" w:hint="eastAsia"/>
          <w:sz w:val="24"/>
          <w:szCs w:val="24"/>
        </w:rPr>
        <w:lastRenderedPageBreak/>
        <w:t>的通知》（财库〔2011〕181号）的规定，落实促进中小企业发展政策。</w:t>
      </w:r>
      <w:bookmarkEnd w:id="23"/>
    </w:p>
    <w:p w14:paraId="3B1649E4"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（三）按照《财政部、司法部关于政府采购支持监狱企业发展有关问题的通知》（财库〔2014〕68号）的规定，落实支持监狱企业发展政策。</w:t>
      </w:r>
    </w:p>
    <w:p w14:paraId="611D83F9"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（四）按照《三部门联合发布关于促进残疾人就业政府采购政策的通知》（财库〔2017〕 141号）的规定，落实支持残疾人福利性单位发展政策。</w:t>
      </w:r>
    </w:p>
    <w:p w14:paraId="445CC09F"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24" w:name="_Toc42624962"/>
      <w:r w:rsidRPr="00002103">
        <w:rPr>
          <w:rFonts w:ascii="方正仿宋_GBK" w:eastAsia="方正仿宋_GBK" w:hAnsi="方正仿宋_GBK" w:cs="方正仿宋_GBK" w:hint="eastAsia"/>
          <w:sz w:val="24"/>
          <w:szCs w:val="24"/>
        </w:rPr>
        <w:t>六、</w:t>
      </w:r>
      <w:bookmarkEnd w:id="13"/>
      <w:r w:rsidRPr="00002103">
        <w:rPr>
          <w:rFonts w:ascii="方正仿宋_GBK" w:eastAsia="方正仿宋_GBK" w:hAnsi="方正仿宋_GBK" w:cs="方正仿宋_GBK" w:hint="eastAsia"/>
          <w:sz w:val="24"/>
          <w:szCs w:val="24"/>
        </w:rPr>
        <w:t>其它有关规定</w:t>
      </w:r>
      <w:bookmarkEnd w:id="24"/>
    </w:p>
    <w:p w14:paraId="35567372"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（一）法定代表人为同一个人的两个及两个以上法人，母公司、全资子公司及其控股公司，都不得在同一分包的采购活动中同时参与磋商，否则均为无效响应。</w:t>
      </w:r>
    </w:p>
    <w:p w14:paraId="5097B487"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（二）单位负责人为同一人或者存在直接控股、管理关系的不同供应商，不得参加同一合同项下的采购活动，否则均为无效响应。</w:t>
      </w:r>
    </w:p>
    <w:p w14:paraId="66F59042"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（三）为采购项目提供整体设计、规范编制或者项目管理、监理、检测等服务的供应商，不得再参加该采购项目的其他采购活动，否则均为无效响应。</w:t>
      </w:r>
    </w:p>
    <w:p w14:paraId="75AC1F6C"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（四）本项目在响应文件提交截止时间前发布的竞争性磋商文件及补遗文件（如果有）一律在重庆市人民政府口岸和物流办公室官网</w:t>
      </w:r>
      <w:hyperlink w:history="1"/>
      <w:r w:rsidRPr="00002103">
        <w:rPr>
          <w:rFonts w:ascii="方正仿宋_GBK" w:eastAsia="方正仿宋_GBK" w:hAnsi="方正仿宋_GBK" w:cs="方正仿宋_GBK" w:hint="eastAsia"/>
          <w:sz w:val="24"/>
          <w:szCs w:val="24"/>
        </w:rPr>
        <w:t>（</w:t>
      </w:r>
      <w:hyperlink r:id="rId15" w:history="1"/>
      <w:r w:rsidRPr="00002103">
        <w:rPr>
          <w:rFonts w:ascii="方正仿宋_GBK" w:eastAsia="方正仿宋_GBK" w:hAnsi="方正仿宋_GBK" w:cs="方正仿宋_GBK" w:hint="eastAsia"/>
          <w:sz w:val="24"/>
          <w:szCs w:val="24"/>
        </w:rPr>
        <w:t>http://zfkawlb.cq.gov.cn/）上发布，请各供应商注意下载；无论供应商下载与否，均视同供应商已知晓本项目竞争性磋商文件、补遗文件（如果有）的内容。</w:t>
      </w:r>
    </w:p>
    <w:p w14:paraId="673E5E34"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（五）超过响应文件截止时间递交的响应文件为无效文件，恕不接收。</w:t>
      </w:r>
    </w:p>
    <w:p w14:paraId="5EB0E75A"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（六）磋商费用：无论磋商结果如何，供应商参与本项目磋商的所有费用均应由供应商自行承担。</w:t>
      </w:r>
    </w:p>
    <w:p w14:paraId="43A84834"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（七）本项目不接受联合体形式磋商。</w:t>
      </w:r>
    </w:p>
    <w:p w14:paraId="29E6CAEF"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w:t>
      </w:r>
      <w:r w:rsidRPr="00002103">
        <w:rPr>
          <w:rFonts w:ascii="方正仿宋_GBK" w:eastAsia="方正仿宋_GBK" w:hAnsi="方正仿宋_GBK" w:cs="方正仿宋_GBK" w:hint="eastAsia"/>
          <w:sz w:val="24"/>
          <w:szCs w:val="24"/>
        </w:rPr>
        <w:lastRenderedPageBreak/>
        <w:t>的供应商，将拒绝其参与政府采购活动。</w:t>
      </w:r>
    </w:p>
    <w:p w14:paraId="1603F6B6"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25" w:name="_Toc42624963"/>
      <w:r w:rsidRPr="00002103">
        <w:rPr>
          <w:rFonts w:ascii="方正仿宋_GBK" w:eastAsia="方正仿宋_GBK" w:hAnsi="方正仿宋_GBK" w:cs="方正仿宋_GBK" w:hint="eastAsia"/>
          <w:sz w:val="24"/>
          <w:szCs w:val="24"/>
        </w:rPr>
        <w:t>七、联系方式</w:t>
      </w:r>
      <w:bookmarkEnd w:id="25"/>
    </w:p>
    <w:p w14:paraId="311C6D53"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采购人：重庆市人民政府口岸和物流办公室</w:t>
      </w:r>
    </w:p>
    <w:p w14:paraId="2A9ACE63"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联系人：邓老师</w:t>
      </w:r>
    </w:p>
    <w:p w14:paraId="0FEC7F83"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电  话：（023） 63151935</w:t>
      </w:r>
    </w:p>
    <w:p w14:paraId="7EE48C5E"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地  址：重庆市渝北区青竹东路6号</w:t>
      </w:r>
    </w:p>
    <w:p w14:paraId="20E9F2CD" w14:textId="77777777" w:rsidR="00536C39" w:rsidRPr="00002103" w:rsidRDefault="00536C39">
      <w:pPr>
        <w:snapToGrid w:val="0"/>
        <w:spacing w:line="360" w:lineRule="auto"/>
        <w:ind w:firstLineChars="200" w:firstLine="480"/>
        <w:rPr>
          <w:rFonts w:ascii="方正仿宋_GBK" w:eastAsia="方正仿宋_GBK" w:hAnsi="方正仿宋_GBK" w:cs="方正仿宋_GBK"/>
          <w:sz w:val="24"/>
          <w:szCs w:val="24"/>
        </w:rPr>
      </w:pPr>
    </w:p>
    <w:p w14:paraId="4A1477AA" w14:textId="77777777" w:rsidR="00536C39" w:rsidRPr="00002103" w:rsidRDefault="004826F7">
      <w:pPr>
        <w:widowControl/>
        <w:jc w:val="left"/>
        <w:rPr>
          <w:rFonts w:ascii="方正仿宋_GBK" w:eastAsia="方正仿宋_GBK" w:hAnsi="方正仿宋_GBK" w:cs="方正仿宋_GBK"/>
          <w:sz w:val="36"/>
          <w:szCs w:val="30"/>
        </w:rPr>
      </w:pPr>
      <w:r w:rsidRPr="00002103">
        <w:rPr>
          <w:rFonts w:ascii="方正仿宋_GBK" w:eastAsia="方正仿宋_GBK" w:hAnsi="方正仿宋_GBK" w:cs="方正仿宋_GBK" w:hint="eastAsia"/>
          <w:b/>
          <w:sz w:val="36"/>
          <w:szCs w:val="30"/>
        </w:rPr>
        <w:br w:type="page"/>
      </w:r>
    </w:p>
    <w:p w14:paraId="0E3FA2C2" w14:textId="77777777" w:rsidR="00536C39" w:rsidRPr="00002103" w:rsidRDefault="004826F7">
      <w:pPr>
        <w:pStyle w:val="23"/>
        <w:spacing w:line="360" w:lineRule="auto"/>
        <w:jc w:val="center"/>
        <w:rPr>
          <w:rFonts w:ascii="方正仿宋_GBK" w:eastAsia="方正仿宋_GBK" w:hAnsi="方正仿宋_GBK" w:cs="方正仿宋_GBK"/>
          <w:bCs/>
          <w:sz w:val="36"/>
          <w:szCs w:val="30"/>
        </w:rPr>
      </w:pPr>
      <w:bookmarkStart w:id="26" w:name="_Toc42624964"/>
      <w:r w:rsidRPr="00002103">
        <w:rPr>
          <w:rFonts w:ascii="方正仿宋_GBK" w:eastAsia="方正仿宋_GBK" w:hAnsi="方正仿宋_GBK" w:cs="方正仿宋_GBK" w:hint="eastAsia"/>
          <w:bCs/>
          <w:sz w:val="36"/>
          <w:szCs w:val="30"/>
        </w:rPr>
        <w:lastRenderedPageBreak/>
        <w:t>第二篇采购技术需求</w:t>
      </w:r>
      <w:bookmarkEnd w:id="26"/>
    </w:p>
    <w:p w14:paraId="3A539277" w14:textId="77777777" w:rsidR="00536C39" w:rsidRPr="00002103" w:rsidRDefault="004826F7">
      <w:pPr>
        <w:spacing w:line="360" w:lineRule="auto"/>
        <w:ind w:firstLineChars="200" w:firstLine="420"/>
        <w:rPr>
          <w:rFonts w:ascii="方正仿宋_GBK" w:eastAsia="方正仿宋_GBK" w:hAnsi="方正仿宋_GBK" w:cs="方正仿宋_GBK"/>
          <w:sz w:val="24"/>
          <w:szCs w:val="24"/>
        </w:rPr>
      </w:pPr>
      <w:bookmarkStart w:id="27" w:name="_Toc12789058"/>
      <w:r w:rsidRPr="00002103">
        <w:rPr>
          <w:rFonts w:ascii="方正仿宋_GBK" w:eastAsia="方正仿宋_GBK" w:hAnsi="方正仿宋_GBK" w:cs="方正仿宋_GBK" w:hint="eastAsia"/>
          <w:b/>
          <w:sz w:val="21"/>
          <w:szCs w:val="21"/>
        </w:rPr>
        <w:t>“※”标注的要求为符合性审查中的实质性要求，响应文件若不满足按无效投标处理。</w:t>
      </w:r>
    </w:p>
    <w:p w14:paraId="3326BC98"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28" w:name="_Toc512413869"/>
      <w:bookmarkStart w:id="29" w:name="_Toc42624965"/>
      <w:r w:rsidRPr="00002103">
        <w:rPr>
          <w:rFonts w:ascii="方正仿宋_GBK" w:eastAsia="方正仿宋_GBK" w:hAnsi="方正仿宋_GBK" w:cs="方正仿宋_GBK" w:hint="eastAsia"/>
          <w:sz w:val="24"/>
          <w:szCs w:val="24"/>
        </w:rPr>
        <w:t>一、</w:t>
      </w:r>
      <w:bookmarkEnd w:id="28"/>
      <w:r w:rsidRPr="00002103">
        <w:rPr>
          <w:rFonts w:ascii="方正仿宋_GBK" w:eastAsia="方正仿宋_GBK" w:hAnsi="方正仿宋_GBK" w:cs="方正仿宋_GBK" w:hint="eastAsia"/>
          <w:sz w:val="24"/>
          <w:szCs w:val="24"/>
        </w:rPr>
        <w:t>项目概况</w:t>
      </w:r>
      <w:bookmarkEnd w:id="29"/>
    </w:p>
    <w:p w14:paraId="701DD321"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我市自2018年7月1日起，对重庆水运、铁路外贸集装箱重箱和航空国际货物进行了补贴。2016年4月1日起，对重庆港口岸寸滩港区查验没有问题的外贸企业免除吊装移位仓储费用；2018年9月1日起，对重庆铁路口岸、两路寸滩保税港区、西永综合保税区、江津综合保税区查验没有问题的外贸企业免除吊装移位仓储费用（即扩大免除查验费用）。优化口岸营商环境专项资金审计即这3个项目的审计——2020年度口岸作业补贴项目、免除查验和扩大免除查验没有问题外贸企业吊装移位仓储费用项目。</w:t>
      </w:r>
    </w:p>
    <w:p w14:paraId="433996DE"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30" w:name="_Toc512413870"/>
      <w:bookmarkStart w:id="31" w:name="_Toc344475116"/>
      <w:bookmarkStart w:id="32" w:name="_Toc313536013"/>
      <w:bookmarkStart w:id="33" w:name="_Toc42624966"/>
      <w:r w:rsidRPr="00002103">
        <w:rPr>
          <w:rFonts w:ascii="方正仿宋_GBK" w:eastAsia="方正仿宋_GBK" w:hAnsi="方正仿宋_GBK" w:cs="方正仿宋_GBK" w:hint="eastAsia"/>
          <w:sz w:val="24"/>
          <w:szCs w:val="24"/>
        </w:rPr>
        <w:t>※二、</w:t>
      </w:r>
      <w:bookmarkEnd w:id="30"/>
      <w:bookmarkEnd w:id="31"/>
      <w:bookmarkEnd w:id="32"/>
      <w:r w:rsidRPr="00002103">
        <w:rPr>
          <w:rFonts w:ascii="方正仿宋_GBK" w:eastAsia="方正仿宋_GBK" w:hAnsi="方正仿宋_GBK" w:cs="方正仿宋_GBK" w:hint="eastAsia"/>
          <w:sz w:val="24"/>
          <w:szCs w:val="24"/>
        </w:rPr>
        <w:t>服务内容</w:t>
      </w:r>
      <w:bookmarkEnd w:id="33"/>
    </w:p>
    <w:p w14:paraId="135DA27C"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为保障试点经费安全和使用效益，加强试点经费监管、强化绩效管理，拟聘请第三方审计服务机构对2020年度口岸作业补贴、免除查验和扩大免除查验没有问题外贸企业吊装移位仓储费用分别出具结算报告。第三方审计服务机构应根据相关单位提供的资料，对2020年度口岸作业补贴、免除查验和扩大免除查验没有问题外贸企业吊装移位仓储费用进行金额及真实性审核。如有必要，我办可协助前往相关单位调取相关资料。</w:t>
      </w:r>
    </w:p>
    <w:p w14:paraId="0A2F2EBD"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34" w:name="_Toc42624967"/>
      <w:r w:rsidRPr="00002103">
        <w:rPr>
          <w:rFonts w:ascii="方正仿宋_GBK" w:eastAsia="方正仿宋_GBK" w:hAnsi="方正仿宋_GBK" w:cs="方正仿宋_GBK" w:hint="eastAsia"/>
          <w:sz w:val="24"/>
          <w:szCs w:val="24"/>
        </w:rPr>
        <w:t>※三、服务要求</w:t>
      </w:r>
      <w:bookmarkEnd w:id="34"/>
    </w:p>
    <w:p w14:paraId="4F20CB45"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bookmarkStart w:id="35" w:name="_Hlk42607469"/>
      <w:r w:rsidRPr="00002103">
        <w:rPr>
          <w:rFonts w:ascii="方正仿宋_GBK" w:eastAsia="方正仿宋_GBK" w:hAnsi="方正仿宋_GBK" w:cs="方正仿宋_GBK" w:hint="eastAsia"/>
          <w:sz w:val="24"/>
          <w:szCs w:val="24"/>
        </w:rPr>
        <w:t>（一）人员要求</w:t>
      </w:r>
    </w:p>
    <w:p w14:paraId="38230243"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 项目负责人1名，必须在供应商本单位注册，具有注册会计师或高级会计师职称。</w:t>
      </w:r>
    </w:p>
    <w:p w14:paraId="321AA945"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注：提供会计人员执业资格注册证、职称证、身份证及供应商为其缴纳的个人养老保险缴纳证明（2020年3月-5月）复印件并加盖供应商公章（鲜章），原件备查，并提供社保查询网址和姓名、身份证号、验证码。</w:t>
      </w:r>
    </w:p>
    <w:p w14:paraId="43DC893E"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2.会计人员至少2名，会计人员必须为供应商本单位人员，且具有相应工作能力。</w:t>
      </w:r>
    </w:p>
    <w:p w14:paraId="7E89ECCE"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lastRenderedPageBreak/>
        <w:t>注：提供会计人员身份证及供应商为其缴纳的个人养老保险缴纳证明（2020年3月-5月）复印件并加盖供应商公章（鲜章），原件备查，并提供社保查询网址和姓名、身份证号、验证码。</w:t>
      </w:r>
    </w:p>
    <w:p w14:paraId="0C4EA083"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（二）质量要求</w:t>
      </w:r>
    </w:p>
    <w:p w14:paraId="3F7076DD"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bookmarkEnd w:id="35"/>
    </w:p>
    <w:p w14:paraId="588CDBBE"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36" w:name="_Toc42624968"/>
      <w:bookmarkStart w:id="37" w:name="_Toc15397567"/>
      <w:r w:rsidRPr="00002103">
        <w:rPr>
          <w:rFonts w:ascii="方正仿宋_GBK" w:eastAsia="方正仿宋_GBK" w:hAnsi="方正仿宋_GBK" w:cs="方正仿宋_GBK" w:hint="eastAsia"/>
          <w:sz w:val="24"/>
          <w:szCs w:val="24"/>
        </w:rPr>
        <w:t>※四、保密要求</w:t>
      </w:r>
      <w:bookmarkEnd w:id="36"/>
      <w:bookmarkEnd w:id="37"/>
    </w:p>
    <w:p w14:paraId="2ED6F199"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06FF51CD" w14:textId="77777777" w:rsidR="00536C39" w:rsidRPr="00002103" w:rsidRDefault="004826F7">
      <w:pPr>
        <w:pStyle w:val="23"/>
        <w:pageBreakBefore/>
        <w:spacing w:line="360" w:lineRule="auto"/>
        <w:jc w:val="center"/>
        <w:rPr>
          <w:rFonts w:ascii="方正仿宋_GBK" w:eastAsia="方正仿宋_GBK" w:hAnsi="方正仿宋_GBK" w:cs="方正仿宋_GBK"/>
          <w:bCs/>
          <w:sz w:val="36"/>
          <w:szCs w:val="30"/>
        </w:rPr>
      </w:pPr>
      <w:bookmarkStart w:id="38" w:name="_Toc42624969"/>
      <w:r w:rsidRPr="00002103">
        <w:rPr>
          <w:rFonts w:ascii="方正仿宋_GBK" w:eastAsia="方正仿宋_GBK" w:hAnsi="方正仿宋_GBK" w:cs="方正仿宋_GBK" w:hint="eastAsia"/>
          <w:bCs/>
          <w:sz w:val="36"/>
          <w:szCs w:val="30"/>
        </w:rPr>
        <w:lastRenderedPageBreak/>
        <w:t>第三篇项目商务需求</w:t>
      </w:r>
      <w:bookmarkEnd w:id="27"/>
      <w:bookmarkEnd w:id="38"/>
    </w:p>
    <w:p w14:paraId="0BF1E970" w14:textId="77777777" w:rsidR="00536C39" w:rsidRPr="00002103" w:rsidRDefault="004826F7">
      <w:pPr>
        <w:spacing w:line="360" w:lineRule="auto"/>
        <w:ind w:firstLineChars="200" w:firstLine="420"/>
        <w:rPr>
          <w:rFonts w:ascii="方正仿宋_GBK" w:eastAsia="方正仿宋_GBK" w:hAnsi="方正仿宋_GBK" w:cs="方正仿宋_GBK"/>
          <w:sz w:val="24"/>
          <w:szCs w:val="24"/>
        </w:rPr>
      </w:pPr>
      <w:bookmarkStart w:id="39" w:name="_Toc344475120"/>
      <w:r w:rsidRPr="00002103">
        <w:rPr>
          <w:rFonts w:ascii="方正仿宋_GBK" w:eastAsia="方正仿宋_GBK" w:hAnsi="方正仿宋_GBK" w:cs="方正仿宋_GBK" w:hint="eastAsia"/>
          <w:b/>
          <w:sz w:val="21"/>
          <w:szCs w:val="21"/>
        </w:rPr>
        <w:t>“※”标注的要求为符合性审查中的实质性要求，响应文件若不满足按无效投标处理。</w:t>
      </w:r>
    </w:p>
    <w:p w14:paraId="5A95177F"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40" w:name="_Toc484611845"/>
      <w:bookmarkStart w:id="41" w:name="_Toc42624970"/>
      <w:bookmarkEnd w:id="39"/>
      <w:r w:rsidRPr="00002103">
        <w:rPr>
          <w:rFonts w:ascii="方正仿宋_GBK" w:eastAsia="方正仿宋_GBK" w:hAnsi="方正仿宋_GBK" w:cs="方正仿宋_GBK" w:hint="eastAsia"/>
          <w:sz w:val="24"/>
          <w:szCs w:val="24"/>
        </w:rPr>
        <w:t>※一、服务时间、地点及验收方式</w:t>
      </w:r>
      <w:bookmarkEnd w:id="40"/>
      <w:bookmarkEnd w:id="41"/>
    </w:p>
    <w:p w14:paraId="24B34A9D" w14:textId="77777777" w:rsidR="00536C39" w:rsidRPr="00002103" w:rsidRDefault="004826F7">
      <w:pPr>
        <w:snapToGrid w:val="0"/>
        <w:spacing w:line="360" w:lineRule="auto"/>
        <w:ind w:firstLineChars="200" w:firstLine="480"/>
        <w:rPr>
          <w:rFonts w:ascii="方正仿宋_GBK" w:eastAsia="方正仿宋_GBK" w:hAnsi="方正仿宋_GBK" w:cs="方正仿宋_GBK"/>
          <w:b/>
          <w:bCs/>
          <w:sz w:val="24"/>
          <w:szCs w:val="24"/>
        </w:rPr>
      </w:pPr>
      <w:bookmarkStart w:id="42" w:name="_Toc344475121"/>
      <w:r w:rsidRPr="00002103">
        <w:rPr>
          <w:rFonts w:ascii="方正仿宋_GBK" w:eastAsia="方正仿宋_GBK" w:hAnsi="方正仿宋_GBK" w:cs="方正仿宋_GBK" w:hint="eastAsia"/>
          <w:b/>
          <w:bCs/>
          <w:sz w:val="24"/>
          <w:szCs w:val="24"/>
        </w:rPr>
        <w:t>（一）服务时间：</w:t>
      </w:r>
    </w:p>
    <w:p w14:paraId="0D423CF5"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接到采购人通知后90日内完成所有工作内容并通过验收。</w:t>
      </w:r>
    </w:p>
    <w:p w14:paraId="41294744" w14:textId="77777777" w:rsidR="00536C39" w:rsidRPr="00002103" w:rsidRDefault="004826F7">
      <w:pPr>
        <w:snapToGrid w:val="0"/>
        <w:spacing w:line="360" w:lineRule="auto"/>
        <w:ind w:firstLineChars="200" w:firstLine="480"/>
        <w:rPr>
          <w:rFonts w:ascii="方正仿宋_GBK" w:eastAsia="方正仿宋_GBK" w:hAnsi="方正仿宋_GBK" w:cs="方正仿宋_GBK"/>
          <w:b/>
          <w:bCs/>
          <w:sz w:val="24"/>
          <w:szCs w:val="24"/>
        </w:rPr>
      </w:pPr>
      <w:r w:rsidRPr="00002103">
        <w:rPr>
          <w:rFonts w:ascii="方正仿宋_GBK" w:eastAsia="方正仿宋_GBK" w:hAnsi="方正仿宋_GBK" w:cs="方正仿宋_GBK" w:hint="eastAsia"/>
          <w:b/>
          <w:bCs/>
          <w:sz w:val="24"/>
          <w:szCs w:val="24"/>
        </w:rPr>
        <w:t>（二）服务地点：</w:t>
      </w:r>
    </w:p>
    <w:p w14:paraId="679FC162"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重庆市人民政府口岸和物流办公室同意或指定地点。</w:t>
      </w:r>
    </w:p>
    <w:p w14:paraId="76CAC9F4" w14:textId="77777777" w:rsidR="00536C39" w:rsidRPr="00002103" w:rsidRDefault="004826F7">
      <w:pPr>
        <w:snapToGrid w:val="0"/>
        <w:spacing w:line="360" w:lineRule="auto"/>
        <w:ind w:firstLineChars="200" w:firstLine="480"/>
        <w:rPr>
          <w:rFonts w:ascii="方正仿宋_GBK" w:eastAsia="方正仿宋_GBK" w:hAnsi="方正仿宋_GBK" w:cs="方正仿宋_GBK"/>
          <w:b/>
          <w:bCs/>
          <w:sz w:val="24"/>
          <w:szCs w:val="24"/>
        </w:rPr>
      </w:pPr>
      <w:r w:rsidRPr="00002103">
        <w:rPr>
          <w:rFonts w:ascii="方正仿宋_GBK" w:eastAsia="方正仿宋_GBK" w:hAnsi="方正仿宋_GBK" w:cs="方正仿宋_GBK" w:hint="eastAsia"/>
          <w:b/>
          <w:bCs/>
          <w:sz w:val="24"/>
          <w:szCs w:val="24"/>
        </w:rPr>
        <w:t>（三）验收方式：</w:t>
      </w:r>
    </w:p>
    <w:p w14:paraId="5CB2916C"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1、验收单位：重庆市人民政府口岸和物流办公室。</w:t>
      </w:r>
    </w:p>
    <w:p w14:paraId="4981B8C5"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14:paraId="109A43EC"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43" w:name="_Toc484611846"/>
      <w:bookmarkStart w:id="44" w:name="_Toc42624971"/>
      <w:r w:rsidRPr="00002103">
        <w:rPr>
          <w:rFonts w:ascii="方正仿宋_GBK" w:eastAsia="方正仿宋_GBK" w:hAnsi="方正仿宋_GBK" w:cs="方正仿宋_GBK" w:hint="eastAsia"/>
          <w:sz w:val="24"/>
          <w:szCs w:val="24"/>
        </w:rPr>
        <w:t>※二、</w:t>
      </w:r>
      <w:bookmarkEnd w:id="42"/>
      <w:r w:rsidRPr="00002103">
        <w:rPr>
          <w:rFonts w:ascii="方正仿宋_GBK" w:eastAsia="方正仿宋_GBK" w:hAnsi="方正仿宋_GBK" w:cs="方正仿宋_GBK" w:hint="eastAsia"/>
          <w:sz w:val="24"/>
          <w:szCs w:val="24"/>
        </w:rPr>
        <w:t>报价要求</w:t>
      </w:r>
      <w:bookmarkEnd w:id="43"/>
      <w:bookmarkEnd w:id="44"/>
    </w:p>
    <w:p w14:paraId="092C6CDC"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（一）投标报价应包括完成本项目所需的全部费用，</w:t>
      </w:r>
      <w:bookmarkStart w:id="45" w:name="_Hlk40286486"/>
      <w:r w:rsidRPr="00002103">
        <w:rPr>
          <w:rFonts w:ascii="方正仿宋_GBK" w:eastAsia="方正仿宋_GBK" w:hAnsi="方正仿宋_GBK" w:cs="方正仿宋_GBK" w:hint="eastAsia"/>
          <w:sz w:val="24"/>
          <w:szCs w:val="24"/>
        </w:rPr>
        <w:t>包括但不限于服务费、咨询费、文件编制费、利润、税金等所有费用。采购人除此以外不支付其它费用。</w:t>
      </w:r>
      <w:bookmarkStart w:id="46" w:name="_Toc451763441"/>
      <w:bookmarkEnd w:id="45"/>
    </w:p>
    <w:p w14:paraId="0858E946"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（二）如果成交供应商交付的成果达不到采购人要求需要更改的，更改涉及的所有费用由成交供应商自行承担，采购人将不再另行支付任何费用。</w:t>
      </w:r>
      <w:bookmarkEnd w:id="46"/>
    </w:p>
    <w:p w14:paraId="55F9E27E"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bookmarkStart w:id="47" w:name="_Toc451763443"/>
      <w:r w:rsidRPr="00002103">
        <w:rPr>
          <w:rFonts w:ascii="方正仿宋_GBK" w:eastAsia="方正仿宋_GBK" w:hAnsi="方正仿宋_GBK" w:cs="方正仿宋_GBK" w:hint="eastAsia"/>
          <w:sz w:val="24"/>
          <w:szCs w:val="24"/>
        </w:rPr>
        <w:t>（三）投标货币：本项目招标的投标应以人民币报价。</w:t>
      </w:r>
      <w:bookmarkEnd w:id="47"/>
    </w:p>
    <w:p w14:paraId="6E72E139"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48" w:name="_Toc42624972"/>
      <w:bookmarkStart w:id="49" w:name="_Toc344475122"/>
      <w:bookmarkStart w:id="50" w:name="_Toc484611849"/>
      <w:r w:rsidRPr="00002103">
        <w:rPr>
          <w:rFonts w:ascii="方正仿宋_GBK" w:eastAsia="方正仿宋_GBK" w:hAnsi="方正仿宋_GBK" w:cs="方正仿宋_GBK" w:hint="eastAsia"/>
          <w:sz w:val="24"/>
          <w:szCs w:val="24"/>
        </w:rPr>
        <w:t>※三、付款方式</w:t>
      </w:r>
      <w:bookmarkEnd w:id="48"/>
      <w:bookmarkEnd w:id="49"/>
      <w:bookmarkEnd w:id="50"/>
    </w:p>
    <w:p w14:paraId="483745A9"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bookmarkStart w:id="51" w:name="_Toc344475123"/>
      <w:r w:rsidRPr="00002103">
        <w:rPr>
          <w:rFonts w:ascii="方正仿宋_GBK" w:eastAsia="方正仿宋_GBK" w:hAnsi="方正仿宋_GBK" w:cs="方正仿宋_GBK" w:hint="eastAsia"/>
          <w:sz w:val="24"/>
          <w:szCs w:val="24"/>
        </w:rPr>
        <w:t>（一）成交供应商按采购合同完成所有工作内容后，经验收合格后采购人出具项目验收报告；</w:t>
      </w:r>
    </w:p>
    <w:p w14:paraId="0B784B46"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（二）成交供应商开具发票，提交采购合同、验收报告、资金支付申请表等材料，向采</w:t>
      </w:r>
      <w:r w:rsidRPr="00002103">
        <w:rPr>
          <w:rFonts w:ascii="方正仿宋_GBK" w:eastAsia="方正仿宋_GBK" w:hAnsi="方正仿宋_GBK" w:cs="方正仿宋_GBK" w:hint="eastAsia"/>
          <w:sz w:val="24"/>
          <w:szCs w:val="24"/>
        </w:rPr>
        <w:lastRenderedPageBreak/>
        <w:t>购人申请付款；</w:t>
      </w:r>
    </w:p>
    <w:p w14:paraId="20EC7EF8"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（三）采购人对成交供应商提交的付款资料审核通过后，以转账方式向成交供应商支付合同全款。</w:t>
      </w:r>
    </w:p>
    <w:p w14:paraId="2BCFAEF6"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52" w:name="_Toc15477126"/>
      <w:bookmarkStart w:id="53" w:name="_Toc42624973"/>
      <w:bookmarkStart w:id="54" w:name="_Toc528830632"/>
      <w:bookmarkStart w:id="55" w:name="_Toc498094723"/>
      <w:r w:rsidRPr="00002103">
        <w:rPr>
          <w:rFonts w:ascii="方正仿宋_GBK" w:eastAsia="方正仿宋_GBK" w:hAnsi="方正仿宋_GBK" w:cs="方正仿宋_GBK" w:hint="eastAsia"/>
          <w:sz w:val="24"/>
          <w:szCs w:val="24"/>
        </w:rPr>
        <w:t>四、知识产权</w:t>
      </w:r>
      <w:bookmarkEnd w:id="52"/>
      <w:bookmarkEnd w:id="53"/>
      <w:bookmarkEnd w:id="54"/>
      <w:bookmarkEnd w:id="55"/>
    </w:p>
    <w:p w14:paraId="5977D60D"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655BA3E3"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56" w:name="_Toc484611852"/>
      <w:bookmarkStart w:id="57" w:name="_Toc42624974"/>
      <w:bookmarkStart w:id="58" w:name="_Toc344475125"/>
      <w:bookmarkEnd w:id="51"/>
      <w:r w:rsidRPr="00002103">
        <w:rPr>
          <w:rFonts w:ascii="方正仿宋_GBK" w:eastAsia="方正仿宋_GBK" w:hAnsi="方正仿宋_GBK" w:cs="方正仿宋_GBK" w:hint="eastAsia"/>
          <w:sz w:val="24"/>
          <w:szCs w:val="24"/>
        </w:rPr>
        <w:t>五、其他</w:t>
      </w:r>
      <w:bookmarkEnd w:id="56"/>
      <w:bookmarkEnd w:id="57"/>
    </w:p>
    <w:bookmarkEnd w:id="58"/>
    <w:p w14:paraId="07AB1C47"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（一）成交供应商必须在响应文件中对以上条款和服务承诺明确列出，承诺内容必须达到本篇及竞争性磋商文件其他条款的要求。</w:t>
      </w:r>
    </w:p>
    <w:p w14:paraId="4A6876FB"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（二）其他未尽事宜由供需双方在采购合同中详细约定。</w:t>
      </w:r>
    </w:p>
    <w:p w14:paraId="24A954F3" w14:textId="77777777" w:rsidR="00536C39" w:rsidRPr="00002103" w:rsidRDefault="00536C39">
      <w:pPr>
        <w:snapToGrid w:val="0"/>
        <w:spacing w:line="400" w:lineRule="exact"/>
        <w:ind w:firstLineChars="200" w:firstLine="480"/>
        <w:outlineLvl w:val="0"/>
        <w:rPr>
          <w:rFonts w:ascii="方正仿宋_GBK" w:eastAsia="方正仿宋_GBK" w:hAnsi="方正仿宋_GBK" w:cs="方正仿宋_GBK"/>
          <w:sz w:val="24"/>
          <w:szCs w:val="24"/>
        </w:rPr>
      </w:pPr>
    </w:p>
    <w:p w14:paraId="0F2CB8FC" w14:textId="77777777" w:rsidR="00536C39" w:rsidRPr="00002103" w:rsidRDefault="00536C39">
      <w:pPr>
        <w:snapToGrid w:val="0"/>
        <w:spacing w:line="400" w:lineRule="exact"/>
        <w:ind w:firstLineChars="150" w:firstLine="360"/>
        <w:rPr>
          <w:rFonts w:ascii="方正仿宋_GBK" w:eastAsia="方正仿宋_GBK" w:hAnsi="方正仿宋_GBK" w:cs="方正仿宋_GBK"/>
          <w:sz w:val="24"/>
          <w:szCs w:val="24"/>
        </w:rPr>
      </w:pPr>
    </w:p>
    <w:p w14:paraId="41C152B2" w14:textId="77777777" w:rsidR="00536C39" w:rsidRPr="00002103" w:rsidRDefault="004826F7">
      <w:pPr>
        <w:pStyle w:val="23"/>
        <w:pageBreakBefore/>
        <w:spacing w:line="360" w:lineRule="auto"/>
        <w:jc w:val="center"/>
        <w:rPr>
          <w:rFonts w:ascii="方正仿宋_GBK" w:eastAsia="方正仿宋_GBK" w:hAnsi="方正仿宋_GBK" w:cs="方正仿宋_GBK"/>
          <w:bCs/>
          <w:sz w:val="36"/>
          <w:szCs w:val="30"/>
        </w:rPr>
      </w:pPr>
      <w:bookmarkStart w:id="59" w:name="_Toc42624975"/>
      <w:r w:rsidRPr="00002103">
        <w:rPr>
          <w:rFonts w:ascii="方正仿宋_GBK" w:eastAsia="方正仿宋_GBK" w:hAnsi="方正仿宋_GBK" w:cs="方正仿宋_GBK" w:hint="eastAsia"/>
          <w:bCs/>
          <w:sz w:val="36"/>
          <w:szCs w:val="30"/>
        </w:rPr>
        <w:lastRenderedPageBreak/>
        <w:t>第四篇磋商程序及方法、评审标准、无效响应和</w:t>
      </w:r>
      <w:r w:rsidRPr="00002103">
        <w:rPr>
          <w:rFonts w:ascii="方正仿宋_GBK" w:eastAsia="方正仿宋_GBK" w:hAnsi="方正仿宋_GBK" w:cs="方正仿宋_GBK" w:hint="eastAsia"/>
          <w:bCs/>
          <w:sz w:val="36"/>
          <w:szCs w:val="36"/>
        </w:rPr>
        <w:t>采购终止</w:t>
      </w:r>
      <w:bookmarkEnd w:id="59"/>
    </w:p>
    <w:p w14:paraId="308E4484"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60" w:name="_Toc15477129"/>
      <w:bookmarkStart w:id="61" w:name="_Toc42624976"/>
      <w:r w:rsidRPr="00002103">
        <w:rPr>
          <w:rFonts w:ascii="方正仿宋_GBK" w:eastAsia="方正仿宋_GBK" w:hAnsi="方正仿宋_GBK" w:cs="方正仿宋_GBK" w:hint="eastAsia"/>
          <w:sz w:val="24"/>
          <w:szCs w:val="24"/>
        </w:rPr>
        <w:t>一、磋商程序及方法</w:t>
      </w:r>
      <w:bookmarkEnd w:id="60"/>
      <w:bookmarkEnd w:id="61"/>
    </w:p>
    <w:p w14:paraId="5CE74B3A"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303DD0A7"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（二）磋商小组对各供应商的资格条件、响应文件的有效性、完整性和响应程度进行审查。各供应商只有在完全符合要求的前提下，才能参与正式磋商。</w:t>
      </w:r>
    </w:p>
    <w:p w14:paraId="4E7A75AD" w14:textId="77777777" w:rsidR="00536C39" w:rsidRPr="00002103" w:rsidRDefault="004826F7">
      <w:pPr>
        <w:snapToGrid w:val="0"/>
        <w:spacing w:line="360" w:lineRule="auto"/>
        <w:ind w:firstLineChars="200" w:firstLine="480"/>
        <w:rPr>
          <w:rFonts w:ascii="方正仿宋_GBK" w:eastAsia="方正仿宋_GBK" w:hAnsi="方正仿宋_GBK" w:cs="方正仿宋_GBK"/>
          <w:kern w:val="0"/>
          <w:sz w:val="24"/>
          <w:szCs w:val="24"/>
        </w:rPr>
      </w:pPr>
      <w:r w:rsidRPr="00002103">
        <w:rPr>
          <w:rFonts w:ascii="方正仿宋_GBK" w:eastAsia="方正仿宋_GBK" w:hAnsi="方正仿宋_GBK" w:cs="方正仿宋_GBK" w:hint="eastAsia"/>
          <w:sz w:val="24"/>
          <w:szCs w:val="24"/>
        </w:rPr>
        <w:t>1.</w:t>
      </w:r>
      <w:r w:rsidRPr="00002103">
        <w:rPr>
          <w:rFonts w:ascii="方正仿宋_GBK" w:eastAsia="方正仿宋_GBK" w:hAnsi="方正仿宋_GBK" w:cs="方正仿宋_GBK" w:hint="eastAsia"/>
          <w:kern w:val="0"/>
          <w:sz w:val="24"/>
          <w:szCs w:val="24"/>
        </w:rPr>
        <w:t>资格性检查。依据法律法规和竞争性磋商文件的规定，对响应文件中的资格证明等进行审查，以确定供应商是否具备磋商资格。资格性检查资料表如下：</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712"/>
        <w:gridCol w:w="4698"/>
        <w:gridCol w:w="3579"/>
      </w:tblGrid>
      <w:tr w:rsidR="00002103" w:rsidRPr="00002103" w14:paraId="4028834B" w14:textId="77777777">
        <w:trPr>
          <w:trHeight w:val="490"/>
        </w:trPr>
        <w:tc>
          <w:tcPr>
            <w:tcW w:w="679" w:type="dxa"/>
            <w:vAlign w:val="center"/>
          </w:tcPr>
          <w:p w14:paraId="4B0153F9" w14:textId="77777777" w:rsidR="00536C39" w:rsidRPr="00002103" w:rsidRDefault="004826F7">
            <w:pPr>
              <w:spacing w:line="240" w:lineRule="exact"/>
              <w:jc w:val="center"/>
              <w:rPr>
                <w:rFonts w:ascii="方正仿宋_GBK" w:eastAsia="方正仿宋_GBK" w:hAnsi="方正仿宋_GBK" w:cs="方正仿宋_GBK"/>
                <w:b/>
                <w:kern w:val="0"/>
                <w:sz w:val="21"/>
                <w:szCs w:val="21"/>
              </w:rPr>
            </w:pPr>
            <w:r w:rsidRPr="00002103">
              <w:rPr>
                <w:rFonts w:ascii="方正仿宋_GBK" w:eastAsia="方正仿宋_GBK" w:hAnsi="方正仿宋_GBK" w:cs="方正仿宋_GBK" w:hint="eastAsia"/>
                <w:b/>
                <w:kern w:val="0"/>
                <w:sz w:val="21"/>
                <w:szCs w:val="21"/>
              </w:rPr>
              <w:t>序号</w:t>
            </w:r>
          </w:p>
        </w:tc>
        <w:tc>
          <w:tcPr>
            <w:tcW w:w="5410" w:type="dxa"/>
            <w:gridSpan w:val="2"/>
            <w:vAlign w:val="center"/>
          </w:tcPr>
          <w:p w14:paraId="0CFF6767" w14:textId="77777777" w:rsidR="00536C39" w:rsidRPr="00002103" w:rsidRDefault="004826F7">
            <w:pPr>
              <w:spacing w:line="240" w:lineRule="exact"/>
              <w:jc w:val="center"/>
              <w:rPr>
                <w:rFonts w:ascii="方正仿宋_GBK" w:eastAsia="方正仿宋_GBK" w:hAnsi="方正仿宋_GBK" w:cs="方正仿宋_GBK"/>
                <w:b/>
                <w:kern w:val="0"/>
                <w:sz w:val="21"/>
                <w:szCs w:val="21"/>
              </w:rPr>
            </w:pPr>
            <w:r w:rsidRPr="00002103">
              <w:rPr>
                <w:rFonts w:ascii="方正仿宋_GBK" w:eastAsia="方正仿宋_GBK" w:hAnsi="方正仿宋_GBK" w:cs="方正仿宋_GBK" w:hint="eastAsia"/>
                <w:b/>
                <w:kern w:val="0"/>
                <w:sz w:val="21"/>
                <w:szCs w:val="21"/>
              </w:rPr>
              <w:t>检查因素</w:t>
            </w:r>
          </w:p>
        </w:tc>
        <w:tc>
          <w:tcPr>
            <w:tcW w:w="3579" w:type="dxa"/>
            <w:vAlign w:val="center"/>
          </w:tcPr>
          <w:p w14:paraId="3D2E9C21" w14:textId="77777777" w:rsidR="00536C39" w:rsidRPr="00002103" w:rsidRDefault="004826F7">
            <w:pPr>
              <w:spacing w:line="240" w:lineRule="exact"/>
              <w:jc w:val="center"/>
              <w:rPr>
                <w:rFonts w:ascii="方正仿宋_GBK" w:eastAsia="方正仿宋_GBK" w:hAnsi="方正仿宋_GBK" w:cs="方正仿宋_GBK"/>
                <w:b/>
                <w:kern w:val="0"/>
                <w:sz w:val="21"/>
                <w:szCs w:val="21"/>
              </w:rPr>
            </w:pPr>
            <w:r w:rsidRPr="00002103">
              <w:rPr>
                <w:rFonts w:ascii="方正仿宋_GBK" w:eastAsia="方正仿宋_GBK" w:hAnsi="方正仿宋_GBK" w:cs="方正仿宋_GBK" w:hint="eastAsia"/>
                <w:b/>
                <w:kern w:val="0"/>
                <w:sz w:val="21"/>
                <w:szCs w:val="21"/>
              </w:rPr>
              <w:t>检查内容</w:t>
            </w:r>
          </w:p>
        </w:tc>
      </w:tr>
      <w:tr w:rsidR="00002103" w:rsidRPr="00002103" w14:paraId="184673FD" w14:textId="77777777">
        <w:trPr>
          <w:cantSplit/>
          <w:trHeight w:val="1132"/>
        </w:trPr>
        <w:tc>
          <w:tcPr>
            <w:tcW w:w="679" w:type="dxa"/>
            <w:vMerge w:val="restart"/>
            <w:vAlign w:val="center"/>
          </w:tcPr>
          <w:p w14:paraId="6D419DE6" w14:textId="77777777" w:rsidR="00536C39" w:rsidRPr="00002103" w:rsidRDefault="004826F7">
            <w:pPr>
              <w:spacing w:line="240" w:lineRule="exact"/>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1</w:t>
            </w:r>
          </w:p>
        </w:tc>
        <w:tc>
          <w:tcPr>
            <w:tcW w:w="712" w:type="dxa"/>
            <w:vMerge w:val="restart"/>
            <w:vAlign w:val="center"/>
          </w:tcPr>
          <w:p w14:paraId="09536F9A" w14:textId="77777777" w:rsidR="00536C39" w:rsidRPr="00002103" w:rsidRDefault="004826F7">
            <w:pPr>
              <w:spacing w:line="240" w:lineRule="exact"/>
              <w:rPr>
                <w:rFonts w:ascii="方正仿宋_GBK" w:eastAsia="方正仿宋_GBK" w:hAnsi="方正仿宋_GBK" w:cs="方正仿宋_GBK"/>
                <w:sz w:val="21"/>
                <w:szCs w:val="21"/>
                <w:lang w:val="zh-CN"/>
              </w:rPr>
            </w:pPr>
            <w:r w:rsidRPr="00002103">
              <w:rPr>
                <w:rFonts w:ascii="方正仿宋_GBK" w:eastAsia="方正仿宋_GBK" w:hAnsi="方正仿宋_GBK" w:cs="方正仿宋_GBK" w:hint="eastAsia"/>
                <w:sz w:val="21"/>
                <w:szCs w:val="21"/>
                <w:lang w:val="zh-CN"/>
              </w:rPr>
              <w:t>供应商应符合的基本资格条件</w:t>
            </w:r>
          </w:p>
        </w:tc>
        <w:tc>
          <w:tcPr>
            <w:tcW w:w="4698" w:type="dxa"/>
            <w:vAlign w:val="center"/>
          </w:tcPr>
          <w:p w14:paraId="60ED21EA" w14:textId="77777777" w:rsidR="00536C39" w:rsidRPr="00002103" w:rsidRDefault="004826F7">
            <w:pPr>
              <w:spacing w:line="240" w:lineRule="exac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（1）具有独立承担民事责任的能力</w:t>
            </w:r>
          </w:p>
        </w:tc>
        <w:tc>
          <w:tcPr>
            <w:tcW w:w="3579" w:type="dxa"/>
            <w:vAlign w:val="center"/>
          </w:tcPr>
          <w:p w14:paraId="043AE5FA" w14:textId="77777777" w:rsidR="00536C39" w:rsidRPr="00002103" w:rsidRDefault="004826F7">
            <w:pPr>
              <w:spacing w:line="240" w:lineRule="exac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629564BC" w14:textId="77777777" w:rsidR="00536C39" w:rsidRPr="00002103" w:rsidRDefault="004826F7">
            <w:pPr>
              <w:spacing w:line="240" w:lineRule="exac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供应商法定代表人身份证明和法定代表人授权代表委托书。</w:t>
            </w:r>
          </w:p>
        </w:tc>
      </w:tr>
      <w:tr w:rsidR="00002103" w:rsidRPr="00002103" w14:paraId="39494621" w14:textId="77777777">
        <w:trPr>
          <w:cantSplit/>
          <w:trHeight w:val="381"/>
        </w:trPr>
        <w:tc>
          <w:tcPr>
            <w:tcW w:w="679" w:type="dxa"/>
            <w:vMerge/>
            <w:vAlign w:val="center"/>
          </w:tcPr>
          <w:p w14:paraId="61DC75C4" w14:textId="77777777" w:rsidR="00536C39" w:rsidRPr="00002103" w:rsidRDefault="00536C39">
            <w:pPr>
              <w:spacing w:line="240" w:lineRule="exact"/>
              <w:jc w:val="center"/>
              <w:rPr>
                <w:rFonts w:ascii="方正仿宋_GBK" w:eastAsia="方正仿宋_GBK" w:hAnsi="方正仿宋_GBK" w:cs="方正仿宋_GBK"/>
                <w:sz w:val="21"/>
                <w:szCs w:val="21"/>
              </w:rPr>
            </w:pPr>
          </w:p>
        </w:tc>
        <w:tc>
          <w:tcPr>
            <w:tcW w:w="712" w:type="dxa"/>
            <w:vMerge/>
            <w:vAlign w:val="center"/>
          </w:tcPr>
          <w:p w14:paraId="619EDDA2" w14:textId="77777777" w:rsidR="00536C39" w:rsidRPr="00002103" w:rsidRDefault="00536C39">
            <w:pPr>
              <w:spacing w:line="240" w:lineRule="exact"/>
              <w:rPr>
                <w:rFonts w:ascii="方正仿宋_GBK" w:eastAsia="方正仿宋_GBK" w:hAnsi="方正仿宋_GBK" w:cs="方正仿宋_GBK"/>
                <w:sz w:val="21"/>
                <w:szCs w:val="21"/>
                <w:lang w:val="zh-CN"/>
              </w:rPr>
            </w:pPr>
          </w:p>
        </w:tc>
        <w:tc>
          <w:tcPr>
            <w:tcW w:w="4698" w:type="dxa"/>
            <w:vAlign w:val="center"/>
          </w:tcPr>
          <w:p w14:paraId="26A96C3D" w14:textId="77777777" w:rsidR="00536C39" w:rsidRPr="00002103" w:rsidRDefault="004826F7">
            <w:pPr>
              <w:spacing w:line="240" w:lineRule="exac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lang w:val="zh-CN"/>
              </w:rPr>
              <w:t>（2）</w:t>
            </w:r>
            <w:r w:rsidRPr="00002103">
              <w:rPr>
                <w:rFonts w:ascii="方正仿宋_GBK" w:eastAsia="方正仿宋_GBK" w:hAnsi="方正仿宋_GBK" w:cs="方正仿宋_GBK" w:hint="eastAsia"/>
                <w:sz w:val="21"/>
                <w:szCs w:val="21"/>
              </w:rPr>
              <w:t>具有良好的商业信誉和健全的财务会计制度</w:t>
            </w:r>
          </w:p>
        </w:tc>
        <w:tc>
          <w:tcPr>
            <w:tcW w:w="3579" w:type="dxa"/>
            <w:vAlign w:val="center"/>
          </w:tcPr>
          <w:p w14:paraId="4CAA3893" w14:textId="77777777" w:rsidR="00536C39" w:rsidRPr="00002103" w:rsidRDefault="004826F7">
            <w:pPr>
              <w:spacing w:line="240" w:lineRule="exac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提供上一年度财务状况报告（表）或其基本帐户开户银行出具的资信证明复印件，本年度新成立或成立不满一年的组织和自然人无法提供财务状况报告（表）的，可提供银行出具的资信证明复印件。</w:t>
            </w:r>
          </w:p>
        </w:tc>
      </w:tr>
      <w:tr w:rsidR="00002103" w:rsidRPr="00002103" w14:paraId="77086F62" w14:textId="77777777">
        <w:trPr>
          <w:cantSplit/>
          <w:trHeight w:val="428"/>
        </w:trPr>
        <w:tc>
          <w:tcPr>
            <w:tcW w:w="679" w:type="dxa"/>
            <w:vMerge/>
            <w:vAlign w:val="center"/>
          </w:tcPr>
          <w:p w14:paraId="4B143AF3" w14:textId="77777777" w:rsidR="00536C39" w:rsidRPr="00002103" w:rsidRDefault="00536C39">
            <w:pPr>
              <w:spacing w:line="240" w:lineRule="exact"/>
              <w:jc w:val="center"/>
              <w:rPr>
                <w:rFonts w:ascii="方正仿宋_GBK" w:eastAsia="方正仿宋_GBK" w:hAnsi="方正仿宋_GBK" w:cs="方正仿宋_GBK"/>
                <w:sz w:val="21"/>
                <w:szCs w:val="21"/>
              </w:rPr>
            </w:pPr>
          </w:p>
        </w:tc>
        <w:tc>
          <w:tcPr>
            <w:tcW w:w="712" w:type="dxa"/>
            <w:vMerge/>
            <w:vAlign w:val="center"/>
          </w:tcPr>
          <w:p w14:paraId="622669BF" w14:textId="77777777" w:rsidR="00536C39" w:rsidRPr="00002103" w:rsidRDefault="00536C39">
            <w:pPr>
              <w:spacing w:line="240" w:lineRule="exact"/>
              <w:rPr>
                <w:rFonts w:ascii="方正仿宋_GBK" w:eastAsia="方正仿宋_GBK" w:hAnsi="方正仿宋_GBK" w:cs="方正仿宋_GBK"/>
                <w:sz w:val="21"/>
                <w:szCs w:val="21"/>
                <w:lang w:val="zh-CN"/>
              </w:rPr>
            </w:pPr>
          </w:p>
        </w:tc>
        <w:tc>
          <w:tcPr>
            <w:tcW w:w="4698" w:type="dxa"/>
            <w:vAlign w:val="center"/>
          </w:tcPr>
          <w:p w14:paraId="76B3ACAF" w14:textId="77777777" w:rsidR="00536C39" w:rsidRPr="00002103" w:rsidRDefault="004826F7">
            <w:pPr>
              <w:spacing w:line="240" w:lineRule="exact"/>
              <w:rPr>
                <w:rFonts w:ascii="方正仿宋_GBK" w:eastAsia="方正仿宋_GBK" w:hAnsi="方正仿宋_GBK" w:cs="方正仿宋_GBK"/>
                <w:sz w:val="21"/>
                <w:szCs w:val="21"/>
                <w:lang w:val="zh-CN"/>
              </w:rPr>
            </w:pPr>
            <w:r w:rsidRPr="00002103">
              <w:rPr>
                <w:rFonts w:ascii="方正仿宋_GBK" w:eastAsia="方正仿宋_GBK" w:hAnsi="方正仿宋_GBK" w:cs="方正仿宋_GBK" w:hint="eastAsia"/>
                <w:sz w:val="21"/>
                <w:szCs w:val="21"/>
                <w:lang w:val="zh-CN"/>
              </w:rPr>
              <w:t>（3）具有履行合同所必需的设备和专业技术能力</w:t>
            </w:r>
          </w:p>
        </w:tc>
        <w:tc>
          <w:tcPr>
            <w:tcW w:w="3579" w:type="dxa"/>
            <w:vAlign w:val="center"/>
          </w:tcPr>
          <w:p w14:paraId="65F4AFC8" w14:textId="77777777" w:rsidR="00536C39" w:rsidRPr="00002103" w:rsidRDefault="004826F7">
            <w:pPr>
              <w:spacing w:line="240" w:lineRule="exac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供应商提供书面声明</w:t>
            </w:r>
          </w:p>
        </w:tc>
      </w:tr>
      <w:tr w:rsidR="00002103" w:rsidRPr="00002103" w14:paraId="51504FA2" w14:textId="77777777">
        <w:trPr>
          <w:cantSplit/>
          <w:trHeight w:val="378"/>
        </w:trPr>
        <w:tc>
          <w:tcPr>
            <w:tcW w:w="679" w:type="dxa"/>
            <w:vMerge/>
            <w:vAlign w:val="center"/>
          </w:tcPr>
          <w:p w14:paraId="19A5F9BD" w14:textId="77777777" w:rsidR="00536C39" w:rsidRPr="00002103" w:rsidRDefault="00536C39">
            <w:pPr>
              <w:spacing w:line="240" w:lineRule="exact"/>
              <w:jc w:val="center"/>
              <w:rPr>
                <w:rFonts w:ascii="方正仿宋_GBK" w:eastAsia="方正仿宋_GBK" w:hAnsi="方正仿宋_GBK" w:cs="方正仿宋_GBK"/>
                <w:sz w:val="21"/>
                <w:szCs w:val="21"/>
              </w:rPr>
            </w:pPr>
          </w:p>
        </w:tc>
        <w:tc>
          <w:tcPr>
            <w:tcW w:w="712" w:type="dxa"/>
            <w:vMerge/>
            <w:vAlign w:val="center"/>
          </w:tcPr>
          <w:p w14:paraId="0F6A9A4F" w14:textId="77777777" w:rsidR="00536C39" w:rsidRPr="00002103" w:rsidRDefault="00536C39">
            <w:pPr>
              <w:spacing w:line="240" w:lineRule="exact"/>
              <w:rPr>
                <w:rFonts w:ascii="方正仿宋_GBK" w:eastAsia="方正仿宋_GBK" w:hAnsi="方正仿宋_GBK" w:cs="方正仿宋_GBK"/>
                <w:sz w:val="21"/>
                <w:szCs w:val="21"/>
                <w:lang w:val="zh-CN"/>
              </w:rPr>
            </w:pPr>
          </w:p>
        </w:tc>
        <w:tc>
          <w:tcPr>
            <w:tcW w:w="4698" w:type="dxa"/>
            <w:vAlign w:val="center"/>
          </w:tcPr>
          <w:p w14:paraId="07AE8997" w14:textId="77777777" w:rsidR="00536C39" w:rsidRPr="00002103" w:rsidRDefault="004826F7">
            <w:pPr>
              <w:spacing w:line="240" w:lineRule="exact"/>
              <w:rPr>
                <w:rFonts w:ascii="方正仿宋_GBK" w:eastAsia="方正仿宋_GBK" w:hAnsi="方正仿宋_GBK" w:cs="方正仿宋_GBK"/>
                <w:sz w:val="21"/>
                <w:szCs w:val="21"/>
                <w:lang w:val="zh-CN"/>
              </w:rPr>
            </w:pPr>
            <w:r w:rsidRPr="00002103">
              <w:rPr>
                <w:rFonts w:ascii="方正仿宋_GBK" w:eastAsia="方正仿宋_GBK" w:hAnsi="方正仿宋_GBK" w:cs="方正仿宋_GBK" w:hint="eastAsia"/>
                <w:sz w:val="21"/>
                <w:szCs w:val="21"/>
                <w:lang w:val="zh-CN"/>
              </w:rPr>
              <w:t>（4）有依法缴纳税收的良好记录</w:t>
            </w:r>
          </w:p>
        </w:tc>
        <w:tc>
          <w:tcPr>
            <w:tcW w:w="3579" w:type="dxa"/>
            <w:vAlign w:val="center"/>
          </w:tcPr>
          <w:p w14:paraId="4DE124DF" w14:textId="77777777" w:rsidR="00536C39" w:rsidRPr="00002103" w:rsidRDefault="004826F7">
            <w:pPr>
              <w:spacing w:line="240" w:lineRule="exac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1.税务登记证（副本）复印件（注</w:t>
            </w:r>
            <w:r w:rsidRPr="00002103">
              <w:rPr>
                <w:rFonts w:ascii="方正仿宋_GBK" w:eastAsia="方正仿宋_GBK" w:hAnsi="方正仿宋_GBK" w:cs="方正仿宋_GBK" w:hint="eastAsia"/>
                <w:sz w:val="21"/>
                <w:szCs w:val="21"/>
              </w:rPr>
              <w:fldChar w:fldCharType="begin"/>
            </w:r>
            <w:r w:rsidRPr="00002103">
              <w:rPr>
                <w:rFonts w:ascii="方正仿宋_GBK" w:eastAsia="方正仿宋_GBK" w:hAnsi="方正仿宋_GBK" w:cs="方正仿宋_GBK" w:hint="eastAsia"/>
                <w:sz w:val="21"/>
                <w:szCs w:val="21"/>
              </w:rPr>
              <w:instrText xml:space="preserve"> = 1 \* GB3 \* MERGEFORMAT </w:instrText>
            </w:r>
            <w:r w:rsidRPr="00002103">
              <w:rPr>
                <w:rFonts w:ascii="方正仿宋_GBK" w:eastAsia="方正仿宋_GBK" w:hAnsi="方正仿宋_GBK" w:cs="方正仿宋_GBK" w:hint="eastAsia"/>
                <w:sz w:val="21"/>
                <w:szCs w:val="21"/>
              </w:rPr>
              <w:fldChar w:fldCharType="separate"/>
            </w:r>
            <w:r w:rsidRPr="00002103">
              <w:rPr>
                <w:rFonts w:ascii="方正仿宋_GBK" w:eastAsia="方正仿宋_GBK" w:hAnsi="方正仿宋_GBK" w:cs="方正仿宋_GBK" w:hint="eastAsia"/>
                <w:sz w:val="21"/>
                <w:szCs w:val="21"/>
              </w:rPr>
              <w:t>①</w:t>
            </w:r>
            <w:r w:rsidRPr="00002103">
              <w:rPr>
                <w:rFonts w:ascii="方正仿宋_GBK" w:eastAsia="方正仿宋_GBK" w:hAnsi="方正仿宋_GBK" w:cs="方正仿宋_GBK" w:hint="eastAsia"/>
                <w:sz w:val="21"/>
                <w:szCs w:val="21"/>
              </w:rPr>
              <w:fldChar w:fldCharType="end"/>
            </w:r>
            <w:r w:rsidRPr="00002103">
              <w:rPr>
                <w:rFonts w:ascii="方正仿宋_GBK" w:eastAsia="方正仿宋_GBK" w:hAnsi="方正仿宋_GBK" w:cs="方正仿宋_GBK" w:hint="eastAsia"/>
                <w:sz w:val="21"/>
                <w:szCs w:val="21"/>
              </w:rPr>
              <w:t>）2.缴纳社会保障金的证明材料复印件（缴纳社会保障金的证明材料指：社会保险登记证（注</w:t>
            </w:r>
            <w:r w:rsidRPr="00002103">
              <w:rPr>
                <w:rFonts w:ascii="方正仿宋_GBK" w:eastAsia="方正仿宋_GBK" w:hAnsi="方正仿宋_GBK" w:cs="方正仿宋_GBK" w:hint="eastAsia"/>
                <w:sz w:val="21"/>
                <w:szCs w:val="21"/>
              </w:rPr>
              <w:fldChar w:fldCharType="begin"/>
            </w:r>
            <w:r w:rsidRPr="00002103">
              <w:rPr>
                <w:rFonts w:ascii="方正仿宋_GBK" w:eastAsia="方正仿宋_GBK" w:hAnsi="方正仿宋_GBK" w:cs="方正仿宋_GBK" w:hint="eastAsia"/>
                <w:sz w:val="21"/>
                <w:szCs w:val="21"/>
              </w:rPr>
              <w:instrText xml:space="preserve"> = 1 \* GB3 \* MERGEFORMAT </w:instrText>
            </w:r>
            <w:r w:rsidRPr="00002103">
              <w:rPr>
                <w:rFonts w:ascii="方正仿宋_GBK" w:eastAsia="方正仿宋_GBK" w:hAnsi="方正仿宋_GBK" w:cs="方正仿宋_GBK" w:hint="eastAsia"/>
                <w:sz w:val="21"/>
                <w:szCs w:val="21"/>
              </w:rPr>
              <w:fldChar w:fldCharType="separate"/>
            </w:r>
            <w:r w:rsidRPr="00002103">
              <w:rPr>
                <w:rFonts w:ascii="方正仿宋_GBK" w:eastAsia="方正仿宋_GBK" w:hAnsi="方正仿宋_GBK" w:cs="方正仿宋_GBK" w:hint="eastAsia"/>
                <w:sz w:val="21"/>
                <w:szCs w:val="21"/>
              </w:rPr>
              <w:t>①</w:t>
            </w:r>
            <w:r w:rsidRPr="00002103">
              <w:rPr>
                <w:rFonts w:ascii="方正仿宋_GBK" w:eastAsia="方正仿宋_GBK" w:hAnsi="方正仿宋_GBK" w:cs="方正仿宋_GBK" w:hint="eastAsia"/>
                <w:sz w:val="21"/>
                <w:szCs w:val="21"/>
              </w:rPr>
              <w:fldChar w:fldCharType="end"/>
            </w:r>
            <w:r w:rsidRPr="00002103">
              <w:rPr>
                <w:rFonts w:ascii="方正仿宋_GBK" w:eastAsia="方正仿宋_GBK" w:hAnsi="方正仿宋_GBK" w:cs="方正仿宋_GBK" w:hint="eastAsia"/>
                <w:sz w:val="21"/>
                <w:szCs w:val="21"/>
              </w:rPr>
              <w:t>）或缴纳社会保险的凭据（专用收据或社会保险缴纳清单）。依法免税或不需要缴纳社会保障资金的供应商，应提供相应文件证明其依法免税或不需要缴纳社会保障资金。</w:t>
            </w:r>
          </w:p>
        </w:tc>
      </w:tr>
      <w:tr w:rsidR="00002103" w:rsidRPr="00002103" w14:paraId="2326828A" w14:textId="77777777">
        <w:trPr>
          <w:cantSplit/>
          <w:trHeight w:val="868"/>
        </w:trPr>
        <w:tc>
          <w:tcPr>
            <w:tcW w:w="679" w:type="dxa"/>
            <w:vMerge/>
            <w:vAlign w:val="center"/>
          </w:tcPr>
          <w:p w14:paraId="110BE4C7" w14:textId="77777777" w:rsidR="00536C39" w:rsidRPr="00002103" w:rsidRDefault="00536C39">
            <w:pPr>
              <w:spacing w:line="240" w:lineRule="exact"/>
              <w:jc w:val="center"/>
              <w:rPr>
                <w:rFonts w:ascii="方正仿宋_GBK" w:eastAsia="方正仿宋_GBK" w:hAnsi="方正仿宋_GBK" w:cs="方正仿宋_GBK"/>
                <w:sz w:val="21"/>
                <w:szCs w:val="21"/>
              </w:rPr>
            </w:pPr>
          </w:p>
        </w:tc>
        <w:tc>
          <w:tcPr>
            <w:tcW w:w="712" w:type="dxa"/>
            <w:vMerge/>
            <w:vAlign w:val="center"/>
          </w:tcPr>
          <w:p w14:paraId="1054617D" w14:textId="77777777" w:rsidR="00536C39" w:rsidRPr="00002103" w:rsidRDefault="00536C39">
            <w:pPr>
              <w:spacing w:line="240" w:lineRule="exact"/>
              <w:rPr>
                <w:rFonts w:ascii="方正仿宋_GBK" w:eastAsia="方正仿宋_GBK" w:hAnsi="方正仿宋_GBK" w:cs="方正仿宋_GBK"/>
                <w:sz w:val="21"/>
                <w:szCs w:val="21"/>
                <w:lang w:val="zh-CN"/>
              </w:rPr>
            </w:pPr>
          </w:p>
        </w:tc>
        <w:tc>
          <w:tcPr>
            <w:tcW w:w="4698" w:type="dxa"/>
            <w:vAlign w:val="center"/>
          </w:tcPr>
          <w:p w14:paraId="102CBEEC" w14:textId="77777777" w:rsidR="00536C39" w:rsidRPr="00002103" w:rsidRDefault="004826F7">
            <w:pPr>
              <w:spacing w:line="240" w:lineRule="exact"/>
              <w:rPr>
                <w:rFonts w:ascii="方正仿宋_GBK" w:eastAsia="方正仿宋_GBK" w:hAnsi="方正仿宋_GBK" w:cs="方正仿宋_GBK"/>
                <w:sz w:val="21"/>
                <w:szCs w:val="21"/>
                <w:lang w:val="zh-CN"/>
              </w:rPr>
            </w:pPr>
            <w:r w:rsidRPr="00002103">
              <w:rPr>
                <w:rFonts w:ascii="方正仿宋_GBK" w:eastAsia="方正仿宋_GBK" w:hAnsi="方正仿宋_GBK" w:cs="方正仿宋_GBK" w:hint="eastAsia"/>
                <w:sz w:val="21"/>
                <w:szCs w:val="21"/>
              </w:rPr>
              <w:lastRenderedPageBreak/>
              <w:t>（5）参加政府采购活动前三年内，在经营活动中没有重大违法记录（注</w:t>
            </w:r>
            <w:r w:rsidRPr="00002103">
              <w:rPr>
                <w:rFonts w:ascii="方正仿宋_GBK" w:eastAsia="方正仿宋_GBK" w:hAnsi="方正仿宋_GBK" w:cs="方正仿宋_GBK" w:hint="eastAsia"/>
                <w:sz w:val="21"/>
                <w:szCs w:val="21"/>
              </w:rPr>
              <w:fldChar w:fldCharType="begin"/>
            </w:r>
            <w:r w:rsidRPr="00002103">
              <w:rPr>
                <w:rFonts w:ascii="方正仿宋_GBK" w:eastAsia="方正仿宋_GBK" w:hAnsi="方正仿宋_GBK" w:cs="方正仿宋_GBK" w:hint="eastAsia"/>
                <w:sz w:val="21"/>
                <w:szCs w:val="21"/>
              </w:rPr>
              <w:instrText xml:space="preserve"> = 2 \* GB3 </w:instrText>
            </w:r>
            <w:r w:rsidRPr="00002103">
              <w:rPr>
                <w:rFonts w:ascii="方正仿宋_GBK" w:eastAsia="方正仿宋_GBK" w:hAnsi="方正仿宋_GBK" w:cs="方正仿宋_GBK" w:hint="eastAsia"/>
                <w:sz w:val="21"/>
                <w:szCs w:val="21"/>
              </w:rPr>
              <w:fldChar w:fldCharType="separate"/>
            </w:r>
            <w:r w:rsidRPr="00002103">
              <w:rPr>
                <w:rFonts w:ascii="方正仿宋_GBK" w:eastAsia="方正仿宋_GBK" w:hAnsi="方正仿宋_GBK" w:cs="方正仿宋_GBK" w:hint="eastAsia"/>
                <w:sz w:val="21"/>
                <w:szCs w:val="21"/>
              </w:rPr>
              <w:t>②</w:t>
            </w:r>
            <w:r w:rsidRPr="00002103">
              <w:rPr>
                <w:rFonts w:ascii="方正仿宋_GBK" w:eastAsia="方正仿宋_GBK" w:hAnsi="方正仿宋_GBK" w:cs="方正仿宋_GBK" w:hint="eastAsia"/>
                <w:sz w:val="21"/>
                <w:szCs w:val="21"/>
              </w:rPr>
              <w:fldChar w:fldCharType="end"/>
            </w:r>
            <w:r w:rsidRPr="00002103">
              <w:rPr>
                <w:rFonts w:ascii="方正仿宋_GBK" w:eastAsia="方正仿宋_GBK" w:hAnsi="方正仿宋_GBK" w:cs="方正仿宋_GBK" w:hint="eastAsia"/>
                <w:sz w:val="21"/>
                <w:szCs w:val="21"/>
              </w:rPr>
              <w:t>）</w:t>
            </w:r>
          </w:p>
        </w:tc>
        <w:tc>
          <w:tcPr>
            <w:tcW w:w="3579" w:type="dxa"/>
            <w:vAlign w:val="center"/>
          </w:tcPr>
          <w:p w14:paraId="1FA5144A" w14:textId="77777777" w:rsidR="00536C39" w:rsidRPr="00002103" w:rsidRDefault="004826F7">
            <w:pPr>
              <w:spacing w:line="240" w:lineRule="exac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1.供应商提供书面声明（见格式文件）；</w:t>
            </w:r>
          </w:p>
          <w:p w14:paraId="1B082956" w14:textId="77777777" w:rsidR="00536C39" w:rsidRPr="00002103" w:rsidRDefault="004826F7">
            <w:pPr>
              <w:spacing w:line="240" w:lineRule="exact"/>
              <w:rPr>
                <w:rFonts w:ascii="方正仿宋_GBK" w:eastAsia="方正仿宋_GBK" w:hAnsi="方正仿宋_GBK" w:cs="方正仿宋_GBK"/>
                <w:b/>
                <w:sz w:val="21"/>
                <w:szCs w:val="21"/>
              </w:rPr>
            </w:pPr>
            <w:r w:rsidRPr="00002103">
              <w:rPr>
                <w:rFonts w:ascii="方正仿宋_GBK" w:eastAsia="方正仿宋_GBK" w:hAnsi="方正仿宋_GBK" w:cs="方正仿宋_GBK" w:hint="eastAsia"/>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002103" w:rsidRPr="00002103" w14:paraId="364446B5" w14:textId="77777777">
        <w:trPr>
          <w:cantSplit/>
          <w:trHeight w:val="378"/>
        </w:trPr>
        <w:tc>
          <w:tcPr>
            <w:tcW w:w="679" w:type="dxa"/>
            <w:vMerge/>
            <w:vAlign w:val="center"/>
          </w:tcPr>
          <w:p w14:paraId="176AA7C0" w14:textId="77777777" w:rsidR="00536C39" w:rsidRPr="00002103" w:rsidRDefault="00536C39">
            <w:pPr>
              <w:spacing w:line="240" w:lineRule="exact"/>
              <w:jc w:val="center"/>
              <w:rPr>
                <w:rFonts w:ascii="方正仿宋_GBK" w:eastAsia="方正仿宋_GBK" w:hAnsi="方正仿宋_GBK" w:cs="方正仿宋_GBK"/>
                <w:sz w:val="21"/>
                <w:szCs w:val="21"/>
              </w:rPr>
            </w:pPr>
          </w:p>
        </w:tc>
        <w:tc>
          <w:tcPr>
            <w:tcW w:w="712" w:type="dxa"/>
            <w:vMerge/>
            <w:vAlign w:val="center"/>
          </w:tcPr>
          <w:p w14:paraId="71B22C64" w14:textId="77777777" w:rsidR="00536C39" w:rsidRPr="00002103" w:rsidRDefault="00536C39">
            <w:pPr>
              <w:spacing w:line="240" w:lineRule="exact"/>
              <w:rPr>
                <w:rFonts w:ascii="方正仿宋_GBK" w:eastAsia="方正仿宋_GBK" w:hAnsi="方正仿宋_GBK" w:cs="方正仿宋_GBK"/>
                <w:sz w:val="21"/>
                <w:szCs w:val="21"/>
                <w:lang w:val="zh-CN"/>
              </w:rPr>
            </w:pPr>
          </w:p>
        </w:tc>
        <w:tc>
          <w:tcPr>
            <w:tcW w:w="4698" w:type="dxa"/>
            <w:vAlign w:val="center"/>
          </w:tcPr>
          <w:p w14:paraId="5B5DE8A5" w14:textId="77777777" w:rsidR="00536C39" w:rsidRPr="00002103" w:rsidRDefault="004826F7">
            <w:pPr>
              <w:spacing w:line="240" w:lineRule="exac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（6）法律、行政法规规定的其他条件</w:t>
            </w:r>
          </w:p>
        </w:tc>
        <w:tc>
          <w:tcPr>
            <w:tcW w:w="3579" w:type="dxa"/>
            <w:vAlign w:val="center"/>
          </w:tcPr>
          <w:p w14:paraId="3CB2E692" w14:textId="77777777" w:rsidR="00536C39" w:rsidRPr="00002103" w:rsidRDefault="00536C39">
            <w:pPr>
              <w:spacing w:line="240" w:lineRule="exact"/>
              <w:rPr>
                <w:rFonts w:ascii="方正仿宋_GBK" w:eastAsia="方正仿宋_GBK" w:hAnsi="方正仿宋_GBK" w:cs="方正仿宋_GBK"/>
                <w:sz w:val="21"/>
                <w:szCs w:val="21"/>
              </w:rPr>
            </w:pPr>
          </w:p>
        </w:tc>
      </w:tr>
      <w:tr w:rsidR="00002103" w:rsidRPr="00002103" w14:paraId="4BCDEFB0" w14:textId="77777777">
        <w:trPr>
          <w:cantSplit/>
          <w:trHeight w:val="352"/>
        </w:trPr>
        <w:tc>
          <w:tcPr>
            <w:tcW w:w="679" w:type="dxa"/>
            <w:vAlign w:val="center"/>
          </w:tcPr>
          <w:p w14:paraId="74595528" w14:textId="77777777" w:rsidR="00536C39" w:rsidRPr="00002103" w:rsidRDefault="004826F7">
            <w:pPr>
              <w:spacing w:line="240" w:lineRule="exact"/>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2</w:t>
            </w:r>
          </w:p>
        </w:tc>
        <w:tc>
          <w:tcPr>
            <w:tcW w:w="5410" w:type="dxa"/>
            <w:gridSpan w:val="2"/>
            <w:vAlign w:val="center"/>
          </w:tcPr>
          <w:p w14:paraId="2224E3B5" w14:textId="77777777" w:rsidR="00536C39" w:rsidRPr="00002103" w:rsidRDefault="004826F7">
            <w:pPr>
              <w:spacing w:line="380" w:lineRule="exact"/>
              <w:ind w:firstLineChars="200" w:firstLine="42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特定资格条件</w:t>
            </w:r>
          </w:p>
        </w:tc>
        <w:tc>
          <w:tcPr>
            <w:tcW w:w="3579" w:type="dxa"/>
            <w:vAlign w:val="center"/>
          </w:tcPr>
          <w:p w14:paraId="7C405A1C" w14:textId="77777777" w:rsidR="00536C39" w:rsidRPr="00002103" w:rsidRDefault="004826F7">
            <w:pPr>
              <w:spacing w:line="240" w:lineRule="exac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 xml:space="preserve">符合竞争性磋商文件要求。 </w:t>
            </w:r>
          </w:p>
        </w:tc>
      </w:tr>
    </w:tbl>
    <w:p w14:paraId="3671152B" w14:textId="77777777" w:rsidR="00536C39" w:rsidRPr="00002103" w:rsidRDefault="004826F7">
      <w:pPr>
        <w:snapToGrid w:val="0"/>
        <w:spacing w:line="360" w:lineRule="auto"/>
        <w:ind w:firstLineChars="200" w:firstLine="480"/>
        <w:rPr>
          <w:rFonts w:ascii="方正仿宋_GBK" w:eastAsia="方正仿宋_GBK" w:hAnsi="方正仿宋_GBK" w:cs="方正仿宋_GBK"/>
          <w:kern w:val="0"/>
          <w:sz w:val="24"/>
          <w:szCs w:val="24"/>
        </w:rPr>
      </w:pPr>
      <w:r w:rsidRPr="00002103">
        <w:rPr>
          <w:rFonts w:ascii="方正仿宋_GBK" w:eastAsia="方正仿宋_GBK" w:hAnsi="方正仿宋_GBK" w:cs="方正仿宋_GBK" w:hint="eastAsia"/>
          <w:kern w:val="0"/>
          <w:sz w:val="24"/>
          <w:szCs w:val="24"/>
        </w:rPr>
        <w:t>注：</w:t>
      </w:r>
      <w:r w:rsidRPr="00002103">
        <w:rPr>
          <w:rFonts w:ascii="方正仿宋_GBK" w:eastAsia="方正仿宋_GBK" w:hAnsi="方正仿宋_GBK" w:cs="方正仿宋_GBK" w:hint="eastAsia"/>
          <w:kern w:val="0"/>
          <w:sz w:val="24"/>
          <w:szCs w:val="24"/>
        </w:rPr>
        <w:fldChar w:fldCharType="begin"/>
      </w:r>
      <w:r w:rsidRPr="00002103">
        <w:rPr>
          <w:rFonts w:ascii="方正仿宋_GBK" w:eastAsia="方正仿宋_GBK" w:hAnsi="方正仿宋_GBK" w:cs="方正仿宋_GBK" w:hint="eastAsia"/>
          <w:kern w:val="0"/>
          <w:sz w:val="24"/>
          <w:szCs w:val="24"/>
        </w:rPr>
        <w:instrText xml:space="preserve"> = 1 \* GB3 \* MERGEFORMAT </w:instrText>
      </w:r>
      <w:r w:rsidRPr="00002103">
        <w:rPr>
          <w:rFonts w:ascii="方正仿宋_GBK" w:eastAsia="方正仿宋_GBK" w:hAnsi="方正仿宋_GBK" w:cs="方正仿宋_GBK" w:hint="eastAsia"/>
          <w:kern w:val="0"/>
          <w:sz w:val="24"/>
          <w:szCs w:val="24"/>
        </w:rPr>
        <w:fldChar w:fldCharType="separate"/>
      </w:r>
      <w:r w:rsidRPr="00002103">
        <w:rPr>
          <w:rFonts w:ascii="方正仿宋_GBK" w:eastAsia="方正仿宋_GBK" w:hAnsi="方正仿宋_GBK" w:cs="方正仿宋_GBK" w:hint="eastAsia"/>
          <w:kern w:val="0"/>
          <w:sz w:val="24"/>
          <w:szCs w:val="24"/>
        </w:rPr>
        <w:t>①</w:t>
      </w:r>
      <w:r w:rsidRPr="00002103">
        <w:rPr>
          <w:rFonts w:ascii="方正仿宋_GBK" w:eastAsia="方正仿宋_GBK" w:hAnsi="方正仿宋_GBK" w:cs="方正仿宋_GBK" w:hint="eastAsia"/>
          <w:kern w:val="0"/>
          <w:sz w:val="24"/>
          <w:szCs w:val="24"/>
        </w:rPr>
        <w:fldChar w:fldCharType="end"/>
      </w:r>
      <w:r w:rsidRPr="00002103">
        <w:rPr>
          <w:rFonts w:ascii="方正仿宋_GBK" w:eastAsia="方正仿宋_GBK" w:hAnsi="方正仿宋_GBK" w:cs="方正仿宋_GBK" w:hint="eastAsia"/>
          <w:kern w:val="0"/>
          <w:sz w:val="24"/>
          <w:szCs w:val="24"/>
        </w:rPr>
        <w:t>供应商按“三证合一”登记制度办理营业执照的，组织机构代码证和税务登记证以供应商所提供的法人营业执照（副本）复印件为准。</w:t>
      </w:r>
    </w:p>
    <w:p w14:paraId="2B45F17B" w14:textId="77777777" w:rsidR="00536C39" w:rsidRPr="00002103" w:rsidRDefault="004826F7">
      <w:pPr>
        <w:snapToGrid w:val="0"/>
        <w:spacing w:line="360" w:lineRule="auto"/>
        <w:ind w:firstLineChars="200" w:firstLine="480"/>
        <w:rPr>
          <w:rFonts w:ascii="方正仿宋_GBK" w:eastAsia="方正仿宋_GBK" w:hAnsi="方正仿宋_GBK" w:cs="方正仿宋_GBK"/>
          <w:kern w:val="0"/>
          <w:sz w:val="24"/>
          <w:szCs w:val="24"/>
        </w:rPr>
      </w:pPr>
      <w:r w:rsidRPr="00002103">
        <w:rPr>
          <w:rFonts w:ascii="方正仿宋_GBK" w:eastAsia="方正仿宋_GBK" w:hAnsi="方正仿宋_GBK" w:cs="方正仿宋_GBK" w:hint="eastAsia"/>
          <w:kern w:val="0"/>
          <w:sz w:val="24"/>
          <w:szCs w:val="24"/>
        </w:rPr>
        <w:fldChar w:fldCharType="begin"/>
      </w:r>
      <w:r w:rsidRPr="00002103">
        <w:rPr>
          <w:rFonts w:ascii="方正仿宋_GBK" w:eastAsia="方正仿宋_GBK" w:hAnsi="方正仿宋_GBK" w:cs="方正仿宋_GBK" w:hint="eastAsia"/>
          <w:kern w:val="0"/>
          <w:sz w:val="24"/>
          <w:szCs w:val="24"/>
        </w:rPr>
        <w:instrText xml:space="preserve"> = 2 \* GB3 </w:instrText>
      </w:r>
      <w:r w:rsidRPr="00002103">
        <w:rPr>
          <w:rFonts w:ascii="方正仿宋_GBK" w:eastAsia="方正仿宋_GBK" w:hAnsi="方正仿宋_GBK" w:cs="方正仿宋_GBK" w:hint="eastAsia"/>
          <w:kern w:val="0"/>
          <w:sz w:val="24"/>
          <w:szCs w:val="24"/>
        </w:rPr>
        <w:fldChar w:fldCharType="separate"/>
      </w:r>
      <w:r w:rsidRPr="00002103">
        <w:rPr>
          <w:rFonts w:ascii="方正仿宋_GBK" w:eastAsia="方正仿宋_GBK" w:hAnsi="方正仿宋_GBK" w:cs="方正仿宋_GBK" w:hint="eastAsia"/>
          <w:kern w:val="0"/>
          <w:sz w:val="24"/>
          <w:szCs w:val="24"/>
        </w:rPr>
        <w:t>②</w:t>
      </w:r>
      <w:r w:rsidRPr="00002103">
        <w:rPr>
          <w:rFonts w:ascii="方正仿宋_GBK" w:eastAsia="方正仿宋_GBK" w:hAnsi="方正仿宋_GBK" w:cs="方正仿宋_GBK" w:hint="eastAsia"/>
          <w:kern w:val="0"/>
          <w:sz w:val="24"/>
          <w:szCs w:val="24"/>
        </w:rPr>
        <w:fldChar w:fldCharType="end"/>
      </w:r>
      <w:r w:rsidRPr="00002103">
        <w:rPr>
          <w:rFonts w:ascii="方正仿宋_GBK" w:eastAsia="方正仿宋_GBK" w:hAnsi="方正仿宋_GBK" w:cs="方正仿宋_GBK" w:hint="eastAsia"/>
          <w:kern w:val="0"/>
          <w:sz w:val="24"/>
          <w:szCs w:val="24"/>
        </w:rPr>
        <w:t>供应商应对所提供的全部资料的真实性负责，如提供虚假材料，一经查实，将取消投标资格或中标资格，并按照《政府采购法》及相关法律法规的规定进行处理。</w:t>
      </w:r>
    </w:p>
    <w:p w14:paraId="354DD3E0" w14:textId="77777777" w:rsidR="00536C39" w:rsidRPr="00002103" w:rsidRDefault="004826F7">
      <w:pPr>
        <w:spacing w:line="360" w:lineRule="auto"/>
        <w:ind w:firstLineChars="200" w:firstLine="480"/>
        <w:rPr>
          <w:rFonts w:ascii="方正仿宋_GBK" w:eastAsia="方正仿宋_GBK" w:hAnsi="方正仿宋_GBK" w:cs="方正仿宋_GBK"/>
          <w:kern w:val="0"/>
          <w:sz w:val="24"/>
          <w:szCs w:val="24"/>
        </w:rPr>
      </w:pPr>
      <w:r w:rsidRPr="00002103">
        <w:rPr>
          <w:rFonts w:ascii="方正仿宋_GBK" w:eastAsia="方正仿宋_GBK" w:hAnsi="方正仿宋_GBK" w:cs="方正仿宋_GBK" w:hint="eastAsia"/>
          <w:sz w:val="24"/>
          <w:szCs w:val="24"/>
        </w:rPr>
        <w:t>2.</w:t>
      </w:r>
      <w:r w:rsidRPr="00002103">
        <w:rPr>
          <w:rFonts w:ascii="方正仿宋_GBK" w:eastAsia="方正仿宋_GBK" w:hAnsi="方正仿宋_GBK" w:cs="方正仿宋_GBK" w:hint="eastAsia"/>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73"/>
        <w:gridCol w:w="1996"/>
        <w:gridCol w:w="5220"/>
      </w:tblGrid>
      <w:tr w:rsidR="00002103" w:rsidRPr="00002103" w14:paraId="67B608FA" w14:textId="77777777">
        <w:trPr>
          <w:trHeight w:val="355"/>
        </w:trPr>
        <w:tc>
          <w:tcPr>
            <w:tcW w:w="675" w:type="dxa"/>
            <w:vAlign w:val="center"/>
          </w:tcPr>
          <w:p w14:paraId="05C60A33" w14:textId="77777777" w:rsidR="00536C39" w:rsidRPr="00002103" w:rsidRDefault="004826F7">
            <w:pPr>
              <w:spacing w:line="240" w:lineRule="exact"/>
              <w:jc w:val="center"/>
              <w:rPr>
                <w:rFonts w:ascii="方正仿宋_GBK" w:eastAsia="方正仿宋_GBK" w:hAnsi="方正仿宋_GBK" w:cs="方正仿宋_GBK"/>
                <w:b/>
                <w:kern w:val="0"/>
                <w:sz w:val="21"/>
                <w:szCs w:val="21"/>
              </w:rPr>
            </w:pPr>
            <w:r w:rsidRPr="00002103">
              <w:rPr>
                <w:rFonts w:ascii="方正仿宋_GBK" w:eastAsia="方正仿宋_GBK" w:hAnsi="方正仿宋_GBK" w:cs="方正仿宋_GBK" w:hint="eastAsia"/>
                <w:b/>
                <w:kern w:val="0"/>
                <w:sz w:val="21"/>
                <w:szCs w:val="21"/>
              </w:rPr>
              <w:t>序号</w:t>
            </w:r>
          </w:p>
        </w:tc>
        <w:tc>
          <w:tcPr>
            <w:tcW w:w="3569" w:type="dxa"/>
            <w:gridSpan w:val="2"/>
            <w:vAlign w:val="center"/>
          </w:tcPr>
          <w:p w14:paraId="1982077E" w14:textId="77777777" w:rsidR="00536C39" w:rsidRPr="00002103" w:rsidRDefault="004826F7">
            <w:pPr>
              <w:spacing w:line="240" w:lineRule="exact"/>
              <w:jc w:val="center"/>
              <w:rPr>
                <w:rFonts w:ascii="方正仿宋_GBK" w:eastAsia="方正仿宋_GBK" w:hAnsi="方正仿宋_GBK" w:cs="方正仿宋_GBK"/>
                <w:b/>
                <w:kern w:val="0"/>
                <w:sz w:val="21"/>
                <w:szCs w:val="21"/>
              </w:rPr>
            </w:pPr>
            <w:r w:rsidRPr="00002103">
              <w:rPr>
                <w:rFonts w:ascii="方正仿宋_GBK" w:eastAsia="方正仿宋_GBK" w:hAnsi="方正仿宋_GBK" w:cs="方正仿宋_GBK" w:hint="eastAsia"/>
                <w:b/>
                <w:kern w:val="0"/>
                <w:sz w:val="21"/>
                <w:szCs w:val="21"/>
              </w:rPr>
              <w:t>评审因素</w:t>
            </w:r>
          </w:p>
        </w:tc>
        <w:tc>
          <w:tcPr>
            <w:tcW w:w="5220" w:type="dxa"/>
            <w:vAlign w:val="center"/>
          </w:tcPr>
          <w:p w14:paraId="2C6632C2" w14:textId="77777777" w:rsidR="00536C39" w:rsidRPr="00002103" w:rsidRDefault="004826F7">
            <w:pPr>
              <w:spacing w:line="240" w:lineRule="exact"/>
              <w:jc w:val="center"/>
              <w:rPr>
                <w:rFonts w:ascii="方正仿宋_GBK" w:eastAsia="方正仿宋_GBK" w:hAnsi="方正仿宋_GBK" w:cs="方正仿宋_GBK"/>
                <w:b/>
                <w:kern w:val="0"/>
                <w:sz w:val="21"/>
                <w:szCs w:val="21"/>
              </w:rPr>
            </w:pPr>
            <w:r w:rsidRPr="00002103">
              <w:rPr>
                <w:rFonts w:ascii="方正仿宋_GBK" w:eastAsia="方正仿宋_GBK" w:hAnsi="方正仿宋_GBK" w:cs="方正仿宋_GBK" w:hint="eastAsia"/>
                <w:b/>
                <w:kern w:val="0"/>
                <w:sz w:val="21"/>
                <w:szCs w:val="21"/>
              </w:rPr>
              <w:t>评审标准</w:t>
            </w:r>
          </w:p>
        </w:tc>
      </w:tr>
      <w:tr w:rsidR="00002103" w:rsidRPr="00002103" w14:paraId="7E4594A5" w14:textId="77777777">
        <w:trPr>
          <w:trHeight w:val="424"/>
        </w:trPr>
        <w:tc>
          <w:tcPr>
            <w:tcW w:w="675" w:type="dxa"/>
            <w:vMerge w:val="restart"/>
            <w:vAlign w:val="center"/>
          </w:tcPr>
          <w:p w14:paraId="4D834A1E" w14:textId="77777777" w:rsidR="00536C39" w:rsidRPr="00002103" w:rsidRDefault="004826F7">
            <w:pPr>
              <w:spacing w:line="240" w:lineRule="exact"/>
              <w:jc w:val="center"/>
              <w:rPr>
                <w:rFonts w:ascii="方正仿宋_GBK" w:eastAsia="方正仿宋_GBK" w:hAnsi="方正仿宋_GBK" w:cs="方正仿宋_GBK"/>
                <w:kern w:val="0"/>
                <w:sz w:val="21"/>
                <w:szCs w:val="21"/>
              </w:rPr>
            </w:pPr>
            <w:r w:rsidRPr="00002103">
              <w:rPr>
                <w:rFonts w:ascii="方正仿宋_GBK" w:eastAsia="方正仿宋_GBK" w:hAnsi="方正仿宋_GBK" w:cs="方正仿宋_GBK" w:hint="eastAsia"/>
                <w:kern w:val="0"/>
                <w:sz w:val="21"/>
                <w:szCs w:val="21"/>
              </w:rPr>
              <w:t>1</w:t>
            </w:r>
          </w:p>
        </w:tc>
        <w:tc>
          <w:tcPr>
            <w:tcW w:w="1573" w:type="dxa"/>
            <w:vMerge w:val="restart"/>
            <w:vAlign w:val="center"/>
          </w:tcPr>
          <w:p w14:paraId="40BF3EEF" w14:textId="77777777" w:rsidR="00536C39" w:rsidRPr="00002103" w:rsidRDefault="004826F7">
            <w:pPr>
              <w:spacing w:line="240" w:lineRule="exact"/>
              <w:rPr>
                <w:rFonts w:ascii="方正仿宋_GBK" w:eastAsia="方正仿宋_GBK" w:hAnsi="方正仿宋_GBK" w:cs="方正仿宋_GBK"/>
                <w:kern w:val="0"/>
                <w:sz w:val="21"/>
                <w:szCs w:val="21"/>
              </w:rPr>
            </w:pPr>
            <w:r w:rsidRPr="00002103">
              <w:rPr>
                <w:rFonts w:ascii="方正仿宋_GBK" w:eastAsia="方正仿宋_GBK" w:hAnsi="方正仿宋_GBK" w:cs="方正仿宋_GBK" w:hint="eastAsia"/>
                <w:kern w:val="0"/>
                <w:sz w:val="21"/>
                <w:szCs w:val="21"/>
              </w:rPr>
              <w:t>有效性审查</w:t>
            </w:r>
          </w:p>
        </w:tc>
        <w:tc>
          <w:tcPr>
            <w:tcW w:w="1996" w:type="dxa"/>
            <w:vAlign w:val="center"/>
          </w:tcPr>
          <w:p w14:paraId="03DE2F18" w14:textId="77777777" w:rsidR="00536C39" w:rsidRPr="00002103" w:rsidRDefault="004826F7">
            <w:pPr>
              <w:spacing w:line="240" w:lineRule="exact"/>
              <w:rPr>
                <w:rFonts w:ascii="方正仿宋_GBK" w:eastAsia="方正仿宋_GBK" w:hAnsi="方正仿宋_GBK" w:cs="方正仿宋_GBK"/>
                <w:kern w:val="0"/>
                <w:sz w:val="21"/>
                <w:szCs w:val="21"/>
              </w:rPr>
            </w:pPr>
            <w:r w:rsidRPr="00002103">
              <w:rPr>
                <w:rFonts w:ascii="方正仿宋_GBK" w:eastAsia="方正仿宋_GBK" w:hAnsi="方正仿宋_GBK" w:cs="方正仿宋_GBK" w:hint="eastAsia"/>
                <w:sz w:val="21"/>
                <w:szCs w:val="21"/>
              </w:rPr>
              <w:t>响应文件签署</w:t>
            </w:r>
          </w:p>
        </w:tc>
        <w:tc>
          <w:tcPr>
            <w:tcW w:w="5220" w:type="dxa"/>
            <w:vAlign w:val="center"/>
          </w:tcPr>
          <w:p w14:paraId="7DC15E24" w14:textId="77777777" w:rsidR="00536C39" w:rsidRPr="00002103" w:rsidRDefault="004826F7">
            <w:pPr>
              <w:spacing w:line="240" w:lineRule="exact"/>
              <w:rPr>
                <w:rFonts w:ascii="方正仿宋_GBK" w:eastAsia="方正仿宋_GBK" w:hAnsi="方正仿宋_GBK" w:cs="方正仿宋_GBK"/>
                <w:kern w:val="0"/>
                <w:sz w:val="21"/>
                <w:szCs w:val="21"/>
              </w:rPr>
            </w:pPr>
            <w:r w:rsidRPr="00002103">
              <w:rPr>
                <w:rFonts w:ascii="方正仿宋_GBK" w:eastAsia="方正仿宋_GBK" w:hAnsi="方正仿宋_GBK" w:cs="方正仿宋_GBK" w:hint="eastAsia"/>
                <w:sz w:val="21"/>
                <w:szCs w:val="21"/>
              </w:rPr>
              <w:t>响应文件上法定代表人或其授权代表人的签字齐全。</w:t>
            </w:r>
          </w:p>
        </w:tc>
      </w:tr>
      <w:tr w:rsidR="00002103" w:rsidRPr="00002103" w14:paraId="263781FD" w14:textId="77777777">
        <w:trPr>
          <w:trHeight w:val="430"/>
        </w:trPr>
        <w:tc>
          <w:tcPr>
            <w:tcW w:w="675" w:type="dxa"/>
            <w:vMerge/>
            <w:vAlign w:val="center"/>
          </w:tcPr>
          <w:p w14:paraId="4E646AA9" w14:textId="77777777" w:rsidR="00536C39" w:rsidRPr="00002103" w:rsidRDefault="00536C39">
            <w:pPr>
              <w:spacing w:line="240" w:lineRule="exact"/>
              <w:jc w:val="center"/>
              <w:rPr>
                <w:rFonts w:ascii="方正仿宋_GBK" w:eastAsia="方正仿宋_GBK" w:hAnsi="方正仿宋_GBK" w:cs="方正仿宋_GBK"/>
                <w:kern w:val="0"/>
                <w:sz w:val="21"/>
                <w:szCs w:val="21"/>
              </w:rPr>
            </w:pPr>
          </w:p>
        </w:tc>
        <w:tc>
          <w:tcPr>
            <w:tcW w:w="1573" w:type="dxa"/>
            <w:vMerge/>
            <w:vAlign w:val="center"/>
          </w:tcPr>
          <w:p w14:paraId="7D5CC4CF" w14:textId="77777777" w:rsidR="00536C39" w:rsidRPr="00002103" w:rsidRDefault="00536C39">
            <w:pPr>
              <w:spacing w:line="240" w:lineRule="exact"/>
              <w:rPr>
                <w:rFonts w:ascii="方正仿宋_GBK" w:eastAsia="方正仿宋_GBK" w:hAnsi="方正仿宋_GBK" w:cs="方正仿宋_GBK"/>
                <w:kern w:val="0"/>
                <w:sz w:val="21"/>
                <w:szCs w:val="21"/>
              </w:rPr>
            </w:pPr>
          </w:p>
        </w:tc>
        <w:tc>
          <w:tcPr>
            <w:tcW w:w="1996" w:type="dxa"/>
            <w:vAlign w:val="center"/>
          </w:tcPr>
          <w:p w14:paraId="6AF73D38" w14:textId="77777777" w:rsidR="00536C39" w:rsidRPr="00002103" w:rsidRDefault="004826F7">
            <w:pPr>
              <w:spacing w:line="240" w:lineRule="exac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法定代表人身份证明及授权委托书</w:t>
            </w:r>
          </w:p>
        </w:tc>
        <w:tc>
          <w:tcPr>
            <w:tcW w:w="5220" w:type="dxa"/>
            <w:vAlign w:val="center"/>
          </w:tcPr>
          <w:p w14:paraId="29F48FA5" w14:textId="77777777" w:rsidR="00536C39" w:rsidRPr="00002103" w:rsidRDefault="004826F7">
            <w:pPr>
              <w:spacing w:line="240" w:lineRule="exac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法定代表人身份证明及授权委托书有效，符合竞争性磋商文件规定的格式，签字或盖章齐全。</w:t>
            </w:r>
          </w:p>
        </w:tc>
      </w:tr>
      <w:tr w:rsidR="00002103" w:rsidRPr="00002103" w14:paraId="501DE226" w14:textId="77777777">
        <w:trPr>
          <w:trHeight w:val="366"/>
        </w:trPr>
        <w:tc>
          <w:tcPr>
            <w:tcW w:w="675" w:type="dxa"/>
            <w:vMerge/>
            <w:vAlign w:val="center"/>
          </w:tcPr>
          <w:p w14:paraId="3A82809B" w14:textId="77777777" w:rsidR="00536C39" w:rsidRPr="00002103" w:rsidRDefault="00536C39">
            <w:pPr>
              <w:spacing w:line="240" w:lineRule="exact"/>
              <w:jc w:val="center"/>
              <w:rPr>
                <w:rFonts w:ascii="方正仿宋_GBK" w:eastAsia="方正仿宋_GBK" w:hAnsi="方正仿宋_GBK" w:cs="方正仿宋_GBK"/>
                <w:kern w:val="0"/>
                <w:sz w:val="21"/>
                <w:szCs w:val="21"/>
              </w:rPr>
            </w:pPr>
          </w:p>
        </w:tc>
        <w:tc>
          <w:tcPr>
            <w:tcW w:w="1573" w:type="dxa"/>
            <w:vMerge/>
            <w:vAlign w:val="center"/>
          </w:tcPr>
          <w:p w14:paraId="3B8C8EE7" w14:textId="77777777" w:rsidR="00536C39" w:rsidRPr="00002103" w:rsidRDefault="00536C39">
            <w:pPr>
              <w:spacing w:line="240" w:lineRule="exact"/>
              <w:rPr>
                <w:rFonts w:ascii="方正仿宋_GBK" w:eastAsia="方正仿宋_GBK" w:hAnsi="方正仿宋_GBK" w:cs="方正仿宋_GBK"/>
                <w:kern w:val="0"/>
                <w:sz w:val="21"/>
                <w:szCs w:val="21"/>
              </w:rPr>
            </w:pPr>
          </w:p>
        </w:tc>
        <w:tc>
          <w:tcPr>
            <w:tcW w:w="1996" w:type="dxa"/>
            <w:vAlign w:val="center"/>
          </w:tcPr>
          <w:p w14:paraId="1A531088" w14:textId="77777777" w:rsidR="00536C39" w:rsidRPr="00002103" w:rsidRDefault="004826F7">
            <w:pPr>
              <w:spacing w:line="240" w:lineRule="exact"/>
              <w:rPr>
                <w:rFonts w:ascii="方正仿宋_GBK" w:eastAsia="方正仿宋_GBK" w:hAnsi="方正仿宋_GBK" w:cs="方正仿宋_GBK"/>
                <w:sz w:val="21"/>
                <w:szCs w:val="21"/>
                <w:lang w:val="zh-CN"/>
              </w:rPr>
            </w:pPr>
            <w:r w:rsidRPr="00002103">
              <w:rPr>
                <w:rFonts w:ascii="方正仿宋_GBK" w:eastAsia="方正仿宋_GBK" w:hAnsi="方正仿宋_GBK" w:cs="方正仿宋_GBK" w:hint="eastAsia"/>
                <w:sz w:val="21"/>
                <w:szCs w:val="21"/>
                <w:lang w:val="zh-CN"/>
              </w:rPr>
              <w:t>磋商方案</w:t>
            </w:r>
          </w:p>
        </w:tc>
        <w:tc>
          <w:tcPr>
            <w:tcW w:w="5220" w:type="dxa"/>
            <w:vAlign w:val="center"/>
          </w:tcPr>
          <w:p w14:paraId="7FADF85C" w14:textId="77777777" w:rsidR="00536C39" w:rsidRPr="00002103" w:rsidRDefault="004826F7">
            <w:pPr>
              <w:spacing w:line="240" w:lineRule="exact"/>
              <w:rPr>
                <w:rFonts w:ascii="方正仿宋_GBK" w:eastAsia="方正仿宋_GBK" w:hAnsi="方正仿宋_GBK" w:cs="方正仿宋_GBK"/>
                <w:kern w:val="0"/>
                <w:sz w:val="21"/>
                <w:szCs w:val="21"/>
              </w:rPr>
            </w:pPr>
            <w:r w:rsidRPr="00002103">
              <w:rPr>
                <w:rFonts w:ascii="方正仿宋_GBK" w:eastAsia="方正仿宋_GBK" w:hAnsi="方正仿宋_GBK" w:cs="方正仿宋_GBK" w:hint="eastAsia"/>
                <w:sz w:val="21"/>
                <w:szCs w:val="21"/>
                <w:lang w:val="zh-CN"/>
              </w:rPr>
              <w:t>只能有一个方案参与磋商。</w:t>
            </w:r>
          </w:p>
        </w:tc>
      </w:tr>
      <w:tr w:rsidR="00002103" w:rsidRPr="00002103" w14:paraId="7D84D936" w14:textId="77777777">
        <w:trPr>
          <w:trHeight w:val="619"/>
        </w:trPr>
        <w:tc>
          <w:tcPr>
            <w:tcW w:w="675" w:type="dxa"/>
            <w:vMerge/>
            <w:vAlign w:val="center"/>
          </w:tcPr>
          <w:p w14:paraId="2579A80B" w14:textId="77777777" w:rsidR="00536C39" w:rsidRPr="00002103" w:rsidRDefault="00536C39">
            <w:pPr>
              <w:spacing w:line="240" w:lineRule="exact"/>
              <w:jc w:val="center"/>
              <w:rPr>
                <w:rFonts w:ascii="方正仿宋_GBK" w:eastAsia="方正仿宋_GBK" w:hAnsi="方正仿宋_GBK" w:cs="方正仿宋_GBK"/>
                <w:kern w:val="0"/>
                <w:sz w:val="21"/>
                <w:szCs w:val="21"/>
              </w:rPr>
            </w:pPr>
          </w:p>
        </w:tc>
        <w:tc>
          <w:tcPr>
            <w:tcW w:w="1573" w:type="dxa"/>
            <w:vMerge/>
            <w:vAlign w:val="center"/>
          </w:tcPr>
          <w:p w14:paraId="4730787A" w14:textId="77777777" w:rsidR="00536C39" w:rsidRPr="00002103" w:rsidRDefault="00536C39">
            <w:pPr>
              <w:spacing w:line="240" w:lineRule="exact"/>
              <w:rPr>
                <w:rFonts w:ascii="方正仿宋_GBK" w:eastAsia="方正仿宋_GBK" w:hAnsi="方正仿宋_GBK" w:cs="方正仿宋_GBK"/>
                <w:kern w:val="0"/>
                <w:sz w:val="21"/>
                <w:szCs w:val="21"/>
              </w:rPr>
            </w:pPr>
          </w:p>
        </w:tc>
        <w:tc>
          <w:tcPr>
            <w:tcW w:w="1996" w:type="dxa"/>
            <w:vAlign w:val="center"/>
          </w:tcPr>
          <w:p w14:paraId="298AA8ED" w14:textId="77777777" w:rsidR="00536C39" w:rsidRPr="00002103" w:rsidRDefault="004826F7">
            <w:pPr>
              <w:spacing w:line="240" w:lineRule="exact"/>
              <w:rPr>
                <w:rFonts w:ascii="方正仿宋_GBK" w:eastAsia="方正仿宋_GBK" w:hAnsi="方正仿宋_GBK" w:cs="方正仿宋_GBK"/>
                <w:sz w:val="21"/>
                <w:szCs w:val="21"/>
                <w:lang w:val="zh-CN"/>
              </w:rPr>
            </w:pPr>
            <w:r w:rsidRPr="00002103">
              <w:rPr>
                <w:rFonts w:ascii="方正仿宋_GBK" w:eastAsia="方正仿宋_GBK" w:hAnsi="方正仿宋_GBK" w:cs="方正仿宋_GBK" w:hint="eastAsia"/>
                <w:sz w:val="21"/>
                <w:szCs w:val="21"/>
              </w:rPr>
              <w:t>报价唯一</w:t>
            </w:r>
          </w:p>
        </w:tc>
        <w:tc>
          <w:tcPr>
            <w:tcW w:w="5220" w:type="dxa"/>
            <w:vAlign w:val="center"/>
          </w:tcPr>
          <w:p w14:paraId="477F6650" w14:textId="77777777" w:rsidR="00536C39" w:rsidRPr="00002103" w:rsidRDefault="004826F7">
            <w:pPr>
              <w:spacing w:line="240" w:lineRule="exact"/>
              <w:rPr>
                <w:rFonts w:ascii="方正仿宋_GBK" w:eastAsia="方正仿宋_GBK" w:hAnsi="方正仿宋_GBK" w:cs="方正仿宋_GBK"/>
                <w:kern w:val="0"/>
                <w:sz w:val="21"/>
                <w:szCs w:val="21"/>
              </w:rPr>
            </w:pPr>
            <w:r w:rsidRPr="00002103">
              <w:rPr>
                <w:rFonts w:ascii="方正仿宋_GBK" w:eastAsia="方正仿宋_GBK" w:hAnsi="方正仿宋_GBK" w:cs="方正仿宋_GBK" w:hint="eastAsia"/>
                <w:sz w:val="21"/>
                <w:szCs w:val="21"/>
                <w:lang w:val="zh-CN"/>
              </w:rPr>
              <w:t>只能在采购预算范围内报价，</w:t>
            </w:r>
            <w:r w:rsidRPr="00002103">
              <w:rPr>
                <w:rFonts w:ascii="方正仿宋_GBK" w:eastAsia="方正仿宋_GBK" w:hAnsi="方正仿宋_GBK" w:cs="方正仿宋_GBK" w:hint="eastAsia"/>
                <w:sz w:val="21"/>
                <w:szCs w:val="21"/>
              </w:rPr>
              <w:t>只能有一个有效报价，不得提交选择性报价。</w:t>
            </w:r>
          </w:p>
        </w:tc>
      </w:tr>
      <w:tr w:rsidR="00002103" w:rsidRPr="00002103" w14:paraId="3C0DC7C1" w14:textId="77777777">
        <w:trPr>
          <w:trHeight w:val="451"/>
        </w:trPr>
        <w:tc>
          <w:tcPr>
            <w:tcW w:w="675" w:type="dxa"/>
            <w:vAlign w:val="center"/>
          </w:tcPr>
          <w:p w14:paraId="6C8DD7C3" w14:textId="77777777" w:rsidR="00536C39" w:rsidRPr="00002103" w:rsidRDefault="004826F7">
            <w:pPr>
              <w:spacing w:line="240" w:lineRule="exact"/>
              <w:jc w:val="center"/>
              <w:rPr>
                <w:rFonts w:ascii="方正仿宋_GBK" w:eastAsia="方正仿宋_GBK" w:hAnsi="方正仿宋_GBK" w:cs="方正仿宋_GBK"/>
                <w:kern w:val="0"/>
                <w:sz w:val="21"/>
                <w:szCs w:val="21"/>
              </w:rPr>
            </w:pPr>
            <w:r w:rsidRPr="00002103">
              <w:rPr>
                <w:rFonts w:ascii="方正仿宋_GBK" w:eastAsia="方正仿宋_GBK" w:hAnsi="方正仿宋_GBK" w:cs="方正仿宋_GBK" w:hint="eastAsia"/>
                <w:kern w:val="0"/>
                <w:sz w:val="21"/>
                <w:szCs w:val="21"/>
              </w:rPr>
              <w:t>2</w:t>
            </w:r>
          </w:p>
        </w:tc>
        <w:tc>
          <w:tcPr>
            <w:tcW w:w="1573" w:type="dxa"/>
            <w:vAlign w:val="center"/>
          </w:tcPr>
          <w:p w14:paraId="189B4A74" w14:textId="77777777" w:rsidR="00536C39" w:rsidRPr="00002103" w:rsidRDefault="004826F7">
            <w:pPr>
              <w:spacing w:line="240" w:lineRule="exact"/>
              <w:rPr>
                <w:rFonts w:ascii="方正仿宋_GBK" w:eastAsia="方正仿宋_GBK" w:hAnsi="方正仿宋_GBK" w:cs="方正仿宋_GBK"/>
                <w:kern w:val="0"/>
                <w:sz w:val="21"/>
                <w:szCs w:val="21"/>
              </w:rPr>
            </w:pPr>
            <w:r w:rsidRPr="00002103">
              <w:rPr>
                <w:rFonts w:ascii="方正仿宋_GBK" w:eastAsia="方正仿宋_GBK" w:hAnsi="方正仿宋_GBK" w:cs="方正仿宋_GBK" w:hint="eastAsia"/>
                <w:kern w:val="0"/>
                <w:sz w:val="21"/>
                <w:szCs w:val="21"/>
              </w:rPr>
              <w:t>完整性审查</w:t>
            </w:r>
          </w:p>
        </w:tc>
        <w:tc>
          <w:tcPr>
            <w:tcW w:w="1996" w:type="dxa"/>
            <w:vAlign w:val="center"/>
          </w:tcPr>
          <w:p w14:paraId="18840C4D" w14:textId="77777777" w:rsidR="00536C39" w:rsidRPr="00002103" w:rsidRDefault="004826F7">
            <w:pPr>
              <w:spacing w:line="240" w:lineRule="exact"/>
              <w:rPr>
                <w:rFonts w:ascii="方正仿宋_GBK" w:eastAsia="方正仿宋_GBK" w:hAnsi="方正仿宋_GBK" w:cs="方正仿宋_GBK"/>
                <w:kern w:val="0"/>
                <w:sz w:val="21"/>
                <w:szCs w:val="21"/>
              </w:rPr>
            </w:pPr>
            <w:r w:rsidRPr="00002103">
              <w:rPr>
                <w:rFonts w:ascii="方正仿宋_GBK" w:eastAsia="方正仿宋_GBK" w:hAnsi="方正仿宋_GBK" w:cs="方正仿宋_GBK" w:hint="eastAsia"/>
                <w:sz w:val="21"/>
                <w:szCs w:val="21"/>
                <w:lang w:val="zh-CN"/>
              </w:rPr>
              <w:t>响应文件份数</w:t>
            </w:r>
          </w:p>
        </w:tc>
        <w:tc>
          <w:tcPr>
            <w:tcW w:w="5220" w:type="dxa"/>
            <w:vAlign w:val="center"/>
          </w:tcPr>
          <w:p w14:paraId="1CD89661" w14:textId="77777777" w:rsidR="00536C39" w:rsidRPr="00002103" w:rsidRDefault="004826F7">
            <w:pPr>
              <w:spacing w:line="240" w:lineRule="exact"/>
              <w:rPr>
                <w:rFonts w:ascii="方正仿宋_GBK" w:eastAsia="方正仿宋_GBK" w:hAnsi="方正仿宋_GBK" w:cs="方正仿宋_GBK"/>
                <w:kern w:val="0"/>
                <w:sz w:val="21"/>
                <w:szCs w:val="21"/>
              </w:rPr>
            </w:pPr>
            <w:r w:rsidRPr="00002103">
              <w:rPr>
                <w:rFonts w:ascii="方正仿宋_GBK" w:eastAsia="方正仿宋_GBK" w:hAnsi="方正仿宋_GBK" w:cs="方正仿宋_GBK" w:hint="eastAsia"/>
                <w:sz w:val="21"/>
                <w:szCs w:val="21"/>
                <w:lang w:val="zh-CN"/>
              </w:rPr>
              <w:t>响应文件正、副本数量符合竞争性磋商文件要求。</w:t>
            </w:r>
          </w:p>
        </w:tc>
      </w:tr>
      <w:tr w:rsidR="00002103" w:rsidRPr="00002103" w14:paraId="0E5CF7FC" w14:textId="77777777">
        <w:trPr>
          <w:trHeight w:val="379"/>
        </w:trPr>
        <w:tc>
          <w:tcPr>
            <w:tcW w:w="675" w:type="dxa"/>
            <w:vMerge w:val="restart"/>
            <w:vAlign w:val="center"/>
          </w:tcPr>
          <w:p w14:paraId="77B4F9A6" w14:textId="77777777" w:rsidR="00536C39" w:rsidRPr="00002103" w:rsidRDefault="004826F7">
            <w:pPr>
              <w:spacing w:line="240" w:lineRule="exact"/>
              <w:jc w:val="center"/>
              <w:rPr>
                <w:rFonts w:ascii="方正仿宋_GBK" w:eastAsia="方正仿宋_GBK" w:hAnsi="方正仿宋_GBK" w:cs="方正仿宋_GBK"/>
                <w:kern w:val="0"/>
                <w:sz w:val="21"/>
                <w:szCs w:val="21"/>
              </w:rPr>
            </w:pPr>
            <w:r w:rsidRPr="00002103">
              <w:rPr>
                <w:rFonts w:ascii="方正仿宋_GBK" w:eastAsia="方正仿宋_GBK" w:hAnsi="方正仿宋_GBK" w:cs="方正仿宋_GBK" w:hint="eastAsia"/>
                <w:kern w:val="0"/>
                <w:sz w:val="21"/>
                <w:szCs w:val="21"/>
              </w:rPr>
              <w:t>3</w:t>
            </w:r>
          </w:p>
        </w:tc>
        <w:tc>
          <w:tcPr>
            <w:tcW w:w="1573" w:type="dxa"/>
            <w:vMerge w:val="restart"/>
            <w:vAlign w:val="center"/>
          </w:tcPr>
          <w:p w14:paraId="74DA3A88" w14:textId="77777777" w:rsidR="00536C39" w:rsidRPr="00002103" w:rsidRDefault="004826F7">
            <w:pPr>
              <w:spacing w:line="240" w:lineRule="exact"/>
              <w:rPr>
                <w:rFonts w:ascii="方正仿宋_GBK" w:eastAsia="方正仿宋_GBK" w:hAnsi="方正仿宋_GBK" w:cs="方正仿宋_GBK"/>
                <w:sz w:val="21"/>
                <w:szCs w:val="21"/>
                <w:lang w:val="zh-CN"/>
              </w:rPr>
            </w:pPr>
            <w:r w:rsidRPr="00002103">
              <w:rPr>
                <w:rFonts w:ascii="方正仿宋_GBK" w:eastAsia="方正仿宋_GBK" w:hAnsi="方正仿宋_GBK" w:cs="方正仿宋_GBK" w:hint="eastAsia"/>
                <w:kern w:val="0"/>
                <w:sz w:val="21"/>
                <w:szCs w:val="21"/>
              </w:rPr>
              <w:t>竞争性磋商文件的响应程度审查</w:t>
            </w:r>
          </w:p>
        </w:tc>
        <w:tc>
          <w:tcPr>
            <w:tcW w:w="1996" w:type="dxa"/>
            <w:vAlign w:val="center"/>
          </w:tcPr>
          <w:p w14:paraId="73045C87" w14:textId="77777777" w:rsidR="00536C39" w:rsidRPr="00002103" w:rsidRDefault="004826F7">
            <w:pPr>
              <w:spacing w:line="240" w:lineRule="exact"/>
              <w:rPr>
                <w:rFonts w:ascii="方正仿宋_GBK" w:eastAsia="方正仿宋_GBK" w:hAnsi="方正仿宋_GBK" w:cs="方正仿宋_GBK"/>
                <w:kern w:val="0"/>
                <w:sz w:val="21"/>
                <w:szCs w:val="21"/>
              </w:rPr>
            </w:pPr>
            <w:r w:rsidRPr="00002103">
              <w:rPr>
                <w:rFonts w:ascii="方正仿宋_GBK" w:eastAsia="方正仿宋_GBK" w:hAnsi="方正仿宋_GBK" w:cs="方正仿宋_GBK" w:hint="eastAsia"/>
                <w:kern w:val="0"/>
                <w:sz w:val="21"/>
                <w:szCs w:val="21"/>
              </w:rPr>
              <w:t>响应文件内容</w:t>
            </w:r>
          </w:p>
        </w:tc>
        <w:tc>
          <w:tcPr>
            <w:tcW w:w="5220" w:type="dxa"/>
            <w:vAlign w:val="center"/>
          </w:tcPr>
          <w:p w14:paraId="095EA141" w14:textId="77777777" w:rsidR="00536C39" w:rsidRPr="00002103" w:rsidRDefault="004826F7">
            <w:pPr>
              <w:pStyle w:val="af5"/>
              <w:spacing w:line="240" w:lineRule="exact"/>
              <w:rPr>
                <w:rFonts w:ascii="方正仿宋_GBK" w:eastAsia="方正仿宋_GBK" w:hAnsi="方正仿宋_GBK" w:cs="方正仿宋_GBK"/>
                <w:kern w:val="0"/>
                <w:sz w:val="21"/>
                <w:szCs w:val="21"/>
              </w:rPr>
            </w:pPr>
            <w:r w:rsidRPr="00002103">
              <w:rPr>
                <w:rFonts w:ascii="方正仿宋_GBK" w:eastAsia="方正仿宋_GBK" w:hAnsi="方正仿宋_GBK" w:cs="方正仿宋_GBK" w:hint="eastAsia"/>
                <w:sz w:val="21"/>
                <w:szCs w:val="21"/>
                <w:lang w:val="zh-CN"/>
              </w:rPr>
              <w:t>满足本竞争性磋商文件第二篇、第三篇中（※）号标注的部分要求</w:t>
            </w:r>
          </w:p>
        </w:tc>
      </w:tr>
      <w:tr w:rsidR="00002103" w:rsidRPr="00002103" w14:paraId="6799C3F2" w14:textId="77777777">
        <w:trPr>
          <w:trHeight w:val="481"/>
        </w:trPr>
        <w:tc>
          <w:tcPr>
            <w:tcW w:w="675" w:type="dxa"/>
            <w:vMerge/>
            <w:vAlign w:val="center"/>
          </w:tcPr>
          <w:p w14:paraId="1FA228F5" w14:textId="77777777" w:rsidR="00536C39" w:rsidRPr="00002103" w:rsidRDefault="00536C39">
            <w:pPr>
              <w:spacing w:line="240" w:lineRule="exact"/>
              <w:jc w:val="center"/>
              <w:rPr>
                <w:rFonts w:ascii="方正仿宋_GBK" w:eastAsia="方正仿宋_GBK" w:hAnsi="方正仿宋_GBK" w:cs="方正仿宋_GBK"/>
                <w:kern w:val="0"/>
                <w:sz w:val="21"/>
                <w:szCs w:val="21"/>
              </w:rPr>
            </w:pPr>
          </w:p>
        </w:tc>
        <w:tc>
          <w:tcPr>
            <w:tcW w:w="1573" w:type="dxa"/>
            <w:vMerge/>
            <w:vAlign w:val="center"/>
          </w:tcPr>
          <w:p w14:paraId="2B0A1180" w14:textId="77777777" w:rsidR="00536C39" w:rsidRPr="00002103" w:rsidRDefault="00536C39">
            <w:pPr>
              <w:spacing w:line="240" w:lineRule="exact"/>
              <w:rPr>
                <w:rFonts w:ascii="方正仿宋_GBK" w:eastAsia="方正仿宋_GBK" w:hAnsi="方正仿宋_GBK" w:cs="方正仿宋_GBK"/>
                <w:sz w:val="21"/>
                <w:szCs w:val="21"/>
                <w:lang w:val="zh-CN"/>
              </w:rPr>
            </w:pPr>
          </w:p>
        </w:tc>
        <w:tc>
          <w:tcPr>
            <w:tcW w:w="1996" w:type="dxa"/>
            <w:vAlign w:val="center"/>
          </w:tcPr>
          <w:p w14:paraId="3C4E34D1" w14:textId="77777777" w:rsidR="00536C39" w:rsidRPr="00002103" w:rsidRDefault="004826F7">
            <w:pPr>
              <w:spacing w:line="240" w:lineRule="exact"/>
              <w:rPr>
                <w:rFonts w:ascii="方正仿宋_GBK" w:eastAsia="方正仿宋_GBK" w:hAnsi="方正仿宋_GBK" w:cs="方正仿宋_GBK"/>
                <w:kern w:val="0"/>
                <w:sz w:val="21"/>
                <w:szCs w:val="21"/>
              </w:rPr>
            </w:pPr>
            <w:r w:rsidRPr="00002103">
              <w:rPr>
                <w:rFonts w:ascii="方正仿宋_GBK" w:eastAsia="方正仿宋_GBK" w:hAnsi="方正仿宋_GBK" w:cs="方正仿宋_GBK" w:hint="eastAsia"/>
                <w:kern w:val="0"/>
                <w:sz w:val="21"/>
                <w:szCs w:val="21"/>
              </w:rPr>
              <w:t>磋商有效期</w:t>
            </w:r>
          </w:p>
        </w:tc>
        <w:tc>
          <w:tcPr>
            <w:tcW w:w="5220" w:type="dxa"/>
            <w:vAlign w:val="center"/>
          </w:tcPr>
          <w:p w14:paraId="1F4CFD2F" w14:textId="77777777" w:rsidR="00536C39" w:rsidRPr="00002103" w:rsidRDefault="004826F7">
            <w:pPr>
              <w:spacing w:line="240" w:lineRule="exact"/>
              <w:rPr>
                <w:rFonts w:ascii="方正仿宋_GBK" w:eastAsia="方正仿宋_GBK" w:hAnsi="方正仿宋_GBK" w:cs="方正仿宋_GBK"/>
                <w:kern w:val="0"/>
                <w:sz w:val="21"/>
                <w:szCs w:val="21"/>
              </w:rPr>
            </w:pPr>
            <w:r w:rsidRPr="00002103">
              <w:rPr>
                <w:rFonts w:ascii="方正仿宋_GBK" w:eastAsia="方正仿宋_GBK" w:hAnsi="方正仿宋_GBK" w:cs="方正仿宋_GBK" w:hint="eastAsia"/>
                <w:kern w:val="0"/>
                <w:sz w:val="21"/>
                <w:szCs w:val="21"/>
              </w:rPr>
              <w:t>满足竞争性磋商文件</w:t>
            </w:r>
            <w:r w:rsidRPr="00002103">
              <w:rPr>
                <w:rFonts w:ascii="方正仿宋_GBK" w:eastAsia="方正仿宋_GBK" w:hAnsi="方正仿宋_GBK" w:cs="方正仿宋_GBK" w:hint="eastAsia"/>
                <w:sz w:val="21"/>
                <w:szCs w:val="21"/>
                <w:lang w:val="zh-CN"/>
              </w:rPr>
              <w:t>规定。</w:t>
            </w:r>
          </w:p>
        </w:tc>
      </w:tr>
    </w:tbl>
    <w:p w14:paraId="10FF0CE2"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9DF825"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lastRenderedPageBreak/>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E456633"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5.在磋商过程中磋商的任何一方不得向他人透露与磋商有关的技术资料、价格或其他信息。</w:t>
      </w:r>
    </w:p>
    <w:p w14:paraId="476EACA9"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BE2AC3A"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7.供应商在磋商时作出的所有书面承诺须由法定代表人或其授权代表签字。</w:t>
      </w:r>
    </w:p>
    <w:p w14:paraId="41F62F4C"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1C8144C3"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637B1A0"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w:t>
      </w:r>
      <w:r w:rsidRPr="00002103">
        <w:rPr>
          <w:rFonts w:ascii="方正仿宋_GBK" w:eastAsia="方正仿宋_GBK" w:hAnsi="方正仿宋_GBK" w:cs="方正仿宋_GBK" w:hint="eastAsia"/>
          <w:sz w:val="24"/>
          <w:szCs w:val="24"/>
        </w:rPr>
        <w:lastRenderedPageBreak/>
        <w:t>服务条款的优劣顺序排列推荐。</w:t>
      </w:r>
    </w:p>
    <w:p w14:paraId="41A61739" w14:textId="77777777" w:rsidR="00536C39" w:rsidRPr="00002103" w:rsidRDefault="004826F7">
      <w:pPr>
        <w:pStyle w:val="3"/>
        <w:spacing w:line="440" w:lineRule="exact"/>
        <w:ind w:firstLineChars="200" w:firstLine="480"/>
        <w:rPr>
          <w:rFonts w:ascii="方正仿宋_GBK" w:eastAsia="方正仿宋_GBK" w:hAnsi="方正仿宋_GBK" w:cs="方正仿宋_GBK"/>
          <w:sz w:val="24"/>
          <w:szCs w:val="24"/>
        </w:rPr>
      </w:pPr>
      <w:bookmarkStart w:id="62" w:name="_Toc42624977"/>
      <w:r w:rsidRPr="00002103">
        <w:rPr>
          <w:rFonts w:ascii="方正仿宋_GBK" w:eastAsia="方正仿宋_GBK" w:hAnsi="方正仿宋_GBK" w:cs="方正仿宋_GBK" w:hint="eastAsia"/>
          <w:sz w:val="24"/>
          <w:szCs w:val="24"/>
        </w:rPr>
        <w:t>二、</w:t>
      </w:r>
      <w:bookmarkStart w:id="63" w:name="_Toc102227320"/>
      <w:bookmarkStart w:id="64" w:name="_Toc342913394"/>
      <w:r w:rsidRPr="00002103">
        <w:rPr>
          <w:rFonts w:ascii="方正仿宋_GBK" w:eastAsia="方正仿宋_GBK" w:hAnsi="方正仿宋_GBK" w:cs="方正仿宋_GBK" w:hint="eastAsia"/>
          <w:sz w:val="24"/>
          <w:szCs w:val="24"/>
        </w:rPr>
        <w:t>评审标准</w:t>
      </w:r>
      <w:bookmarkEnd w:id="6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276"/>
        <w:gridCol w:w="4111"/>
        <w:gridCol w:w="2409"/>
      </w:tblGrid>
      <w:tr w:rsidR="00002103" w:rsidRPr="00002103" w14:paraId="622934E7" w14:textId="77777777">
        <w:trPr>
          <w:cantSplit/>
          <w:trHeight w:val="492"/>
        </w:trPr>
        <w:tc>
          <w:tcPr>
            <w:tcW w:w="675" w:type="dxa"/>
            <w:vAlign w:val="center"/>
          </w:tcPr>
          <w:p w14:paraId="1BD5C638" w14:textId="77777777" w:rsidR="00536C39" w:rsidRPr="00002103" w:rsidRDefault="004826F7">
            <w:pPr>
              <w:spacing w:line="240" w:lineRule="atLeast"/>
              <w:ind w:firstLine="28"/>
              <w:jc w:val="center"/>
              <w:rPr>
                <w:rFonts w:ascii="方正仿宋_GBK" w:eastAsia="方正仿宋_GBK" w:hAnsi="方正仿宋_GBK" w:cs="方正仿宋_GBK"/>
                <w:b/>
                <w:sz w:val="21"/>
                <w:szCs w:val="21"/>
              </w:rPr>
            </w:pPr>
            <w:bookmarkStart w:id="65" w:name="_Hlk42607497"/>
            <w:r w:rsidRPr="00002103">
              <w:rPr>
                <w:rFonts w:ascii="方正仿宋_GBK" w:eastAsia="方正仿宋_GBK" w:hAnsi="方正仿宋_GBK" w:cs="方正仿宋_GBK" w:hint="eastAsia"/>
                <w:b/>
                <w:sz w:val="21"/>
                <w:szCs w:val="21"/>
              </w:rPr>
              <w:t>序号</w:t>
            </w:r>
          </w:p>
        </w:tc>
        <w:tc>
          <w:tcPr>
            <w:tcW w:w="1276" w:type="dxa"/>
            <w:vAlign w:val="center"/>
          </w:tcPr>
          <w:p w14:paraId="73220405" w14:textId="77777777" w:rsidR="00536C39" w:rsidRPr="00002103" w:rsidRDefault="004826F7">
            <w:pPr>
              <w:spacing w:line="240" w:lineRule="atLeast"/>
              <w:ind w:firstLine="28"/>
              <w:jc w:val="center"/>
              <w:rPr>
                <w:rFonts w:ascii="方正仿宋_GBK" w:eastAsia="方正仿宋_GBK" w:hAnsi="方正仿宋_GBK" w:cs="方正仿宋_GBK"/>
                <w:b/>
                <w:sz w:val="21"/>
                <w:szCs w:val="21"/>
              </w:rPr>
            </w:pPr>
            <w:r w:rsidRPr="00002103">
              <w:rPr>
                <w:rFonts w:ascii="方正仿宋_GBK" w:eastAsia="方正仿宋_GBK" w:hAnsi="方正仿宋_GBK" w:cs="方正仿宋_GBK" w:hint="eastAsia"/>
                <w:b/>
                <w:sz w:val="21"/>
                <w:szCs w:val="21"/>
              </w:rPr>
              <w:t>评分因素</w:t>
            </w:r>
          </w:p>
          <w:p w14:paraId="7B011E10" w14:textId="77777777" w:rsidR="00536C39" w:rsidRPr="00002103" w:rsidRDefault="004826F7">
            <w:pPr>
              <w:spacing w:line="240" w:lineRule="atLeast"/>
              <w:ind w:firstLine="28"/>
              <w:jc w:val="center"/>
              <w:rPr>
                <w:rFonts w:ascii="方正仿宋_GBK" w:eastAsia="方正仿宋_GBK" w:hAnsi="方正仿宋_GBK" w:cs="方正仿宋_GBK"/>
                <w:b/>
                <w:sz w:val="21"/>
                <w:szCs w:val="21"/>
              </w:rPr>
            </w:pPr>
            <w:r w:rsidRPr="00002103">
              <w:rPr>
                <w:rFonts w:ascii="方正仿宋_GBK" w:eastAsia="方正仿宋_GBK" w:hAnsi="方正仿宋_GBK" w:cs="方正仿宋_GBK" w:hint="eastAsia"/>
                <w:b/>
                <w:sz w:val="21"/>
                <w:szCs w:val="21"/>
              </w:rPr>
              <w:t>及权值</w:t>
            </w:r>
          </w:p>
        </w:tc>
        <w:tc>
          <w:tcPr>
            <w:tcW w:w="1276" w:type="dxa"/>
            <w:vAlign w:val="center"/>
          </w:tcPr>
          <w:p w14:paraId="74EB3B87" w14:textId="77777777" w:rsidR="00536C39" w:rsidRPr="00002103" w:rsidRDefault="004826F7">
            <w:pPr>
              <w:spacing w:line="240" w:lineRule="atLeast"/>
              <w:ind w:firstLine="28"/>
              <w:jc w:val="center"/>
              <w:rPr>
                <w:rFonts w:ascii="方正仿宋_GBK" w:eastAsia="方正仿宋_GBK" w:hAnsi="方正仿宋_GBK" w:cs="方正仿宋_GBK"/>
                <w:b/>
                <w:sz w:val="21"/>
                <w:szCs w:val="21"/>
              </w:rPr>
            </w:pPr>
            <w:r w:rsidRPr="00002103">
              <w:rPr>
                <w:rFonts w:ascii="方正仿宋_GBK" w:eastAsia="方正仿宋_GBK" w:hAnsi="方正仿宋_GBK" w:cs="方正仿宋_GBK" w:hint="eastAsia"/>
                <w:b/>
                <w:sz w:val="21"/>
                <w:szCs w:val="21"/>
              </w:rPr>
              <w:t>分值</w:t>
            </w:r>
          </w:p>
        </w:tc>
        <w:tc>
          <w:tcPr>
            <w:tcW w:w="4111" w:type="dxa"/>
            <w:vAlign w:val="center"/>
          </w:tcPr>
          <w:p w14:paraId="7F57A3A6" w14:textId="77777777" w:rsidR="00536C39" w:rsidRPr="00002103" w:rsidRDefault="004826F7">
            <w:pPr>
              <w:spacing w:line="240" w:lineRule="atLeast"/>
              <w:ind w:firstLine="28"/>
              <w:jc w:val="center"/>
              <w:rPr>
                <w:rFonts w:ascii="方正仿宋_GBK" w:eastAsia="方正仿宋_GBK" w:hAnsi="方正仿宋_GBK" w:cs="方正仿宋_GBK"/>
                <w:b/>
                <w:sz w:val="21"/>
                <w:szCs w:val="21"/>
              </w:rPr>
            </w:pPr>
            <w:r w:rsidRPr="00002103">
              <w:rPr>
                <w:rFonts w:ascii="方正仿宋_GBK" w:eastAsia="方正仿宋_GBK" w:hAnsi="方正仿宋_GBK" w:cs="方正仿宋_GBK" w:hint="eastAsia"/>
                <w:b/>
                <w:sz w:val="21"/>
                <w:szCs w:val="21"/>
              </w:rPr>
              <w:t>评分标准</w:t>
            </w:r>
          </w:p>
        </w:tc>
        <w:tc>
          <w:tcPr>
            <w:tcW w:w="2409" w:type="dxa"/>
            <w:vAlign w:val="center"/>
          </w:tcPr>
          <w:p w14:paraId="602E1003" w14:textId="77777777" w:rsidR="00536C39" w:rsidRPr="00002103" w:rsidRDefault="004826F7">
            <w:pPr>
              <w:pStyle w:val="afffff"/>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说明</w:t>
            </w:r>
          </w:p>
        </w:tc>
      </w:tr>
      <w:tr w:rsidR="00002103" w:rsidRPr="00002103" w14:paraId="20BEBF81" w14:textId="77777777">
        <w:trPr>
          <w:cantSplit/>
          <w:trHeight w:val="1549"/>
        </w:trPr>
        <w:tc>
          <w:tcPr>
            <w:tcW w:w="675" w:type="dxa"/>
            <w:vAlign w:val="center"/>
          </w:tcPr>
          <w:p w14:paraId="61DF7EBF" w14:textId="77777777" w:rsidR="00536C39" w:rsidRPr="00002103" w:rsidRDefault="004826F7">
            <w:pPr>
              <w:spacing w:line="240" w:lineRule="atLeast"/>
              <w:ind w:firstLine="28"/>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1</w:t>
            </w:r>
          </w:p>
        </w:tc>
        <w:tc>
          <w:tcPr>
            <w:tcW w:w="1276" w:type="dxa"/>
            <w:vAlign w:val="center"/>
          </w:tcPr>
          <w:p w14:paraId="560E56C1" w14:textId="77777777" w:rsidR="00536C39" w:rsidRPr="00002103" w:rsidRDefault="004826F7">
            <w:pPr>
              <w:spacing w:line="240" w:lineRule="atLeast"/>
              <w:ind w:firstLine="28"/>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磋商报价</w:t>
            </w:r>
          </w:p>
          <w:p w14:paraId="7F22FD21" w14:textId="77777777" w:rsidR="00536C39" w:rsidRPr="00002103" w:rsidRDefault="004826F7">
            <w:pPr>
              <w:spacing w:line="240" w:lineRule="atLeast"/>
              <w:ind w:firstLine="28"/>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（20%）</w:t>
            </w:r>
          </w:p>
        </w:tc>
        <w:tc>
          <w:tcPr>
            <w:tcW w:w="1276" w:type="dxa"/>
            <w:vAlign w:val="center"/>
          </w:tcPr>
          <w:p w14:paraId="7C55E514" w14:textId="77777777" w:rsidR="00536C39" w:rsidRPr="00002103" w:rsidRDefault="004826F7">
            <w:pPr>
              <w:spacing w:line="240" w:lineRule="atLeast"/>
              <w:ind w:firstLine="28"/>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20分</w:t>
            </w:r>
          </w:p>
        </w:tc>
        <w:tc>
          <w:tcPr>
            <w:tcW w:w="4111" w:type="dxa"/>
            <w:vAlign w:val="center"/>
          </w:tcPr>
          <w:p w14:paraId="0642277B"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满足磋商文件资格要求且最后报价最低的供应商的价格为磋商基准价，按照下列公式计算每个供应商的磋商报价得分。</w:t>
            </w:r>
          </w:p>
          <w:p w14:paraId="32F14CDC"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磋商报价得分=（磋商基准价/最后磋商报价）×价格权值×100</w:t>
            </w:r>
          </w:p>
        </w:tc>
        <w:tc>
          <w:tcPr>
            <w:tcW w:w="2409" w:type="dxa"/>
            <w:vAlign w:val="center"/>
          </w:tcPr>
          <w:p w14:paraId="6E1E7015" w14:textId="77777777" w:rsidR="00536C39" w:rsidRPr="00002103" w:rsidRDefault="004826F7">
            <w:pPr>
              <w:spacing w:line="240" w:lineRule="atLeast"/>
              <w:ind w:left="-38"/>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对小型和微型企业产品的价格给予6%-10%的扣除（详见本表下方注释），用扣除后的价格参与评审</w:t>
            </w:r>
          </w:p>
        </w:tc>
      </w:tr>
      <w:tr w:rsidR="00002103" w:rsidRPr="00002103" w14:paraId="2B705ED9" w14:textId="77777777">
        <w:trPr>
          <w:cantSplit/>
          <w:trHeight w:val="120"/>
        </w:trPr>
        <w:tc>
          <w:tcPr>
            <w:tcW w:w="675" w:type="dxa"/>
            <w:vMerge w:val="restart"/>
            <w:vAlign w:val="center"/>
          </w:tcPr>
          <w:p w14:paraId="50C584AA" w14:textId="77777777" w:rsidR="00536C39" w:rsidRPr="00002103" w:rsidRDefault="004826F7">
            <w:pPr>
              <w:spacing w:line="240" w:lineRule="atLeast"/>
              <w:ind w:firstLine="28"/>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2</w:t>
            </w:r>
          </w:p>
        </w:tc>
        <w:tc>
          <w:tcPr>
            <w:tcW w:w="1276" w:type="dxa"/>
            <w:vMerge w:val="restart"/>
            <w:vAlign w:val="center"/>
          </w:tcPr>
          <w:p w14:paraId="447F4E91" w14:textId="77777777" w:rsidR="00536C39" w:rsidRPr="00002103" w:rsidRDefault="004826F7">
            <w:pPr>
              <w:spacing w:line="240" w:lineRule="atLeast"/>
              <w:ind w:firstLine="28"/>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技术部分</w:t>
            </w:r>
          </w:p>
          <w:p w14:paraId="62F5DE3A" w14:textId="77777777" w:rsidR="00536C39" w:rsidRPr="00002103" w:rsidRDefault="004826F7">
            <w:pPr>
              <w:spacing w:line="240" w:lineRule="atLeast"/>
              <w:ind w:firstLine="28"/>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（45%）</w:t>
            </w:r>
          </w:p>
        </w:tc>
        <w:tc>
          <w:tcPr>
            <w:tcW w:w="1276" w:type="dxa"/>
            <w:vMerge w:val="restart"/>
            <w:vAlign w:val="center"/>
          </w:tcPr>
          <w:p w14:paraId="0D5B30D6" w14:textId="77777777" w:rsidR="00536C39" w:rsidRPr="00002103" w:rsidRDefault="004826F7">
            <w:pPr>
              <w:spacing w:line="240" w:lineRule="atLeast"/>
              <w:ind w:firstLine="28"/>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服务方案</w:t>
            </w:r>
          </w:p>
          <w:p w14:paraId="7E6D4C71" w14:textId="77777777" w:rsidR="00536C39" w:rsidRPr="00002103" w:rsidRDefault="004826F7">
            <w:pPr>
              <w:spacing w:line="240" w:lineRule="atLeast"/>
              <w:ind w:firstLine="28"/>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45分</w:t>
            </w:r>
          </w:p>
        </w:tc>
        <w:tc>
          <w:tcPr>
            <w:tcW w:w="4111" w:type="dxa"/>
            <w:vAlign w:val="center"/>
          </w:tcPr>
          <w:p w14:paraId="421A8EED"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1．工作方案（15分）</w:t>
            </w:r>
          </w:p>
          <w:p w14:paraId="0FE9E7F4"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工作流程表达清晰，工作方案体现出对本项目能够涉及的政策及规章的熟悉程度。</w:t>
            </w:r>
          </w:p>
          <w:p w14:paraId="1B74248E"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优得10-15分，良得5-9分，一般得1-4分，差得或未提供得0分。</w:t>
            </w:r>
          </w:p>
        </w:tc>
        <w:tc>
          <w:tcPr>
            <w:tcW w:w="2409" w:type="dxa"/>
            <w:vMerge w:val="restart"/>
            <w:vAlign w:val="center"/>
          </w:tcPr>
          <w:p w14:paraId="51AB15CE" w14:textId="77777777" w:rsidR="00536C39" w:rsidRPr="00002103" w:rsidRDefault="004826F7">
            <w:pPr>
              <w:spacing w:line="240" w:lineRule="atLeast"/>
              <w:ind w:left="-38"/>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根据供应商提供的方案进行横向比较打分</w:t>
            </w:r>
          </w:p>
        </w:tc>
      </w:tr>
      <w:tr w:rsidR="00002103" w:rsidRPr="00002103" w14:paraId="3C91D204" w14:textId="77777777">
        <w:trPr>
          <w:cantSplit/>
          <w:trHeight w:val="620"/>
        </w:trPr>
        <w:tc>
          <w:tcPr>
            <w:tcW w:w="675" w:type="dxa"/>
            <w:vMerge/>
            <w:vAlign w:val="center"/>
          </w:tcPr>
          <w:p w14:paraId="10F36A99"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654D3929"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5E96C1F8"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589C2C65"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2．进度安排方案（10分）</w:t>
            </w:r>
          </w:p>
          <w:p w14:paraId="7A600EB5"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有详细的进度计划，时间安排合理，能高效完成审计。</w:t>
            </w:r>
          </w:p>
          <w:p w14:paraId="522124CC"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优得7-10分，良得4-6分，一般得1-3分，差得或未提供得0分。</w:t>
            </w:r>
          </w:p>
        </w:tc>
        <w:tc>
          <w:tcPr>
            <w:tcW w:w="2409" w:type="dxa"/>
            <w:vMerge/>
            <w:vAlign w:val="center"/>
          </w:tcPr>
          <w:p w14:paraId="5C8D8771" w14:textId="77777777" w:rsidR="00536C39" w:rsidRPr="00002103" w:rsidRDefault="00536C39">
            <w:pPr>
              <w:spacing w:line="240" w:lineRule="atLeast"/>
              <w:ind w:left="-38"/>
              <w:rPr>
                <w:rFonts w:ascii="方正仿宋_GBK" w:eastAsia="方正仿宋_GBK" w:hAnsi="方正仿宋_GBK" w:cs="方正仿宋_GBK"/>
                <w:sz w:val="21"/>
                <w:szCs w:val="21"/>
              </w:rPr>
            </w:pPr>
          </w:p>
        </w:tc>
      </w:tr>
      <w:tr w:rsidR="00002103" w:rsidRPr="00002103" w14:paraId="7C539645" w14:textId="77777777">
        <w:trPr>
          <w:cantSplit/>
          <w:trHeight w:val="820"/>
        </w:trPr>
        <w:tc>
          <w:tcPr>
            <w:tcW w:w="675" w:type="dxa"/>
            <w:vMerge/>
            <w:vAlign w:val="center"/>
          </w:tcPr>
          <w:p w14:paraId="4132C6BC"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53FEE79F"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7508A9FB"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686DFF9D"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3．专业程度（10分）</w:t>
            </w:r>
          </w:p>
          <w:p w14:paraId="5EF40692"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根据供应商对本项目工作相关领域的专业熟悉程度进行评分。</w:t>
            </w:r>
          </w:p>
          <w:p w14:paraId="52ACF564" w14:textId="77777777" w:rsidR="00536C39" w:rsidRPr="00002103" w:rsidRDefault="004826F7">
            <w:pP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优得7-10分，良得4-6分，一般得1-3分，差得或未提供得0分。</w:t>
            </w:r>
          </w:p>
        </w:tc>
        <w:tc>
          <w:tcPr>
            <w:tcW w:w="2409" w:type="dxa"/>
            <w:vMerge/>
            <w:vAlign w:val="center"/>
          </w:tcPr>
          <w:p w14:paraId="504EDBD0" w14:textId="77777777" w:rsidR="00536C39" w:rsidRPr="00002103" w:rsidRDefault="00536C39">
            <w:pPr>
              <w:spacing w:line="240" w:lineRule="atLeast"/>
              <w:ind w:left="-38"/>
              <w:rPr>
                <w:rFonts w:ascii="方正仿宋_GBK" w:eastAsia="方正仿宋_GBK" w:hAnsi="方正仿宋_GBK" w:cs="方正仿宋_GBK"/>
                <w:sz w:val="21"/>
                <w:szCs w:val="21"/>
              </w:rPr>
            </w:pPr>
          </w:p>
        </w:tc>
      </w:tr>
      <w:tr w:rsidR="00002103" w:rsidRPr="00002103" w14:paraId="10CB1240" w14:textId="77777777">
        <w:trPr>
          <w:cantSplit/>
          <w:trHeight w:val="46"/>
        </w:trPr>
        <w:tc>
          <w:tcPr>
            <w:tcW w:w="675" w:type="dxa"/>
            <w:vMerge/>
            <w:vAlign w:val="center"/>
          </w:tcPr>
          <w:p w14:paraId="2DB8E1DC"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28BD7417"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071B4E8E"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3DA159E7"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4.重难点分析及解决方案（10分）；</w:t>
            </w:r>
          </w:p>
          <w:p w14:paraId="7202D539"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根据供应商对本项目重点、难点分析的透彻程度，及相应解决方案的针对性、可行性进行评分。</w:t>
            </w:r>
          </w:p>
          <w:p w14:paraId="71BAD188"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优得7-10分，良得4-6分，一般得1-3分，差得或未提供得0分。</w:t>
            </w:r>
          </w:p>
        </w:tc>
        <w:tc>
          <w:tcPr>
            <w:tcW w:w="2409" w:type="dxa"/>
            <w:vMerge/>
            <w:vAlign w:val="center"/>
          </w:tcPr>
          <w:p w14:paraId="270548EA" w14:textId="77777777" w:rsidR="00536C39" w:rsidRPr="00002103" w:rsidRDefault="00536C39">
            <w:pPr>
              <w:spacing w:line="240" w:lineRule="atLeast"/>
              <w:ind w:left="-38"/>
              <w:rPr>
                <w:rFonts w:ascii="方正仿宋_GBK" w:eastAsia="方正仿宋_GBK" w:hAnsi="方正仿宋_GBK" w:cs="方正仿宋_GBK"/>
                <w:sz w:val="21"/>
                <w:szCs w:val="21"/>
              </w:rPr>
            </w:pPr>
          </w:p>
        </w:tc>
      </w:tr>
      <w:tr w:rsidR="00002103" w:rsidRPr="00002103" w14:paraId="22992467" w14:textId="77777777">
        <w:trPr>
          <w:trHeight w:val="388"/>
        </w:trPr>
        <w:tc>
          <w:tcPr>
            <w:tcW w:w="675" w:type="dxa"/>
            <w:vMerge w:val="restart"/>
            <w:tcBorders>
              <w:bottom w:val="single" w:sz="4" w:space="0" w:color="auto"/>
            </w:tcBorders>
            <w:vAlign w:val="center"/>
          </w:tcPr>
          <w:p w14:paraId="5987E18A" w14:textId="77777777" w:rsidR="00536C39" w:rsidRPr="00002103" w:rsidRDefault="004826F7">
            <w:pPr>
              <w:spacing w:line="240" w:lineRule="atLeast"/>
              <w:ind w:firstLine="28"/>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3</w:t>
            </w:r>
          </w:p>
        </w:tc>
        <w:tc>
          <w:tcPr>
            <w:tcW w:w="1276" w:type="dxa"/>
            <w:vMerge w:val="restart"/>
            <w:tcBorders>
              <w:bottom w:val="single" w:sz="4" w:space="0" w:color="auto"/>
            </w:tcBorders>
            <w:vAlign w:val="center"/>
          </w:tcPr>
          <w:p w14:paraId="4CE43F21" w14:textId="77777777" w:rsidR="00536C39" w:rsidRPr="00002103" w:rsidRDefault="004826F7">
            <w:pPr>
              <w:spacing w:line="240" w:lineRule="atLeast"/>
              <w:ind w:firstLine="28"/>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商务部分</w:t>
            </w:r>
          </w:p>
          <w:p w14:paraId="6B56A037" w14:textId="77777777" w:rsidR="00536C39" w:rsidRPr="00002103" w:rsidRDefault="004826F7">
            <w:pPr>
              <w:spacing w:line="240" w:lineRule="atLeast"/>
              <w:ind w:firstLine="28"/>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（35%）</w:t>
            </w:r>
          </w:p>
        </w:tc>
        <w:tc>
          <w:tcPr>
            <w:tcW w:w="1276" w:type="dxa"/>
            <w:vMerge w:val="restart"/>
            <w:vAlign w:val="center"/>
          </w:tcPr>
          <w:p w14:paraId="754D45E7" w14:textId="77777777" w:rsidR="00536C39" w:rsidRPr="00002103" w:rsidRDefault="004826F7">
            <w:pPr>
              <w:spacing w:line="240" w:lineRule="atLeast"/>
              <w:ind w:firstLine="28"/>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团队配置</w:t>
            </w:r>
          </w:p>
          <w:p w14:paraId="307FACB9" w14:textId="77777777" w:rsidR="00536C39" w:rsidRPr="00002103" w:rsidRDefault="004826F7">
            <w:pPr>
              <w:spacing w:line="240" w:lineRule="atLeast"/>
              <w:ind w:firstLine="28"/>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20分</w:t>
            </w:r>
          </w:p>
        </w:tc>
        <w:tc>
          <w:tcPr>
            <w:tcW w:w="4111" w:type="dxa"/>
            <w:vAlign w:val="center"/>
          </w:tcPr>
          <w:p w14:paraId="2D120E26"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1.人员数量（4分）</w:t>
            </w:r>
          </w:p>
          <w:p w14:paraId="28B59296"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拟派本项目团队人数在3人基础上，每增加1人加2分，满分4分。</w:t>
            </w:r>
          </w:p>
        </w:tc>
        <w:tc>
          <w:tcPr>
            <w:tcW w:w="2409" w:type="dxa"/>
            <w:vMerge w:val="restart"/>
            <w:tcBorders>
              <w:bottom w:val="single" w:sz="4" w:space="0" w:color="auto"/>
            </w:tcBorders>
            <w:vAlign w:val="center"/>
          </w:tcPr>
          <w:p w14:paraId="58C5429B" w14:textId="77777777" w:rsidR="00536C39" w:rsidRPr="00002103" w:rsidRDefault="004826F7">
            <w:pPr>
              <w:spacing w:line="240" w:lineRule="atLeast"/>
              <w:ind w:left="-38"/>
              <w:jc w:val="lef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拟派人员应为供应商在职员工，提供职称证等证明材料复印件、2020年3月-5月社保证明复印件，加盖供应商公章。</w:t>
            </w:r>
          </w:p>
        </w:tc>
      </w:tr>
      <w:tr w:rsidR="00002103" w:rsidRPr="00002103" w14:paraId="1D395448" w14:textId="77777777">
        <w:trPr>
          <w:trHeight w:val="557"/>
        </w:trPr>
        <w:tc>
          <w:tcPr>
            <w:tcW w:w="675" w:type="dxa"/>
            <w:vMerge/>
            <w:vAlign w:val="center"/>
          </w:tcPr>
          <w:p w14:paraId="68165311"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3B7D903D"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5B133E90"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0C540251"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2.项目负责人（6分）</w:t>
            </w:r>
          </w:p>
          <w:p w14:paraId="0DE99567"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根据拟派项目负责人及团队成员的经验、资历（履历、从业时间、业绩、能力等）横向比较打分。</w:t>
            </w:r>
          </w:p>
          <w:p w14:paraId="551537D4"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lastRenderedPageBreak/>
              <w:t>优秀得5-6分，良得3-4分，一般得1-2分，差或未提供得0分。</w:t>
            </w:r>
          </w:p>
        </w:tc>
        <w:tc>
          <w:tcPr>
            <w:tcW w:w="2409" w:type="dxa"/>
            <w:vMerge/>
            <w:vAlign w:val="center"/>
          </w:tcPr>
          <w:p w14:paraId="2A0BAEB0" w14:textId="77777777" w:rsidR="00536C39" w:rsidRPr="00002103" w:rsidRDefault="00536C39">
            <w:pPr>
              <w:spacing w:line="240" w:lineRule="atLeast"/>
              <w:ind w:left="-38"/>
              <w:jc w:val="left"/>
              <w:rPr>
                <w:rFonts w:ascii="方正仿宋_GBK" w:eastAsia="方正仿宋_GBK" w:hAnsi="方正仿宋_GBK" w:cs="方正仿宋_GBK"/>
                <w:sz w:val="21"/>
                <w:szCs w:val="21"/>
              </w:rPr>
            </w:pPr>
          </w:p>
        </w:tc>
      </w:tr>
      <w:tr w:rsidR="00002103" w:rsidRPr="00002103" w14:paraId="239E5340" w14:textId="77777777">
        <w:trPr>
          <w:trHeight w:val="557"/>
        </w:trPr>
        <w:tc>
          <w:tcPr>
            <w:tcW w:w="675" w:type="dxa"/>
            <w:vMerge/>
            <w:vAlign w:val="center"/>
          </w:tcPr>
          <w:p w14:paraId="3B63066E"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60FA6D3F"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023DE813"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4111" w:type="dxa"/>
            <w:vAlign w:val="center"/>
          </w:tcPr>
          <w:p w14:paraId="1BFCE0BE"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3.团队成员（10分）</w:t>
            </w:r>
          </w:p>
          <w:p w14:paraId="4F46A993"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除负责人外，拟派本项目的其余团队人员中有1名注册会计师或副高级会计师及以上职称的，得3分；有1名中级会计师得2分，累计满分10分。</w:t>
            </w:r>
          </w:p>
        </w:tc>
        <w:tc>
          <w:tcPr>
            <w:tcW w:w="2409" w:type="dxa"/>
            <w:vMerge/>
            <w:vAlign w:val="center"/>
          </w:tcPr>
          <w:p w14:paraId="64E440FF" w14:textId="77777777" w:rsidR="00536C39" w:rsidRPr="00002103" w:rsidRDefault="00536C39">
            <w:pPr>
              <w:spacing w:line="240" w:lineRule="atLeast"/>
              <w:ind w:left="-38"/>
              <w:jc w:val="left"/>
              <w:rPr>
                <w:rFonts w:ascii="方正仿宋_GBK" w:eastAsia="方正仿宋_GBK" w:hAnsi="方正仿宋_GBK" w:cs="方正仿宋_GBK"/>
                <w:sz w:val="21"/>
                <w:szCs w:val="21"/>
              </w:rPr>
            </w:pPr>
          </w:p>
        </w:tc>
      </w:tr>
      <w:tr w:rsidR="00002103" w:rsidRPr="00002103" w14:paraId="41066B92" w14:textId="77777777">
        <w:trPr>
          <w:trHeight w:val="191"/>
        </w:trPr>
        <w:tc>
          <w:tcPr>
            <w:tcW w:w="675" w:type="dxa"/>
            <w:vMerge/>
            <w:vAlign w:val="center"/>
          </w:tcPr>
          <w:p w14:paraId="0BEC8536"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1276" w:type="dxa"/>
            <w:vMerge/>
            <w:vAlign w:val="center"/>
          </w:tcPr>
          <w:p w14:paraId="0BBF1C9F" w14:textId="77777777" w:rsidR="00536C39" w:rsidRPr="00002103" w:rsidRDefault="00536C39">
            <w:pPr>
              <w:spacing w:line="240" w:lineRule="atLeast"/>
              <w:ind w:firstLine="28"/>
              <w:jc w:val="center"/>
              <w:rPr>
                <w:rFonts w:ascii="方正仿宋_GBK" w:eastAsia="方正仿宋_GBK" w:hAnsi="方正仿宋_GBK" w:cs="方正仿宋_GBK"/>
                <w:sz w:val="21"/>
                <w:szCs w:val="21"/>
              </w:rPr>
            </w:pPr>
          </w:p>
        </w:tc>
        <w:tc>
          <w:tcPr>
            <w:tcW w:w="1276" w:type="dxa"/>
            <w:vAlign w:val="center"/>
          </w:tcPr>
          <w:p w14:paraId="3DB9B57C" w14:textId="77777777" w:rsidR="00536C39" w:rsidRPr="00002103" w:rsidRDefault="004826F7">
            <w:pPr>
              <w:spacing w:line="240" w:lineRule="atLeast"/>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业绩</w:t>
            </w:r>
          </w:p>
          <w:p w14:paraId="187438F4" w14:textId="77777777" w:rsidR="00536C39" w:rsidRPr="00002103" w:rsidRDefault="004826F7">
            <w:pPr>
              <w:spacing w:line="240" w:lineRule="atLeast"/>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15分</w:t>
            </w:r>
          </w:p>
        </w:tc>
        <w:tc>
          <w:tcPr>
            <w:tcW w:w="4111" w:type="dxa"/>
            <w:vAlign w:val="center"/>
          </w:tcPr>
          <w:p w14:paraId="3DB9B97D"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2017年1月1日至今，供应商承接过市级部门或机构委托的审计类项目业绩的，提供一个合同得3分，满分15分。</w:t>
            </w:r>
          </w:p>
        </w:tc>
        <w:tc>
          <w:tcPr>
            <w:tcW w:w="2409" w:type="dxa"/>
            <w:vAlign w:val="center"/>
          </w:tcPr>
          <w:p w14:paraId="190DC9E1" w14:textId="77777777" w:rsidR="00536C39" w:rsidRPr="00002103" w:rsidRDefault="004826F7">
            <w:pPr>
              <w:spacing w:line="240" w:lineRule="atLeast"/>
              <w:ind w:left="-38"/>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提供合同复印件，加盖供应商公章。</w:t>
            </w:r>
          </w:p>
        </w:tc>
      </w:tr>
    </w:tbl>
    <w:bookmarkEnd w:id="65"/>
    <w:p w14:paraId="2E5987AC"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注：政府采购政策评分说明</w:t>
      </w:r>
    </w:p>
    <w:p w14:paraId="3BB69DD6"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1.关于小微企业：</w:t>
      </w:r>
    </w:p>
    <w:p w14:paraId="67D1F81A"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1.1 按&lt;关于印发《政府采购促进中小企业发展暂行办法》的通知&gt;（财库〔2011〕181号）之规定，中小企业的标准为：</w:t>
      </w:r>
    </w:p>
    <w:p w14:paraId="7D27E3B8"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1.1.1 提供本企业制造的货物、承担的工程或者服务，或者提供其他中小企业制造的货物，不包括提供或使用大型企业注册商标的货物。</w:t>
      </w:r>
    </w:p>
    <w:p w14:paraId="7E5807B8"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1.1.2 本规定所称中小企业划分标准，是指国务院有关部门根据企业从业人员、营业收入、资产总额等指标制定的中小企业划型标准（工信部联企业〔2011〕300号）。</w:t>
      </w:r>
    </w:p>
    <w:p w14:paraId="122D240B"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1.1.3 小型、微型企业提供有中型企业制造的货物的，视同为中型企业；小型、微型、中型企业提供有大型企业制造的货物的，视同为大型企业。</w:t>
      </w:r>
    </w:p>
    <w:p w14:paraId="68CC79C2"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1.2 依照&lt;财政部、司法部关于政府采购支持监狱企业发展有关问题的通知&gt;（财库〔2014〕68号）之规定，监狱企业应当符合以下条件：</w:t>
      </w:r>
    </w:p>
    <w:p w14:paraId="0767F76C"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8BABF2"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1.2.2 监狱企业参加政府采购活动时，视同小型、微型企业，应当提供由省级以上监狱</w:t>
      </w:r>
      <w:r w:rsidRPr="00002103">
        <w:rPr>
          <w:rFonts w:ascii="方正仿宋_GBK" w:eastAsia="方正仿宋_GBK" w:hAnsi="方正仿宋_GBK" w:cs="方正仿宋_GBK" w:hint="eastAsia"/>
          <w:sz w:val="24"/>
          <w:szCs w:val="24"/>
        </w:rPr>
        <w:lastRenderedPageBreak/>
        <w:t>管理局、戒毒管理局（含新疆生产建设兵团）出具的属于监狱企业的证明文件。</w:t>
      </w:r>
    </w:p>
    <w:p w14:paraId="1B504838"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1.3 具体加分说明：</w:t>
      </w:r>
    </w:p>
    <w:p w14:paraId="71EF55FF"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1.3.1 供应商为非联合体投标的，对小型企业给予6%的扣除，微型企业给予8%的扣除，注册资金十五万及以下的微型企业给予10%的扣除，以扣除后的报价参与评审。</w:t>
      </w:r>
    </w:p>
    <w:p w14:paraId="05C306AF"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25E4228B" w14:textId="5C60B981"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1.3.3 监狱企业、残疾人福利性单位属于微型企业的，应提供微型企业承诺书（详见本竞争性磋商文件第七篇）。未提供以上资料的监狱企业、残疾人福利性单位视同小型企业。</w:t>
      </w:r>
    </w:p>
    <w:p w14:paraId="3C0E0676"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66" w:name="_Toc42624978"/>
      <w:r w:rsidRPr="00002103">
        <w:rPr>
          <w:rFonts w:ascii="方正仿宋_GBK" w:eastAsia="方正仿宋_GBK" w:hAnsi="方正仿宋_GBK" w:cs="方正仿宋_GBK" w:hint="eastAsia"/>
          <w:sz w:val="24"/>
          <w:szCs w:val="24"/>
        </w:rPr>
        <w:t>三、无效响应</w:t>
      </w:r>
      <w:bookmarkEnd w:id="66"/>
    </w:p>
    <w:p w14:paraId="011AC027"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供应商发生以下条款情况之一者，视为无效响应，其响应文件将被拒绝：</w:t>
      </w:r>
    </w:p>
    <w:p w14:paraId="7A4A3F21"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（一）供应商不符合规定的基本资格条件或特定资格条件的；</w:t>
      </w:r>
    </w:p>
    <w:p w14:paraId="0D64C037"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（二）供应商的法定代表人或其授权代表未参加磋商；</w:t>
      </w:r>
    </w:p>
    <w:p w14:paraId="6D2EBA4C"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（三）供应商所提交的响应文件不按第七篇“响应文件编制要求”规定签字、盖章；</w:t>
      </w:r>
    </w:p>
    <w:p w14:paraId="34ADD7EB"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（四）供应商的最后报价超过采购预算的；</w:t>
      </w:r>
    </w:p>
    <w:p w14:paraId="0C4111D7"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（五）单位负责人为同一人或者存在直接控股、管理关系的不同供应商，参加同一合同项下的政府采购活动的；</w:t>
      </w:r>
    </w:p>
    <w:p w14:paraId="375612D0"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（六）为采购项目提供整体设计、规范编制或者项目管理、监理、检测等服务的供应商，再参加该采购项目的其他采购活动；</w:t>
      </w:r>
    </w:p>
    <w:p w14:paraId="7C1C87C1"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（七）所提供的产品不符合必须强制执行的国家标准的；</w:t>
      </w:r>
    </w:p>
    <w:p w14:paraId="6D910147"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（八）供应商的服务时间、服务质保期及磋商有效期不满足竞争性磋商文件要求的；</w:t>
      </w:r>
    </w:p>
    <w:p w14:paraId="6EEAFEE5"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（九）供应商响应文件内容有与国家现行法律法规相违背的内容，或附有采购人无法接受的条件。</w:t>
      </w:r>
    </w:p>
    <w:p w14:paraId="48418C01"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67" w:name="_Toc42624979"/>
      <w:r w:rsidRPr="00002103">
        <w:rPr>
          <w:rFonts w:ascii="方正仿宋_GBK" w:eastAsia="方正仿宋_GBK" w:hAnsi="方正仿宋_GBK" w:cs="方正仿宋_GBK" w:hint="eastAsia"/>
          <w:sz w:val="24"/>
          <w:szCs w:val="24"/>
        </w:rPr>
        <w:lastRenderedPageBreak/>
        <w:t>四、</w:t>
      </w:r>
      <w:bookmarkEnd w:id="63"/>
      <w:bookmarkEnd w:id="64"/>
      <w:r w:rsidRPr="00002103">
        <w:rPr>
          <w:rFonts w:ascii="方正仿宋_GBK" w:eastAsia="方正仿宋_GBK" w:hAnsi="方正仿宋_GBK" w:cs="方正仿宋_GBK" w:hint="eastAsia"/>
          <w:sz w:val="24"/>
          <w:szCs w:val="24"/>
        </w:rPr>
        <w:t>采购终止</w:t>
      </w:r>
      <w:bookmarkEnd w:id="67"/>
    </w:p>
    <w:p w14:paraId="15A4E319"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出现下列情形之一的，采购人应当终止竞争性磋商采购活动，发布项目终止公告并说明原因，重新开展采购活动：</w:t>
      </w:r>
    </w:p>
    <w:p w14:paraId="71A8FCA9"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（一）因情况变化，不再符合规定的竞争性磋商采购方式适用情形的；</w:t>
      </w:r>
    </w:p>
    <w:p w14:paraId="7AF1E3A4"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（二）出现影响采购公正的违法、违规行为的；</w:t>
      </w:r>
    </w:p>
    <w:p w14:paraId="2CB6FB59"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02D5470C" w14:textId="77777777" w:rsidR="00536C39" w:rsidRPr="00002103" w:rsidRDefault="00536C39">
      <w:pPr>
        <w:spacing w:line="360" w:lineRule="auto"/>
        <w:ind w:firstLineChars="200" w:firstLine="480"/>
        <w:rPr>
          <w:rFonts w:ascii="方正仿宋_GBK" w:eastAsia="方正仿宋_GBK" w:hAnsi="方正仿宋_GBK" w:cs="方正仿宋_GBK"/>
          <w:sz w:val="24"/>
          <w:szCs w:val="24"/>
        </w:rPr>
        <w:sectPr w:rsidR="00536C39" w:rsidRPr="00002103">
          <w:footerReference w:type="even" r:id="rId16"/>
          <w:footerReference w:type="default" r:id="rId17"/>
          <w:pgSz w:w="11907" w:h="16840"/>
          <w:pgMar w:top="1134" w:right="1191" w:bottom="1134" w:left="1191" w:header="964" w:footer="992" w:gutter="0"/>
          <w:pgNumType w:fmt="numberInDash"/>
          <w:cols w:space="720"/>
          <w:docGrid w:linePitch="312"/>
        </w:sectPr>
      </w:pPr>
    </w:p>
    <w:p w14:paraId="4B13564C" w14:textId="77777777" w:rsidR="00536C39" w:rsidRPr="00002103" w:rsidRDefault="004826F7">
      <w:pPr>
        <w:pStyle w:val="23"/>
        <w:pageBreakBefore/>
        <w:spacing w:line="360" w:lineRule="auto"/>
        <w:jc w:val="center"/>
        <w:rPr>
          <w:rFonts w:ascii="方正仿宋_GBK" w:eastAsia="方正仿宋_GBK" w:hAnsi="方正仿宋_GBK" w:cs="方正仿宋_GBK"/>
          <w:bCs/>
          <w:sz w:val="36"/>
          <w:szCs w:val="30"/>
        </w:rPr>
      </w:pPr>
      <w:bookmarkStart w:id="68" w:name="_Toc42624980"/>
      <w:bookmarkStart w:id="69" w:name="_Toc102227313"/>
      <w:r w:rsidRPr="00002103">
        <w:rPr>
          <w:rFonts w:ascii="方正仿宋_GBK" w:eastAsia="方正仿宋_GBK" w:hAnsi="方正仿宋_GBK" w:cs="方正仿宋_GBK" w:hint="eastAsia"/>
          <w:bCs/>
          <w:sz w:val="36"/>
          <w:szCs w:val="30"/>
        </w:rPr>
        <w:lastRenderedPageBreak/>
        <w:t>第五篇供应商须知</w:t>
      </w:r>
      <w:bookmarkEnd w:id="68"/>
      <w:bookmarkEnd w:id="69"/>
    </w:p>
    <w:p w14:paraId="3FE291A1"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70" w:name="_Toc342913389"/>
      <w:bookmarkStart w:id="71" w:name="_Toc42624981"/>
      <w:bookmarkStart w:id="72" w:name="_Toc4772333"/>
      <w:r w:rsidRPr="00002103">
        <w:rPr>
          <w:rFonts w:ascii="方正仿宋_GBK" w:eastAsia="方正仿宋_GBK" w:hAnsi="方正仿宋_GBK" w:cs="方正仿宋_GBK" w:hint="eastAsia"/>
          <w:sz w:val="24"/>
          <w:szCs w:val="24"/>
        </w:rPr>
        <w:t>一、磋商费用</w:t>
      </w:r>
      <w:bookmarkEnd w:id="70"/>
      <w:bookmarkEnd w:id="71"/>
      <w:bookmarkEnd w:id="72"/>
    </w:p>
    <w:p w14:paraId="71F9AD2B" w14:textId="77777777" w:rsidR="00536C39" w:rsidRPr="00002103" w:rsidRDefault="004826F7">
      <w:pPr>
        <w:pStyle w:val="15"/>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参与磋商的供应商应承担其编制响应文件与递交响应文件所涉及的一切费用，不论磋商结果如何，采购人在任何情况下无义务也无责任承担这些费用。</w:t>
      </w:r>
    </w:p>
    <w:p w14:paraId="1275491A" w14:textId="77777777" w:rsidR="00536C39" w:rsidRPr="00002103" w:rsidRDefault="004826F7">
      <w:pPr>
        <w:pStyle w:val="3"/>
        <w:tabs>
          <w:tab w:val="left" w:pos="2640"/>
        </w:tabs>
        <w:spacing w:line="360" w:lineRule="auto"/>
        <w:ind w:firstLineChars="200" w:firstLine="480"/>
        <w:rPr>
          <w:rFonts w:ascii="方正仿宋_GBK" w:eastAsia="方正仿宋_GBK" w:hAnsi="方正仿宋_GBK" w:cs="方正仿宋_GBK"/>
          <w:sz w:val="24"/>
          <w:szCs w:val="24"/>
        </w:rPr>
      </w:pPr>
      <w:bookmarkStart w:id="73" w:name="_Toc42624982"/>
      <w:bookmarkStart w:id="74" w:name="_Toc342913391"/>
      <w:bookmarkStart w:id="75" w:name="_Toc4772334"/>
      <w:r w:rsidRPr="00002103">
        <w:rPr>
          <w:rFonts w:ascii="方正仿宋_GBK" w:eastAsia="方正仿宋_GBK" w:hAnsi="方正仿宋_GBK" w:cs="方正仿宋_GBK" w:hint="eastAsia"/>
          <w:sz w:val="24"/>
          <w:szCs w:val="24"/>
        </w:rPr>
        <w:t>二、竞争性磋商文件</w:t>
      </w:r>
      <w:bookmarkEnd w:id="73"/>
      <w:bookmarkEnd w:id="74"/>
      <w:bookmarkEnd w:id="75"/>
    </w:p>
    <w:p w14:paraId="3882354D"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（一）竞争性磋商文件由采购邀请书；采购服务需求；采购商务需求；磋商程序及方法、评审标准、无效响应和采购终止；供应商须知；合同草案条款；响应文件编制要求共七部分组成。</w:t>
      </w:r>
    </w:p>
    <w:p w14:paraId="7643900E"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（二）采购人所作的一切有效的书面通知、修改及补充，都是竞争性磋商文件不可分割的部分。</w:t>
      </w:r>
    </w:p>
    <w:p w14:paraId="18FA550F"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（三）竞争性磋商文件的解释</w:t>
      </w:r>
    </w:p>
    <w:p w14:paraId="569DF08C"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6" w:name="_Toc318159349"/>
      <w:bookmarkStart w:id="77" w:name="_Toc318166429"/>
      <w:bookmarkStart w:id="78" w:name="_Toc318159780"/>
      <w:bookmarkStart w:id="79" w:name="_Toc318159160"/>
    </w:p>
    <w:p w14:paraId="04220B5F"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（四）本竞争性磋商文件中，磋商小组根据与供应商进行磋商可能实质性变动的内容为竞争性磋商文件第二、三、六篇全部内容。</w:t>
      </w:r>
    </w:p>
    <w:p w14:paraId="291AED31"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（五）评审的依据为竞争性磋商文件和响应文件（含有效的书面承诺）。磋商小组判断响应文件对竞争性磋商文件的响应，仅基于响应文件本身而不靠外部证据。</w:t>
      </w:r>
    </w:p>
    <w:p w14:paraId="090A34B1"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80" w:name="_Toc4772335"/>
      <w:bookmarkStart w:id="81" w:name="_Toc42624983"/>
      <w:bookmarkStart w:id="82" w:name="_Toc102227318"/>
      <w:bookmarkStart w:id="83" w:name="_Toc342913392"/>
      <w:bookmarkStart w:id="84" w:name="_Toc179714297"/>
      <w:bookmarkEnd w:id="76"/>
      <w:bookmarkEnd w:id="77"/>
      <w:bookmarkEnd w:id="78"/>
      <w:bookmarkEnd w:id="79"/>
      <w:r w:rsidRPr="00002103">
        <w:rPr>
          <w:rFonts w:ascii="方正仿宋_GBK" w:eastAsia="方正仿宋_GBK" w:hAnsi="方正仿宋_GBK" w:cs="方正仿宋_GBK" w:hint="eastAsia"/>
          <w:sz w:val="24"/>
          <w:szCs w:val="24"/>
        </w:rPr>
        <w:t>三、磋商要求</w:t>
      </w:r>
      <w:bookmarkEnd w:id="80"/>
      <w:bookmarkEnd w:id="81"/>
      <w:bookmarkEnd w:id="82"/>
      <w:bookmarkEnd w:id="83"/>
      <w:bookmarkEnd w:id="84"/>
    </w:p>
    <w:p w14:paraId="67940D24"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（一）响应文件</w:t>
      </w:r>
    </w:p>
    <w:p w14:paraId="35C909AD"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1.供应商应当按照竞争性磋商文件的要求编制响应文件，并对竞争性磋商文件提出的要</w:t>
      </w:r>
      <w:r w:rsidRPr="00002103">
        <w:rPr>
          <w:rFonts w:ascii="方正仿宋_GBK" w:eastAsia="方正仿宋_GBK" w:hAnsi="方正仿宋_GBK" w:cs="方正仿宋_GBK" w:hint="eastAsia"/>
          <w:sz w:val="24"/>
          <w:szCs w:val="24"/>
        </w:rPr>
        <w:lastRenderedPageBreak/>
        <w:t>求和条件作出实质性响应，响应文件原则上采用软面订本，同时应编制完整的页码、目录。</w:t>
      </w:r>
    </w:p>
    <w:p w14:paraId="7C850564"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2.响应文件组成</w:t>
      </w:r>
    </w:p>
    <w:p w14:paraId="162CBB7A"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D20EB65"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（二）联合体</w:t>
      </w:r>
    </w:p>
    <w:p w14:paraId="02F364C0"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本项目不接受联合体投标。</w:t>
      </w:r>
    </w:p>
    <w:p w14:paraId="4E6CD22C"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（三）磋商有效期：响应文件及有关承诺文件有效期为提交响应文件截止时间起90天。</w:t>
      </w:r>
    </w:p>
    <w:p w14:paraId="3FC7B336"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（四）修正错误</w:t>
      </w:r>
    </w:p>
    <w:p w14:paraId="6B32E533"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1.若供应商所递交的响应文件或最后报价中的价格出现大写金额和小写金额不一致的错误，以大写金额修正为准。</w:t>
      </w:r>
    </w:p>
    <w:p w14:paraId="1A8FB36A"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5E2B3EA"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（五）提交响应文件的份数和签署</w:t>
      </w:r>
    </w:p>
    <w:p w14:paraId="351CD9A5"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1.响应文件一式二份，其中正本一份，副本一份；副本可为正本的复印件，应与正本一致，如出现不一致情况以正本为准。</w:t>
      </w:r>
    </w:p>
    <w:p w14:paraId="2ED66D47"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w:t>
      </w:r>
      <w:r w:rsidRPr="00002103">
        <w:rPr>
          <w:rFonts w:ascii="方正仿宋_GBK" w:eastAsia="方正仿宋_GBK" w:hAnsi="方正仿宋_GBK" w:cs="方正仿宋_GBK" w:hint="eastAsia"/>
          <w:sz w:val="24"/>
        </w:rPr>
        <w:t>在响应文件正本中，竞争性磋商文件第七篇响应文件编制要求中规定签字、盖章的地方必须按其规定签字、盖章。</w:t>
      </w:r>
    </w:p>
    <w:p w14:paraId="732B0A91"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（六）响应文件的递交</w:t>
      </w:r>
    </w:p>
    <w:p w14:paraId="55414B58"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1.响应文件的密封与标记</w:t>
      </w:r>
    </w:p>
    <w:p w14:paraId="44F453BF"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响应文件的正本、副本均采用信封分别密封。信封上注明项目名称、供应商名称、“正本”、“副本”字样。信封的封口应加盖供应商公章或法人授权代表签字。</w:t>
      </w:r>
    </w:p>
    <w:p w14:paraId="6C3DABFD"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lastRenderedPageBreak/>
        <w:t>2.响应文件递交截止时间：参阅采购邀请书。</w:t>
      </w:r>
    </w:p>
    <w:p w14:paraId="14FBEE71"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3.响应文件语言：简体中文</w:t>
      </w:r>
    </w:p>
    <w:p w14:paraId="1FF71D53"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（七）供应商参与人员</w:t>
      </w:r>
    </w:p>
    <w:p w14:paraId="662CBC70"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各个供应商可派1-2名代表参与磋商，至少1人应为法定代表人或具有法定代表人授权委托书的授权代表。</w:t>
      </w:r>
    </w:p>
    <w:p w14:paraId="5D45F2DF"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85" w:name="_Toc42624984"/>
      <w:bookmarkStart w:id="86" w:name="_Toc4772336"/>
      <w:r w:rsidRPr="00002103">
        <w:rPr>
          <w:rFonts w:ascii="方正仿宋_GBK" w:eastAsia="方正仿宋_GBK" w:hAnsi="方正仿宋_GBK" w:cs="方正仿宋_GBK" w:hint="eastAsia"/>
          <w:sz w:val="24"/>
          <w:szCs w:val="24"/>
        </w:rPr>
        <w:t>四、成交供应商的确认和变更</w:t>
      </w:r>
      <w:bookmarkEnd w:id="85"/>
      <w:bookmarkEnd w:id="86"/>
    </w:p>
    <w:p w14:paraId="5F833B36"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（一）成交供应商的确认</w:t>
      </w:r>
    </w:p>
    <w:p w14:paraId="48837D87"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77387FF"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（二）成交供应商的变更</w:t>
      </w:r>
    </w:p>
    <w:p w14:paraId="26352751"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03214A2"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2.成交供应商无充分理由放弃成交的，采购人将把相关情况报财政部门，财政部门将根据相关法律法规的规定对违规供应商进行处罚。</w:t>
      </w:r>
    </w:p>
    <w:p w14:paraId="7C4E6C41"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87" w:name="_Toc4772337"/>
      <w:bookmarkStart w:id="88" w:name="_Toc102227321"/>
      <w:bookmarkStart w:id="89" w:name="_Toc342913395"/>
      <w:bookmarkStart w:id="90" w:name="_Toc42624985"/>
      <w:r w:rsidRPr="00002103">
        <w:rPr>
          <w:rFonts w:ascii="方正仿宋_GBK" w:eastAsia="方正仿宋_GBK" w:hAnsi="方正仿宋_GBK" w:cs="方正仿宋_GBK" w:hint="eastAsia"/>
          <w:sz w:val="24"/>
          <w:szCs w:val="24"/>
        </w:rPr>
        <w:t>五、成交通知</w:t>
      </w:r>
      <w:bookmarkEnd w:id="87"/>
      <w:bookmarkEnd w:id="88"/>
      <w:bookmarkEnd w:id="89"/>
      <w:bookmarkEnd w:id="90"/>
    </w:p>
    <w:p w14:paraId="679BFEE9"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（一）成交供应商确定后，采购人将在重庆市人民政府口岸和物流办公室官网（</w:t>
      </w:r>
      <w:hyperlink r:id="rId18" w:history="1"/>
      <w:r w:rsidRPr="00002103">
        <w:rPr>
          <w:rFonts w:ascii="方正仿宋_GBK" w:eastAsia="方正仿宋_GBK" w:hAnsi="方正仿宋_GBK" w:cs="方正仿宋_GBK" w:hint="eastAsia"/>
          <w:sz w:val="24"/>
          <w:szCs w:val="24"/>
        </w:rPr>
        <w:t>http://zfkawlb.cq.gov.cn/）上发布成交结果公告。</w:t>
      </w:r>
      <w:r w:rsidRPr="00002103">
        <w:rPr>
          <w:rFonts w:ascii="方正仿宋_GBK" w:eastAsia="方正仿宋_GBK" w:hAnsi="方正仿宋_GBK" w:cs="方正仿宋_GBK" w:hint="eastAsia"/>
          <w:sz w:val="24"/>
        </w:rPr>
        <w:t>结果公告期限为1个工作日。</w:t>
      </w:r>
    </w:p>
    <w:p w14:paraId="668F0FE0"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（二）结果公告期结束后，采购人将以书面形式发出《成交通知书》。《成交通知书》一经发出即发生法律效力。</w:t>
      </w:r>
    </w:p>
    <w:p w14:paraId="1960FF69"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（三）《成交通知书》将作为签订合同的依据。</w:t>
      </w:r>
    </w:p>
    <w:p w14:paraId="39331C5D" w14:textId="77777777" w:rsidR="00536C39" w:rsidRPr="00002103" w:rsidRDefault="004826F7">
      <w:pPr>
        <w:spacing w:line="360" w:lineRule="auto"/>
        <w:ind w:firstLineChars="200" w:firstLine="480"/>
        <w:rPr>
          <w:rFonts w:ascii="方正仿宋_GBK" w:eastAsia="方正仿宋_GBK" w:hAnsi="方正仿宋_GBK" w:cs="方正仿宋_GBK"/>
        </w:rPr>
      </w:pPr>
      <w:r w:rsidRPr="00002103">
        <w:rPr>
          <w:rFonts w:ascii="方正仿宋_GBK" w:eastAsia="方正仿宋_GBK" w:hAnsi="方正仿宋_GBK" w:cs="方正仿宋_GBK" w:hint="eastAsia"/>
          <w:sz w:val="24"/>
          <w:szCs w:val="24"/>
        </w:rPr>
        <w:lastRenderedPageBreak/>
        <w:t>（四）如有供应商对成交结果提出质疑的，在质疑处理完毕后发出成交通知书。</w:t>
      </w:r>
    </w:p>
    <w:p w14:paraId="78D3DE9E"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91" w:name="_Toc42624986"/>
      <w:bookmarkStart w:id="92" w:name="_Toc4772338"/>
      <w:r w:rsidRPr="00002103">
        <w:rPr>
          <w:rFonts w:ascii="方正仿宋_GBK" w:eastAsia="方正仿宋_GBK" w:hAnsi="方正仿宋_GBK" w:cs="方正仿宋_GBK" w:hint="eastAsia"/>
          <w:sz w:val="24"/>
          <w:szCs w:val="24"/>
        </w:rPr>
        <w:t>六、关于质疑和投诉</w:t>
      </w:r>
      <w:bookmarkEnd w:id="91"/>
      <w:bookmarkEnd w:id="92"/>
    </w:p>
    <w:p w14:paraId="7310547F"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（一）质疑</w:t>
      </w:r>
    </w:p>
    <w:p w14:paraId="54868B24"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供应商认为采购文件、采购过程和成交结果使自己的权益收到伤害的，可向采购人以书面形式提出质疑。</w:t>
      </w:r>
    </w:p>
    <w:p w14:paraId="4894B96C"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提出质疑的应当是参与所质疑项目采购活动的供应商。</w:t>
      </w:r>
    </w:p>
    <w:p w14:paraId="0C9A39CE"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1.质疑内容、时限</w:t>
      </w:r>
    </w:p>
    <w:p w14:paraId="13A857F3"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1.1供应商认为采购文件、采购过程、成交结果使自己的权益受到损害的，可以在知道或者应知其权益受到损害之日起7个工作日内，以书面形式向采购人提出质疑。</w:t>
      </w:r>
    </w:p>
    <w:p w14:paraId="3C42BD06"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1.2 供应商提出质疑应当提交质疑函和必要的证明材料，质疑函应当包括下列内容：</w:t>
      </w:r>
    </w:p>
    <w:p w14:paraId="675A6E69"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（1）供应商的姓名或者名称、地址、邮编、联系人及联系电话；</w:t>
      </w:r>
    </w:p>
    <w:p w14:paraId="134AAD2E"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（2）质疑项目的名称、项目号以及招标项目编号；</w:t>
      </w:r>
    </w:p>
    <w:p w14:paraId="32E27AEE"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（3）具体、明确的质疑事项和与质疑事项相关的请求；</w:t>
      </w:r>
    </w:p>
    <w:p w14:paraId="3592BF4C"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（4）事实依据；</w:t>
      </w:r>
    </w:p>
    <w:p w14:paraId="59C1A159"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（5）必要的法律依据；</w:t>
      </w:r>
    </w:p>
    <w:p w14:paraId="7457ABE5"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（6）提出质疑的日期；</w:t>
      </w:r>
    </w:p>
    <w:p w14:paraId="626A64DA"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（7）营业执照（或事业单位法人证书，或个体工商户营业执照或有效的自然人身份证明、组织机构代码证）复印件；</w:t>
      </w:r>
    </w:p>
    <w:p w14:paraId="26ABF85B"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（8）法定代表人授权委托书原件、法定代表人身份证复印件和其授权代表的身份证复印件（供应商为自然人的提供自然人身份证复印件）；</w:t>
      </w:r>
    </w:p>
    <w:p w14:paraId="2E6389E2"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1.3 供应商为自然人的，质疑函应当由本人签字；供应商为法人或者其他组织的，质疑函应当由法定代表人、主要负责人，或者其授权代表签字或者盖章，并加盖公章。</w:t>
      </w:r>
    </w:p>
    <w:p w14:paraId="3BAD803D"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2.质疑答复</w:t>
      </w:r>
    </w:p>
    <w:p w14:paraId="0A1D7589"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lastRenderedPageBreak/>
        <w:t>采购人应当在收到供应商的书面质疑后七个工作日内作出答复，并以书面形式通知质疑供应商和其他有关供应商。</w:t>
      </w:r>
    </w:p>
    <w:p w14:paraId="2732C64A"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3.其他</w:t>
      </w:r>
    </w:p>
    <w:p w14:paraId="61EDBD3A"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3.1 供应商应按照《政府采购质疑和投诉办法》（财政部令第94号）及相关法律法规要求，在法定质疑期内一次性提出针对同一采购程序环节的质疑。</w:t>
      </w:r>
    </w:p>
    <w:p w14:paraId="78814AAF"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3.2 质疑函范本可在财政部门户网站和中国政府采购网下载。</w:t>
      </w:r>
    </w:p>
    <w:p w14:paraId="131B1C01"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（二）投诉</w:t>
      </w:r>
    </w:p>
    <w:p w14:paraId="120E12BB"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1.供应商对采购人的答复不满意，或者采购人未在规定时间内作出答复的，可以在答复期满后15个工作日内按照相关法律法规向财政部门提起投诉。</w:t>
      </w:r>
    </w:p>
    <w:p w14:paraId="40F14489"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2.供应商应按照《政府采购质疑和投诉办法》（财政部令第94号）及相关法律法规要求递交投诉书和必要的证明材料。投诉书范本可在财政部门户网站和中国政府采购网下载。</w:t>
      </w:r>
    </w:p>
    <w:p w14:paraId="02DF02E1"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07E33AD" w14:textId="77777777" w:rsidR="00536C39" w:rsidRPr="00002103" w:rsidRDefault="004826F7">
      <w:pPr>
        <w:spacing w:line="360" w:lineRule="auto"/>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449147B2"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93" w:name="_Toc102227322"/>
      <w:bookmarkStart w:id="94" w:name="_Toc42624987"/>
      <w:bookmarkStart w:id="95" w:name="_Toc342913396"/>
      <w:bookmarkStart w:id="96" w:name="_Toc12789059"/>
      <w:bookmarkStart w:id="97" w:name="_Toc11641055"/>
      <w:r w:rsidRPr="00002103">
        <w:rPr>
          <w:rFonts w:ascii="方正仿宋_GBK" w:eastAsia="方正仿宋_GBK" w:hAnsi="方正仿宋_GBK" w:cs="方正仿宋_GBK" w:hint="eastAsia"/>
          <w:sz w:val="24"/>
          <w:szCs w:val="24"/>
        </w:rPr>
        <w:t>七、签订</w:t>
      </w:r>
      <w:bookmarkEnd w:id="93"/>
      <w:r w:rsidRPr="00002103">
        <w:rPr>
          <w:rFonts w:ascii="方正仿宋_GBK" w:eastAsia="方正仿宋_GBK" w:hAnsi="方正仿宋_GBK" w:cs="方正仿宋_GBK" w:hint="eastAsia"/>
          <w:sz w:val="24"/>
          <w:szCs w:val="24"/>
        </w:rPr>
        <w:t>合同</w:t>
      </w:r>
      <w:bookmarkEnd w:id="94"/>
      <w:bookmarkEnd w:id="95"/>
    </w:p>
    <w:p w14:paraId="14784BF6"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（一）采购人与成交供应商应当在成交通知书发出之日起30日内，按照采购文件确定的合同文本以及技术和服务要求等事项签订政府采购合同。</w:t>
      </w:r>
    </w:p>
    <w:p w14:paraId="6606DD1A"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lastRenderedPageBreak/>
        <w:t>（二）竞争性磋商文件、成交供应商的响应文件及有效承诺文件等，均为签订合同的依据。</w:t>
      </w:r>
    </w:p>
    <w:p w14:paraId="305D2C40"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（三）如成交供应商放弃成交项目或在签订合同时擅自改变成交状态的，采购人将按照相关法律法规处理。</w:t>
      </w:r>
    </w:p>
    <w:p w14:paraId="01776C1E"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5D7B7EB5"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（五）除不可抗力等因素外，成交通知书发出后，采购人改变成交结果，或者成交供应商拒绝签订政府采购合同的，应当承担相应的法律责任。</w:t>
      </w:r>
    </w:p>
    <w:p w14:paraId="65B8CE5A" w14:textId="77777777" w:rsidR="00536C39" w:rsidRPr="00002103" w:rsidRDefault="004826F7">
      <w:pPr>
        <w:pStyle w:val="23"/>
        <w:pageBreakBefore/>
        <w:spacing w:line="360" w:lineRule="auto"/>
        <w:jc w:val="center"/>
        <w:rPr>
          <w:rFonts w:ascii="方正仿宋_GBK" w:eastAsia="方正仿宋_GBK" w:hAnsi="方正仿宋_GBK" w:cs="方正仿宋_GBK"/>
          <w:bCs/>
          <w:sz w:val="36"/>
          <w:szCs w:val="30"/>
        </w:rPr>
      </w:pPr>
      <w:bookmarkStart w:id="98" w:name="_Toc42624988"/>
      <w:r w:rsidRPr="00002103">
        <w:rPr>
          <w:rFonts w:ascii="方正仿宋_GBK" w:eastAsia="方正仿宋_GBK" w:hAnsi="方正仿宋_GBK" w:cs="方正仿宋_GBK" w:hint="eastAsia"/>
          <w:bCs/>
          <w:sz w:val="36"/>
          <w:szCs w:val="30"/>
        </w:rPr>
        <w:lastRenderedPageBreak/>
        <w:t>第六篇</w:t>
      </w:r>
      <w:bookmarkEnd w:id="96"/>
      <w:bookmarkEnd w:id="97"/>
      <w:r w:rsidRPr="00002103">
        <w:rPr>
          <w:rFonts w:ascii="方正仿宋_GBK" w:eastAsia="方正仿宋_GBK" w:hAnsi="方正仿宋_GBK" w:cs="方正仿宋_GBK" w:hint="eastAsia"/>
          <w:bCs/>
          <w:sz w:val="36"/>
          <w:szCs w:val="30"/>
        </w:rPr>
        <w:t>合同草案条款</w:t>
      </w:r>
      <w:bookmarkEnd w:id="98"/>
    </w:p>
    <w:p w14:paraId="7DD14DE0"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99" w:name="_Hlt41879464"/>
      <w:bookmarkStart w:id="100" w:name="_Toc508007737"/>
      <w:bookmarkStart w:id="101" w:name="_Toc42624989"/>
      <w:bookmarkStart w:id="102" w:name="_Toc285722712"/>
      <w:bookmarkStart w:id="103" w:name="_Toc508178249"/>
      <w:bookmarkStart w:id="104" w:name="_Toc277084870"/>
      <w:bookmarkStart w:id="105" w:name="_Toc12789072"/>
      <w:bookmarkEnd w:id="99"/>
      <w:r w:rsidRPr="00002103">
        <w:rPr>
          <w:rFonts w:ascii="方正仿宋_GBK" w:eastAsia="方正仿宋_GBK" w:hAnsi="方正仿宋_GBK" w:cs="方正仿宋_GBK" w:hint="eastAsia"/>
          <w:sz w:val="24"/>
          <w:szCs w:val="24"/>
        </w:rPr>
        <w:t>一、合同主要条款</w:t>
      </w:r>
      <w:bookmarkEnd w:id="100"/>
      <w:bookmarkEnd w:id="101"/>
      <w:bookmarkEnd w:id="102"/>
      <w:bookmarkEnd w:id="103"/>
      <w:bookmarkEnd w:id="104"/>
    </w:p>
    <w:p w14:paraId="61A57BE4"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1.定义</w:t>
      </w:r>
    </w:p>
    <w:p w14:paraId="248EBADD"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1.1 甲方（需方）即采购人，是指通过招标采购，接受服务的各级国家机关、事业单位和团体组织。</w:t>
      </w:r>
    </w:p>
    <w:p w14:paraId="12A36C61"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1.2 乙方（供方）即成交供应商，是指中标后提供服务的自然人、法人及其他组织。</w:t>
      </w:r>
    </w:p>
    <w:p w14:paraId="228192A4"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1.3 合同是指由甲乙双方按照竞争性磋商文件和投标文件的实质性内容，通过协商一致达成的书面协议。</w:t>
      </w:r>
    </w:p>
    <w:p w14:paraId="5FE36967"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1.4 合同价格指以中标价格为依据，在供方全面履行合同义务后，需方（或财政部门）应支付给供方的金额。</w:t>
      </w:r>
    </w:p>
    <w:p w14:paraId="324F8DBA"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2.服务内容</w:t>
      </w:r>
    </w:p>
    <w:p w14:paraId="30FCF555"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合同包括以下服务内容：</w:t>
      </w:r>
    </w:p>
    <w:p w14:paraId="735C92C5"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3.合同价格</w:t>
      </w:r>
    </w:p>
    <w:p w14:paraId="4177880D"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3.1 合同价格即合同总价。</w:t>
      </w:r>
    </w:p>
    <w:p w14:paraId="21AB3790"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3.2 合同价格</w:t>
      </w:r>
      <w:bookmarkStart w:id="106" w:name="_Hlk40974849"/>
      <w:r w:rsidRPr="00002103">
        <w:rPr>
          <w:rFonts w:ascii="方正仿宋_GBK" w:eastAsia="方正仿宋_GBK" w:hAnsi="方正仿宋_GBK" w:cs="方正仿宋_GBK" w:hint="eastAsia"/>
          <w:sz w:val="24"/>
          <w:szCs w:val="24"/>
        </w:rPr>
        <w:t>包括（但不限于）服务费、咨询费、文件编制费、利润、税金等所有费用。采购人除此以外不支付其它费用。</w:t>
      </w:r>
      <w:bookmarkEnd w:id="106"/>
    </w:p>
    <w:p w14:paraId="407F44D0"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3.3 合同价为不变价。</w:t>
      </w:r>
    </w:p>
    <w:p w14:paraId="6D7FAD8F"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4.转包和分包</w:t>
      </w:r>
    </w:p>
    <w:p w14:paraId="56324A86"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4.1 本合同范围的所有服务工作，应由乙方直接提供，不得转让他人提供；</w:t>
      </w:r>
    </w:p>
    <w:p w14:paraId="6261CF05"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4.2 非经甲方书面同意，乙方不得将本合同范围的服务工作全部或部分转包给他人提供；</w:t>
      </w:r>
    </w:p>
    <w:p w14:paraId="5D4FD293"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4.3 如有转包和未经甲方同意的分包行为，甲方有权解除合同，没收履约保证金并追究乙方的违约责任。</w:t>
      </w:r>
    </w:p>
    <w:p w14:paraId="5A4E307C" w14:textId="77777777" w:rsidR="00536C39" w:rsidRPr="00002103" w:rsidRDefault="004826F7">
      <w:pPr>
        <w:pStyle w:val="af4"/>
        <w:spacing w:line="360" w:lineRule="auto"/>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bCs/>
          <w:sz w:val="24"/>
        </w:rPr>
        <w:lastRenderedPageBreak/>
        <w:t>5.质量保证及售后服务</w:t>
      </w:r>
    </w:p>
    <w:p w14:paraId="04A6F225" w14:textId="77777777" w:rsidR="00536C39" w:rsidRPr="00002103" w:rsidRDefault="004826F7">
      <w:pPr>
        <w:pStyle w:val="af4"/>
        <w:spacing w:line="360" w:lineRule="auto"/>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5.1 乙方应按竞争性磋商文件规定要求向甲方提供服务。</w:t>
      </w:r>
    </w:p>
    <w:p w14:paraId="13A43AE7" w14:textId="77777777" w:rsidR="00536C39" w:rsidRPr="00002103" w:rsidRDefault="004826F7">
      <w:pPr>
        <w:pStyle w:val="af4"/>
        <w:spacing w:line="360" w:lineRule="auto"/>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5.2 在服务期内，乙方应对服务质量负责。</w:t>
      </w:r>
    </w:p>
    <w:p w14:paraId="1E747202" w14:textId="77777777" w:rsidR="00536C39" w:rsidRPr="00002103" w:rsidRDefault="004826F7">
      <w:pPr>
        <w:pStyle w:val="af4"/>
        <w:spacing w:line="360" w:lineRule="auto"/>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5.3 如甲方要求乙方提供履约保证金的，履约保证金的收取和退还应按本项目“第三篇项目商务要求”中的要求处理。</w:t>
      </w:r>
    </w:p>
    <w:p w14:paraId="74467224" w14:textId="77777777" w:rsidR="00536C39" w:rsidRPr="00002103" w:rsidRDefault="004826F7">
      <w:pPr>
        <w:pStyle w:val="af4"/>
        <w:spacing w:line="360" w:lineRule="auto"/>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6.付款</w:t>
      </w:r>
    </w:p>
    <w:p w14:paraId="4D95D0DA" w14:textId="77777777" w:rsidR="00536C39" w:rsidRPr="00002103" w:rsidRDefault="004826F7">
      <w:pPr>
        <w:pStyle w:val="af4"/>
        <w:spacing w:line="360" w:lineRule="auto"/>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6.1 本合同使用货币币制如未作特别说明均为人民币。</w:t>
      </w:r>
    </w:p>
    <w:p w14:paraId="077A2C1E" w14:textId="77777777" w:rsidR="00536C39" w:rsidRPr="00002103" w:rsidRDefault="004826F7">
      <w:pPr>
        <w:pStyle w:val="af4"/>
        <w:spacing w:line="360" w:lineRule="auto"/>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6.2 付款方式：银行转账、现金支票。</w:t>
      </w:r>
    </w:p>
    <w:p w14:paraId="74FB241B" w14:textId="77777777" w:rsidR="00536C39" w:rsidRPr="00002103" w:rsidRDefault="004826F7">
      <w:pPr>
        <w:pStyle w:val="af4"/>
        <w:spacing w:line="360" w:lineRule="auto"/>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6.3 付款方法：同本项目“第三篇商务条款”中关于付款方式的约定。</w:t>
      </w:r>
    </w:p>
    <w:p w14:paraId="61A51C43" w14:textId="77777777" w:rsidR="00536C39" w:rsidRPr="00002103" w:rsidRDefault="004826F7">
      <w:pPr>
        <w:pStyle w:val="af4"/>
        <w:spacing w:line="360" w:lineRule="auto"/>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7.检查验收</w:t>
      </w:r>
    </w:p>
    <w:p w14:paraId="163A2B4E" w14:textId="77777777" w:rsidR="00536C39" w:rsidRPr="00002103" w:rsidRDefault="004826F7">
      <w:pPr>
        <w:pStyle w:val="af4"/>
        <w:spacing w:line="360" w:lineRule="auto"/>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8.索赔</w:t>
      </w:r>
    </w:p>
    <w:p w14:paraId="509C1791" w14:textId="77777777" w:rsidR="00536C39" w:rsidRPr="00002103" w:rsidRDefault="004826F7">
      <w:pPr>
        <w:pStyle w:val="af4"/>
        <w:spacing w:line="360" w:lineRule="auto"/>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供方对服务与合同要求不符负有责任，并且需方已于规定服务内和服务质保期内提出索赔，供方应按需方同意的下述一种或多种方法解决索赔事宜。</w:t>
      </w:r>
    </w:p>
    <w:p w14:paraId="0F40F36A" w14:textId="77777777" w:rsidR="00536C39" w:rsidRPr="00002103" w:rsidRDefault="004826F7">
      <w:pPr>
        <w:pStyle w:val="af4"/>
        <w:spacing w:line="360" w:lineRule="auto"/>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9.知识产权</w:t>
      </w:r>
    </w:p>
    <w:p w14:paraId="49C6E5E6"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采购人和成交供应商应共同保障出版印装物的知识产权。如果出现第三方提出侵权指控，按规定各自承担相应法律责任和费用。</w:t>
      </w:r>
    </w:p>
    <w:p w14:paraId="6E6E91D4"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10.合同争议的解决</w:t>
      </w:r>
    </w:p>
    <w:p w14:paraId="22DD53B9"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10.1 当事人友好协商达成一致</w:t>
      </w:r>
    </w:p>
    <w:p w14:paraId="1FE1B4A7"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11.2 在60天内当事人协商不能达成协议的，可提请采购人当地仲裁机构仲裁。</w:t>
      </w:r>
    </w:p>
    <w:p w14:paraId="30DC3958"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12.违约责任</w:t>
      </w:r>
    </w:p>
    <w:p w14:paraId="0B90B42C"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按《中华人民共和国合同法》、《中华人民共和国政府采购法》有关条款，或由供需双方约定。</w:t>
      </w:r>
    </w:p>
    <w:p w14:paraId="495CAF3C"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13.合同生效及其它</w:t>
      </w:r>
    </w:p>
    <w:p w14:paraId="03BB73EE"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lastRenderedPageBreak/>
        <w:t>13.1 合同生效及其效力应符合《中华人民共和国合同法》有关规定。</w:t>
      </w:r>
    </w:p>
    <w:p w14:paraId="495B30DA"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13.2 合同应经当事人法定代表人或委托代理人签字，加盖双方合同专用章或公章。</w:t>
      </w:r>
    </w:p>
    <w:p w14:paraId="4A6DE84C"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13.3 合同所包括附件，是合同不可分割的一部分，具有同等法法律效力。</w:t>
      </w:r>
    </w:p>
    <w:p w14:paraId="757581ED"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13.4 合同需提供担保的，按《中华人民共和国担保法》规定执行。</w:t>
      </w:r>
    </w:p>
    <w:p w14:paraId="38064487" w14:textId="77777777" w:rsidR="00536C39" w:rsidRPr="00002103" w:rsidRDefault="004826F7">
      <w:pPr>
        <w:snapToGrid w:val="0"/>
        <w:spacing w:line="360" w:lineRule="auto"/>
        <w:ind w:firstLineChars="200" w:firstLine="480"/>
        <w:outlineLvl w:val="0"/>
        <w:rPr>
          <w:rFonts w:ascii="方正仿宋_GBK" w:eastAsia="方正仿宋_GBK" w:hAnsi="方正仿宋_GBK" w:cs="方正仿宋_GBK"/>
          <w:bCs/>
          <w:sz w:val="24"/>
        </w:rPr>
      </w:pPr>
      <w:r w:rsidRPr="00002103">
        <w:rPr>
          <w:rFonts w:ascii="方正仿宋_GBK" w:eastAsia="方正仿宋_GBK" w:hAnsi="方正仿宋_GBK" w:cs="方正仿宋_GBK" w:hint="eastAsia"/>
          <w:bCs/>
          <w:sz w:val="24"/>
        </w:rPr>
        <w:t>13.5 本合同条件未尽事宜依照《中华人民共和国合同法》，由供需双方共同协商确定。</w:t>
      </w:r>
    </w:p>
    <w:p w14:paraId="637FCA61" w14:textId="77777777" w:rsidR="00536C39" w:rsidRPr="00002103" w:rsidRDefault="00536C39">
      <w:pPr>
        <w:snapToGrid w:val="0"/>
        <w:spacing w:line="360" w:lineRule="auto"/>
        <w:jc w:val="center"/>
        <w:outlineLvl w:val="0"/>
        <w:rPr>
          <w:rFonts w:ascii="方正仿宋_GBK" w:eastAsia="方正仿宋_GBK" w:hAnsi="方正仿宋_GBK" w:cs="方正仿宋_GBK"/>
          <w:sz w:val="44"/>
        </w:rPr>
        <w:sectPr w:rsidR="00536C39" w:rsidRPr="00002103">
          <w:pgSz w:w="11907" w:h="16840"/>
          <w:pgMar w:top="1134" w:right="1191" w:bottom="1134" w:left="1191" w:header="964" w:footer="992" w:gutter="0"/>
          <w:pgNumType w:fmt="numberInDash"/>
          <w:cols w:space="720"/>
          <w:docGrid w:linePitch="312"/>
        </w:sectPr>
      </w:pPr>
    </w:p>
    <w:p w14:paraId="3883D530" w14:textId="77777777" w:rsidR="00536C39" w:rsidRPr="00002103" w:rsidRDefault="004826F7">
      <w:pPr>
        <w:pStyle w:val="3"/>
        <w:spacing w:line="400" w:lineRule="exact"/>
        <w:ind w:firstLineChars="200" w:firstLine="480"/>
        <w:rPr>
          <w:rFonts w:ascii="方正仿宋_GBK" w:eastAsia="方正仿宋_GBK" w:hAnsi="方正仿宋_GBK" w:cs="方正仿宋_GBK"/>
          <w:sz w:val="24"/>
          <w:szCs w:val="24"/>
        </w:rPr>
      </w:pPr>
      <w:bookmarkStart w:id="107" w:name="_Toc508178250"/>
      <w:bookmarkStart w:id="108" w:name="_Toc42624990"/>
      <w:bookmarkStart w:id="109" w:name="_Toc285722713"/>
      <w:bookmarkStart w:id="110" w:name="_Toc277084871"/>
      <w:r w:rsidRPr="00002103">
        <w:rPr>
          <w:rFonts w:ascii="方正仿宋_GBK" w:eastAsia="方正仿宋_GBK" w:hAnsi="方正仿宋_GBK" w:cs="方正仿宋_GBK" w:hint="eastAsia"/>
          <w:sz w:val="24"/>
          <w:szCs w:val="24"/>
        </w:rPr>
        <w:lastRenderedPageBreak/>
        <w:t>二、政府采购合同（格式）</w:t>
      </w:r>
      <w:bookmarkEnd w:id="107"/>
      <w:bookmarkEnd w:id="108"/>
      <w:bookmarkEnd w:id="109"/>
      <w:bookmarkEnd w:id="110"/>
    </w:p>
    <w:p w14:paraId="34966622" w14:textId="77777777" w:rsidR="00536C39" w:rsidRPr="00002103" w:rsidRDefault="00536C39">
      <w:pPr>
        <w:rPr>
          <w:rFonts w:ascii="方正仿宋_GBK" w:eastAsia="方正仿宋_GBK" w:hAnsi="方正仿宋_GBK" w:cs="方正仿宋_GBK"/>
        </w:rPr>
      </w:pPr>
    </w:p>
    <w:p w14:paraId="08D8FC13" w14:textId="77777777" w:rsidR="00536C39" w:rsidRPr="00002103" w:rsidRDefault="004826F7">
      <w:pPr>
        <w:spacing w:line="500" w:lineRule="exact"/>
        <w:jc w:val="center"/>
        <w:rPr>
          <w:rFonts w:ascii="方正仿宋_GBK" w:eastAsia="方正仿宋_GBK" w:hAnsi="方正仿宋_GBK" w:cs="方正仿宋_GBK"/>
          <w:b/>
          <w:sz w:val="44"/>
        </w:rPr>
      </w:pPr>
      <w:bookmarkStart w:id="111" w:name="_Hlk40974891"/>
      <w:r w:rsidRPr="00002103">
        <w:rPr>
          <w:rFonts w:ascii="方正仿宋_GBK" w:eastAsia="方正仿宋_GBK" w:hAnsi="方正仿宋_GBK" w:cs="方正仿宋_GBK" w:hint="eastAsia"/>
          <w:b/>
          <w:sz w:val="44"/>
        </w:rPr>
        <w:t>重庆市人民政府口岸和物流办公室</w:t>
      </w:r>
    </w:p>
    <w:p w14:paraId="074B1097" w14:textId="77777777" w:rsidR="00536C39" w:rsidRPr="00002103" w:rsidRDefault="004826F7">
      <w:pPr>
        <w:spacing w:line="500" w:lineRule="exact"/>
        <w:jc w:val="center"/>
        <w:rPr>
          <w:rFonts w:ascii="方正仿宋_GBK" w:eastAsia="方正仿宋_GBK" w:hAnsi="方正仿宋_GBK" w:cs="方正仿宋_GBK"/>
          <w:b/>
          <w:sz w:val="44"/>
        </w:rPr>
      </w:pPr>
      <w:r w:rsidRPr="00002103">
        <w:rPr>
          <w:rFonts w:ascii="方正仿宋_GBK" w:eastAsia="方正仿宋_GBK" w:hAnsi="方正仿宋_GBK" w:cs="方正仿宋_GBK" w:hint="eastAsia"/>
          <w:b/>
          <w:sz w:val="44"/>
        </w:rPr>
        <w:t>优化口岸营商环境专项资金审计项目合同</w:t>
      </w:r>
    </w:p>
    <w:p w14:paraId="65C8205C" w14:textId="77777777" w:rsidR="00536C39" w:rsidRPr="00002103" w:rsidRDefault="004826F7">
      <w:pPr>
        <w:spacing w:line="500" w:lineRule="exact"/>
        <w:jc w:val="center"/>
        <w:rPr>
          <w:rFonts w:ascii="方正仿宋_GBK" w:eastAsia="方正仿宋_GBK" w:hAnsi="方正仿宋_GBK" w:cs="方正仿宋_GBK"/>
        </w:rPr>
      </w:pPr>
      <w:r w:rsidRPr="00002103">
        <w:rPr>
          <w:rFonts w:ascii="方正仿宋_GBK" w:eastAsia="方正仿宋_GBK" w:hAnsi="方正仿宋_GBK" w:cs="方正仿宋_GBK" w:hint="eastAsia"/>
        </w:rPr>
        <w:t>（项目号：）</w:t>
      </w:r>
    </w:p>
    <w:p w14:paraId="498E4968" w14:textId="77777777" w:rsidR="00536C39" w:rsidRPr="00002103" w:rsidRDefault="004826F7">
      <w:pPr>
        <w:spacing w:line="500" w:lineRule="exact"/>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 xml:space="preserve">甲方（需方）：___________________________       </w:t>
      </w:r>
    </w:p>
    <w:p w14:paraId="72A2E867" w14:textId="77777777" w:rsidR="00536C39" w:rsidRPr="00002103" w:rsidRDefault="004826F7">
      <w:pPr>
        <w:spacing w:line="500" w:lineRule="exact"/>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 xml:space="preserve">乙方（供方）：___________________________       </w:t>
      </w:r>
    </w:p>
    <w:p w14:paraId="6EBABE83" w14:textId="77777777" w:rsidR="00536C39" w:rsidRPr="00002103" w:rsidRDefault="004826F7">
      <w:pPr>
        <w:spacing w:line="500" w:lineRule="exact"/>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42"/>
        <w:gridCol w:w="1842"/>
        <w:gridCol w:w="1701"/>
        <w:gridCol w:w="1567"/>
        <w:gridCol w:w="15"/>
      </w:tblGrid>
      <w:tr w:rsidR="00002103" w:rsidRPr="00002103" w14:paraId="3ACFEA2B" w14:textId="77777777">
        <w:trPr>
          <w:gridAfter w:val="1"/>
          <w:wAfter w:w="15" w:type="dxa"/>
          <w:trHeight w:val="452"/>
        </w:trPr>
        <w:tc>
          <w:tcPr>
            <w:tcW w:w="4503" w:type="dxa"/>
            <w:gridSpan w:val="2"/>
            <w:vAlign w:val="center"/>
          </w:tcPr>
          <w:p w14:paraId="0D2B949D" w14:textId="77777777" w:rsidR="00536C39" w:rsidRPr="00002103" w:rsidRDefault="004826F7">
            <w:pPr>
              <w:spacing w:line="240" w:lineRule="atLeast"/>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项目内容</w:t>
            </w:r>
          </w:p>
        </w:tc>
        <w:tc>
          <w:tcPr>
            <w:tcW w:w="1842" w:type="dxa"/>
            <w:vAlign w:val="center"/>
          </w:tcPr>
          <w:p w14:paraId="5BF10999" w14:textId="77777777" w:rsidR="00536C39" w:rsidRPr="00002103" w:rsidRDefault="004826F7">
            <w:pPr>
              <w:spacing w:line="240" w:lineRule="atLeast"/>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总价</w:t>
            </w:r>
          </w:p>
        </w:tc>
        <w:tc>
          <w:tcPr>
            <w:tcW w:w="1701" w:type="dxa"/>
            <w:vAlign w:val="center"/>
          </w:tcPr>
          <w:p w14:paraId="490A261F" w14:textId="77777777" w:rsidR="00536C39" w:rsidRPr="00002103" w:rsidRDefault="004826F7">
            <w:pPr>
              <w:spacing w:line="240" w:lineRule="atLeast"/>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服务时间</w:t>
            </w:r>
          </w:p>
        </w:tc>
        <w:tc>
          <w:tcPr>
            <w:tcW w:w="1567" w:type="dxa"/>
            <w:vAlign w:val="center"/>
          </w:tcPr>
          <w:p w14:paraId="2565508D" w14:textId="77777777" w:rsidR="00536C39" w:rsidRPr="00002103" w:rsidRDefault="004826F7">
            <w:pPr>
              <w:spacing w:line="240" w:lineRule="atLeast"/>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服务地点</w:t>
            </w:r>
          </w:p>
        </w:tc>
      </w:tr>
      <w:tr w:rsidR="00002103" w:rsidRPr="00002103" w14:paraId="059936E5" w14:textId="77777777">
        <w:trPr>
          <w:gridAfter w:val="1"/>
          <w:wAfter w:w="15" w:type="dxa"/>
          <w:trHeight w:val="413"/>
        </w:trPr>
        <w:tc>
          <w:tcPr>
            <w:tcW w:w="4503" w:type="dxa"/>
            <w:gridSpan w:val="2"/>
            <w:vAlign w:val="center"/>
          </w:tcPr>
          <w:p w14:paraId="55574F42" w14:textId="77777777" w:rsidR="00536C39" w:rsidRPr="00002103" w:rsidRDefault="00536C39">
            <w:pPr>
              <w:spacing w:line="240" w:lineRule="atLeast"/>
              <w:jc w:val="center"/>
              <w:rPr>
                <w:rFonts w:ascii="方正仿宋_GBK" w:eastAsia="方正仿宋_GBK" w:hAnsi="方正仿宋_GBK" w:cs="方正仿宋_GBK"/>
                <w:sz w:val="21"/>
                <w:szCs w:val="21"/>
              </w:rPr>
            </w:pPr>
          </w:p>
        </w:tc>
        <w:tc>
          <w:tcPr>
            <w:tcW w:w="1842" w:type="dxa"/>
            <w:vAlign w:val="center"/>
          </w:tcPr>
          <w:p w14:paraId="11887670" w14:textId="77777777" w:rsidR="00536C39" w:rsidRPr="00002103" w:rsidRDefault="00536C39">
            <w:pPr>
              <w:spacing w:line="240" w:lineRule="atLeast"/>
              <w:jc w:val="center"/>
              <w:rPr>
                <w:rFonts w:ascii="方正仿宋_GBK" w:eastAsia="方正仿宋_GBK" w:hAnsi="方正仿宋_GBK" w:cs="方正仿宋_GBK"/>
                <w:sz w:val="21"/>
                <w:szCs w:val="21"/>
              </w:rPr>
            </w:pPr>
          </w:p>
        </w:tc>
        <w:tc>
          <w:tcPr>
            <w:tcW w:w="1701" w:type="dxa"/>
            <w:vAlign w:val="center"/>
          </w:tcPr>
          <w:p w14:paraId="3B3469E6" w14:textId="77777777" w:rsidR="00536C39" w:rsidRPr="00002103" w:rsidRDefault="00536C39">
            <w:pPr>
              <w:spacing w:line="240" w:lineRule="atLeast"/>
              <w:rPr>
                <w:rFonts w:ascii="方正仿宋_GBK" w:eastAsia="方正仿宋_GBK" w:hAnsi="方正仿宋_GBK" w:cs="方正仿宋_GBK"/>
                <w:sz w:val="21"/>
                <w:szCs w:val="21"/>
              </w:rPr>
            </w:pPr>
          </w:p>
        </w:tc>
        <w:tc>
          <w:tcPr>
            <w:tcW w:w="1567" w:type="dxa"/>
            <w:vAlign w:val="center"/>
          </w:tcPr>
          <w:p w14:paraId="64CF73C5" w14:textId="77777777" w:rsidR="00536C39" w:rsidRPr="00002103" w:rsidRDefault="00536C39">
            <w:pPr>
              <w:spacing w:line="240" w:lineRule="atLeast"/>
              <w:rPr>
                <w:rFonts w:ascii="方正仿宋_GBK" w:eastAsia="方正仿宋_GBK" w:hAnsi="方正仿宋_GBK" w:cs="方正仿宋_GBK"/>
                <w:sz w:val="21"/>
                <w:szCs w:val="21"/>
              </w:rPr>
            </w:pPr>
          </w:p>
        </w:tc>
      </w:tr>
      <w:tr w:rsidR="00002103" w:rsidRPr="00002103" w14:paraId="40897C7A" w14:textId="77777777">
        <w:trPr>
          <w:gridAfter w:val="1"/>
          <w:wAfter w:w="15" w:type="dxa"/>
          <w:cantSplit/>
        </w:trPr>
        <w:tc>
          <w:tcPr>
            <w:tcW w:w="9613" w:type="dxa"/>
            <w:gridSpan w:val="5"/>
            <w:vAlign w:val="center"/>
          </w:tcPr>
          <w:p w14:paraId="61DB9900"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合计人民币（小写）：</w:t>
            </w:r>
          </w:p>
        </w:tc>
      </w:tr>
      <w:tr w:rsidR="00002103" w:rsidRPr="00002103" w14:paraId="440996C8" w14:textId="77777777">
        <w:trPr>
          <w:gridAfter w:val="1"/>
          <w:wAfter w:w="15" w:type="dxa"/>
          <w:cantSplit/>
        </w:trPr>
        <w:tc>
          <w:tcPr>
            <w:tcW w:w="9613" w:type="dxa"/>
            <w:gridSpan w:val="5"/>
            <w:vAlign w:val="center"/>
          </w:tcPr>
          <w:p w14:paraId="7579283D"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合计人民币（大写）：</w:t>
            </w:r>
          </w:p>
        </w:tc>
      </w:tr>
      <w:tr w:rsidR="00002103" w:rsidRPr="00002103" w14:paraId="5E1970E9" w14:textId="77777777">
        <w:trPr>
          <w:gridAfter w:val="1"/>
          <w:wAfter w:w="15" w:type="dxa"/>
          <w:cantSplit/>
        </w:trPr>
        <w:tc>
          <w:tcPr>
            <w:tcW w:w="9613" w:type="dxa"/>
            <w:gridSpan w:val="5"/>
            <w:vAlign w:val="center"/>
          </w:tcPr>
          <w:p w14:paraId="3EEA62C7"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合同价：</w:t>
            </w:r>
          </w:p>
          <w:p w14:paraId="40DC4A41" w14:textId="77777777" w:rsidR="00536C39" w:rsidRPr="00002103" w:rsidRDefault="00536C39">
            <w:pPr>
              <w:spacing w:line="360" w:lineRule="auto"/>
              <w:rPr>
                <w:rFonts w:ascii="方正仿宋_GBK" w:eastAsia="方正仿宋_GBK" w:hAnsi="方正仿宋_GBK" w:cs="方正仿宋_GBK"/>
                <w:sz w:val="21"/>
                <w:szCs w:val="21"/>
              </w:rPr>
            </w:pPr>
          </w:p>
        </w:tc>
      </w:tr>
      <w:tr w:rsidR="00002103" w:rsidRPr="00002103" w14:paraId="262F83C1" w14:textId="77777777">
        <w:trPr>
          <w:gridAfter w:val="1"/>
          <w:wAfter w:w="15" w:type="dxa"/>
          <w:cantSplit/>
          <w:trHeight w:val="1310"/>
        </w:trPr>
        <w:tc>
          <w:tcPr>
            <w:tcW w:w="9613" w:type="dxa"/>
            <w:gridSpan w:val="5"/>
          </w:tcPr>
          <w:p w14:paraId="110D778F"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一、服务内容：</w:t>
            </w:r>
          </w:p>
          <w:p w14:paraId="4CB0656A" w14:textId="77777777" w:rsidR="00536C39" w:rsidRPr="00002103" w:rsidRDefault="00536C39">
            <w:pPr>
              <w:spacing w:line="360" w:lineRule="auto"/>
              <w:rPr>
                <w:rFonts w:ascii="方正仿宋_GBK" w:eastAsia="方正仿宋_GBK" w:hAnsi="方正仿宋_GBK" w:cs="方正仿宋_GBK"/>
                <w:sz w:val="21"/>
                <w:szCs w:val="21"/>
              </w:rPr>
            </w:pPr>
          </w:p>
        </w:tc>
      </w:tr>
      <w:tr w:rsidR="00002103" w:rsidRPr="00002103" w14:paraId="490492F7" w14:textId="77777777">
        <w:trPr>
          <w:gridAfter w:val="1"/>
          <w:wAfter w:w="15" w:type="dxa"/>
          <w:cantSplit/>
          <w:trHeight w:val="1413"/>
        </w:trPr>
        <w:tc>
          <w:tcPr>
            <w:tcW w:w="9613" w:type="dxa"/>
            <w:gridSpan w:val="5"/>
          </w:tcPr>
          <w:p w14:paraId="07DE3A57"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二、服务要求</w:t>
            </w:r>
          </w:p>
          <w:p w14:paraId="7370CA0F" w14:textId="77777777" w:rsidR="00536C39" w:rsidRPr="00002103" w:rsidRDefault="00536C39">
            <w:pPr>
              <w:spacing w:line="360" w:lineRule="auto"/>
              <w:rPr>
                <w:rFonts w:ascii="方正仿宋_GBK" w:eastAsia="方正仿宋_GBK" w:hAnsi="方正仿宋_GBK" w:cs="方正仿宋_GBK"/>
                <w:sz w:val="21"/>
                <w:szCs w:val="21"/>
              </w:rPr>
            </w:pPr>
          </w:p>
        </w:tc>
      </w:tr>
      <w:tr w:rsidR="00002103" w:rsidRPr="00002103" w14:paraId="5A0CDE02" w14:textId="77777777">
        <w:trPr>
          <w:gridAfter w:val="1"/>
          <w:wAfter w:w="15" w:type="dxa"/>
          <w:cantSplit/>
          <w:trHeight w:val="657"/>
        </w:trPr>
        <w:tc>
          <w:tcPr>
            <w:tcW w:w="9613" w:type="dxa"/>
            <w:gridSpan w:val="5"/>
          </w:tcPr>
          <w:p w14:paraId="4F86EEC3"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三、保密要求</w:t>
            </w:r>
          </w:p>
          <w:p w14:paraId="0682914D" w14:textId="77777777" w:rsidR="00536C39" w:rsidRPr="00002103" w:rsidRDefault="00536C39">
            <w:pPr>
              <w:spacing w:line="360" w:lineRule="auto"/>
              <w:rPr>
                <w:rFonts w:ascii="方正仿宋_GBK" w:eastAsia="方正仿宋_GBK" w:hAnsi="方正仿宋_GBK" w:cs="方正仿宋_GBK"/>
                <w:sz w:val="21"/>
                <w:szCs w:val="21"/>
              </w:rPr>
            </w:pPr>
          </w:p>
        </w:tc>
      </w:tr>
      <w:tr w:rsidR="00002103" w:rsidRPr="00002103" w14:paraId="2CE4A630" w14:textId="77777777">
        <w:trPr>
          <w:gridAfter w:val="1"/>
          <w:wAfter w:w="15" w:type="dxa"/>
          <w:cantSplit/>
          <w:trHeight w:val="1486"/>
        </w:trPr>
        <w:tc>
          <w:tcPr>
            <w:tcW w:w="9613" w:type="dxa"/>
            <w:gridSpan w:val="5"/>
          </w:tcPr>
          <w:p w14:paraId="3AADE4EB"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四、验收方式</w:t>
            </w:r>
          </w:p>
          <w:p w14:paraId="3C33DE51" w14:textId="77777777" w:rsidR="00536C39" w:rsidRPr="00002103" w:rsidRDefault="00536C39">
            <w:pPr>
              <w:spacing w:line="360" w:lineRule="auto"/>
              <w:rPr>
                <w:rFonts w:ascii="方正仿宋_GBK" w:eastAsia="方正仿宋_GBK" w:hAnsi="方正仿宋_GBK" w:cs="方正仿宋_GBK"/>
                <w:sz w:val="21"/>
                <w:szCs w:val="21"/>
              </w:rPr>
            </w:pPr>
          </w:p>
        </w:tc>
      </w:tr>
      <w:tr w:rsidR="00002103" w:rsidRPr="00002103" w14:paraId="17DDC3D7" w14:textId="77777777">
        <w:trPr>
          <w:trHeight w:val="1132"/>
        </w:trPr>
        <w:tc>
          <w:tcPr>
            <w:tcW w:w="9628" w:type="dxa"/>
            <w:gridSpan w:val="6"/>
          </w:tcPr>
          <w:p w14:paraId="5AC85454"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五、付款方式</w:t>
            </w:r>
          </w:p>
          <w:p w14:paraId="52581300" w14:textId="77777777" w:rsidR="00536C39" w:rsidRPr="00002103" w:rsidRDefault="00536C39">
            <w:pPr>
              <w:spacing w:line="360" w:lineRule="auto"/>
              <w:rPr>
                <w:rFonts w:ascii="方正仿宋_GBK" w:eastAsia="方正仿宋_GBK" w:hAnsi="方正仿宋_GBK" w:cs="方正仿宋_GBK"/>
                <w:sz w:val="21"/>
                <w:szCs w:val="21"/>
              </w:rPr>
            </w:pPr>
          </w:p>
        </w:tc>
      </w:tr>
      <w:tr w:rsidR="00002103" w:rsidRPr="00002103" w14:paraId="154B7FEA" w14:textId="77777777">
        <w:trPr>
          <w:trHeight w:val="1127"/>
        </w:trPr>
        <w:tc>
          <w:tcPr>
            <w:tcW w:w="9628" w:type="dxa"/>
            <w:gridSpan w:val="6"/>
          </w:tcPr>
          <w:p w14:paraId="31AEC49B"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六、</w:t>
            </w:r>
            <w:r w:rsidRPr="00002103">
              <w:rPr>
                <w:rFonts w:ascii="方正仿宋_GBK" w:eastAsia="方正仿宋_GBK" w:hAnsi="方正仿宋_GBK" w:cs="方正仿宋_GBK" w:hint="eastAsia"/>
                <w:sz w:val="21"/>
                <w:szCs w:val="21"/>
              </w:rPr>
              <w:lastRenderedPageBreak/>
              <w:t>知识产权：</w:t>
            </w:r>
          </w:p>
          <w:p w14:paraId="18B93C50" w14:textId="77777777" w:rsidR="00536C39" w:rsidRPr="00002103" w:rsidRDefault="00536C39">
            <w:pPr>
              <w:pStyle w:val="af5"/>
              <w:spacing w:line="360" w:lineRule="auto"/>
              <w:rPr>
                <w:rFonts w:ascii="方正仿宋_GBK" w:eastAsia="方正仿宋_GBK" w:hAnsi="方正仿宋_GBK" w:cs="方正仿宋_GBK"/>
                <w:sz w:val="21"/>
                <w:szCs w:val="21"/>
              </w:rPr>
            </w:pPr>
          </w:p>
        </w:tc>
      </w:tr>
      <w:tr w:rsidR="00002103" w:rsidRPr="00002103" w14:paraId="6C1A936B" w14:textId="77777777">
        <w:trPr>
          <w:trHeight w:val="1127"/>
        </w:trPr>
        <w:tc>
          <w:tcPr>
            <w:tcW w:w="9628" w:type="dxa"/>
            <w:gridSpan w:val="6"/>
          </w:tcPr>
          <w:p w14:paraId="0C76E5FD"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七、违约责任：</w:t>
            </w:r>
          </w:p>
          <w:p w14:paraId="4861D44E"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按《合同法》、《政府采购法》执行，或按双方约定。(采购人应按项目实际情况完整填写)</w:t>
            </w:r>
          </w:p>
        </w:tc>
      </w:tr>
      <w:tr w:rsidR="00002103" w:rsidRPr="00002103" w14:paraId="0B89D963" w14:textId="77777777">
        <w:trPr>
          <w:trHeight w:val="1691"/>
        </w:trPr>
        <w:tc>
          <w:tcPr>
            <w:tcW w:w="9628" w:type="dxa"/>
            <w:gridSpan w:val="6"/>
          </w:tcPr>
          <w:p w14:paraId="52965CF7"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八、其他约定事项：</w:t>
            </w:r>
          </w:p>
          <w:p w14:paraId="6D795B8D"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1.采购文件及其补遗文件、响应文件和承诺是本合同不可分割的部分。</w:t>
            </w:r>
          </w:p>
          <w:p w14:paraId="63BA18AC"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2.本合同如发生争议由双方协商解决，协商不成向需方所在人民法院提请诉讼。</w:t>
            </w:r>
          </w:p>
          <w:p w14:paraId="7551606A"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3.本合同一式</w:t>
            </w:r>
            <w:r w:rsidRPr="00002103">
              <w:rPr>
                <w:rFonts w:ascii="方正仿宋_GBK" w:eastAsia="方正仿宋_GBK" w:hAnsi="方正仿宋_GBK" w:cs="方正仿宋_GBK" w:hint="eastAsia"/>
                <w:sz w:val="21"/>
                <w:szCs w:val="21"/>
                <w:u w:val="single"/>
              </w:rPr>
              <w:t xml:space="preserve"> 贰 </w:t>
            </w:r>
            <w:r w:rsidRPr="00002103">
              <w:rPr>
                <w:rFonts w:ascii="方正仿宋_GBK" w:eastAsia="方正仿宋_GBK" w:hAnsi="方正仿宋_GBK" w:cs="方正仿宋_GBK" w:hint="eastAsia"/>
                <w:sz w:val="21"/>
                <w:szCs w:val="21"/>
              </w:rPr>
              <w:t>份，甲乙双方各</w:t>
            </w:r>
            <w:r w:rsidRPr="00002103">
              <w:rPr>
                <w:rFonts w:ascii="方正仿宋_GBK" w:eastAsia="方正仿宋_GBK" w:hAnsi="方正仿宋_GBK" w:cs="方正仿宋_GBK" w:hint="eastAsia"/>
                <w:sz w:val="21"/>
                <w:szCs w:val="21"/>
                <w:u w:val="single"/>
              </w:rPr>
              <w:t xml:space="preserve"> 壹 </w:t>
            </w:r>
            <w:r w:rsidRPr="00002103">
              <w:rPr>
                <w:rFonts w:ascii="方正仿宋_GBK" w:eastAsia="方正仿宋_GBK" w:hAnsi="方正仿宋_GBK" w:cs="方正仿宋_GBK" w:hint="eastAsia"/>
                <w:sz w:val="21"/>
                <w:szCs w:val="21"/>
              </w:rPr>
              <w:t>份，具备同等法律效力。</w:t>
            </w:r>
          </w:p>
          <w:p w14:paraId="4DECABDB"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4.其他：</w:t>
            </w:r>
          </w:p>
        </w:tc>
      </w:tr>
      <w:tr w:rsidR="00002103" w:rsidRPr="00002103" w14:paraId="02BD8F55" w14:textId="77777777">
        <w:trPr>
          <w:trHeight w:val="4488"/>
        </w:trPr>
        <w:tc>
          <w:tcPr>
            <w:tcW w:w="4361" w:type="dxa"/>
          </w:tcPr>
          <w:p w14:paraId="426562DD"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甲方：重庆市人民政府口岸和物流办公室</w:t>
            </w:r>
          </w:p>
          <w:p w14:paraId="468E7F18"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地址：重庆市渝北区青竹东路6号</w:t>
            </w:r>
          </w:p>
          <w:p w14:paraId="63AE8825"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联系电话：</w:t>
            </w:r>
          </w:p>
          <w:p w14:paraId="39A9D7C5"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授权代表：</w:t>
            </w:r>
          </w:p>
        </w:tc>
        <w:tc>
          <w:tcPr>
            <w:tcW w:w="5267" w:type="dxa"/>
            <w:gridSpan w:val="5"/>
          </w:tcPr>
          <w:p w14:paraId="43C782B9"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乙方：</w:t>
            </w:r>
          </w:p>
          <w:p w14:paraId="57EECB19"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地址：</w:t>
            </w:r>
          </w:p>
          <w:p w14:paraId="7EF25A64"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电话：</w:t>
            </w:r>
          </w:p>
          <w:p w14:paraId="3282A624"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传真：</w:t>
            </w:r>
          </w:p>
          <w:p w14:paraId="592C77A3"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开户银行：</w:t>
            </w:r>
          </w:p>
          <w:p w14:paraId="19F689C6"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账号：</w:t>
            </w:r>
          </w:p>
          <w:p w14:paraId="22103770"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授权代表：</w:t>
            </w:r>
          </w:p>
          <w:p w14:paraId="632B9A9A" w14:textId="77777777" w:rsidR="00536C39" w:rsidRPr="00002103" w:rsidRDefault="004826F7">
            <w:pPr>
              <w:spacing w:line="360" w:lineRule="auto"/>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（本栏请用计算机打印以便于准确付款）</w:t>
            </w:r>
          </w:p>
          <w:p w14:paraId="1AD6FAC3" w14:textId="77777777" w:rsidR="00536C39" w:rsidRPr="00002103" w:rsidRDefault="00536C39">
            <w:pPr>
              <w:widowControl/>
              <w:spacing w:line="360" w:lineRule="auto"/>
              <w:jc w:val="left"/>
              <w:rPr>
                <w:rFonts w:ascii="方正仿宋_GBK" w:eastAsia="方正仿宋_GBK" w:hAnsi="方正仿宋_GBK" w:cs="方正仿宋_GBK"/>
                <w:sz w:val="21"/>
                <w:szCs w:val="21"/>
              </w:rPr>
            </w:pPr>
          </w:p>
          <w:p w14:paraId="445EC522" w14:textId="77777777" w:rsidR="00536C39" w:rsidRPr="00002103" w:rsidRDefault="00536C39">
            <w:pPr>
              <w:spacing w:line="360" w:lineRule="auto"/>
              <w:rPr>
                <w:rFonts w:ascii="方正仿宋_GBK" w:eastAsia="方正仿宋_GBK" w:hAnsi="方正仿宋_GBK" w:cs="方正仿宋_GBK"/>
                <w:sz w:val="21"/>
                <w:szCs w:val="21"/>
              </w:rPr>
            </w:pPr>
          </w:p>
        </w:tc>
      </w:tr>
      <w:tr w:rsidR="00002103" w:rsidRPr="00002103" w14:paraId="68AFE2C6" w14:textId="77777777">
        <w:trPr>
          <w:trHeight w:val="882"/>
        </w:trPr>
        <w:tc>
          <w:tcPr>
            <w:tcW w:w="9628" w:type="dxa"/>
            <w:gridSpan w:val="6"/>
          </w:tcPr>
          <w:p w14:paraId="3D306B86" w14:textId="77777777" w:rsidR="00536C39" w:rsidRPr="00002103" w:rsidRDefault="004826F7">
            <w:pPr>
              <w:spacing w:line="240" w:lineRule="atLeast"/>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备注：</w:t>
            </w:r>
          </w:p>
          <w:p w14:paraId="0599BDA4" w14:textId="77777777" w:rsidR="00536C39" w:rsidRPr="00002103" w:rsidRDefault="00536C39">
            <w:pPr>
              <w:spacing w:line="240" w:lineRule="atLeast"/>
              <w:rPr>
                <w:rFonts w:ascii="方正仿宋_GBK" w:eastAsia="方正仿宋_GBK" w:hAnsi="方正仿宋_GBK" w:cs="方正仿宋_GBK"/>
                <w:sz w:val="21"/>
                <w:szCs w:val="21"/>
              </w:rPr>
            </w:pPr>
          </w:p>
          <w:p w14:paraId="760CEB68" w14:textId="77777777" w:rsidR="00536C39" w:rsidRPr="00002103" w:rsidRDefault="00536C39">
            <w:pPr>
              <w:spacing w:line="240" w:lineRule="atLeast"/>
              <w:rPr>
                <w:rFonts w:ascii="方正仿宋_GBK" w:eastAsia="方正仿宋_GBK" w:hAnsi="方正仿宋_GBK" w:cs="方正仿宋_GBK"/>
                <w:sz w:val="21"/>
                <w:szCs w:val="21"/>
              </w:rPr>
            </w:pPr>
          </w:p>
        </w:tc>
      </w:tr>
    </w:tbl>
    <w:p w14:paraId="3E9BB8A5" w14:textId="77777777" w:rsidR="00536C39" w:rsidRPr="00002103" w:rsidRDefault="004826F7">
      <w:pPr>
        <w:spacing w:line="500" w:lineRule="exact"/>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签约时间：                                       年   月   日</w:t>
      </w:r>
    </w:p>
    <w:p w14:paraId="77076F4D" w14:textId="77777777" w:rsidR="00536C39" w:rsidRPr="00002103" w:rsidRDefault="004826F7">
      <w:pPr>
        <w:spacing w:line="500" w:lineRule="exact"/>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签约地点：</w:t>
      </w:r>
    </w:p>
    <w:p w14:paraId="7345C33F" w14:textId="77777777" w:rsidR="00536C39" w:rsidRPr="00002103" w:rsidRDefault="00536C39">
      <w:pPr>
        <w:spacing w:line="500" w:lineRule="exact"/>
        <w:ind w:firstLineChars="200" w:firstLine="480"/>
        <w:rPr>
          <w:rFonts w:ascii="方正仿宋_GBK" w:eastAsia="方正仿宋_GBK" w:hAnsi="方正仿宋_GBK" w:cs="方正仿宋_GBK"/>
          <w:sz w:val="24"/>
        </w:rPr>
      </w:pPr>
    </w:p>
    <w:bookmarkEnd w:id="111"/>
    <w:p w14:paraId="566045D7" w14:textId="77777777" w:rsidR="00536C39" w:rsidRPr="00002103" w:rsidRDefault="00536C39">
      <w:pPr>
        <w:spacing w:line="500" w:lineRule="exact"/>
        <w:ind w:firstLineChars="200" w:firstLine="480"/>
        <w:rPr>
          <w:rFonts w:ascii="方正仿宋_GBK" w:eastAsia="方正仿宋_GBK" w:hAnsi="方正仿宋_GBK" w:cs="方正仿宋_GBK"/>
          <w:sz w:val="24"/>
        </w:rPr>
      </w:pPr>
    </w:p>
    <w:p w14:paraId="46642FFB" w14:textId="77777777" w:rsidR="00536C39" w:rsidRPr="00002103" w:rsidRDefault="004826F7">
      <w:pPr>
        <w:pStyle w:val="23"/>
        <w:pageBreakBefore/>
        <w:spacing w:line="360" w:lineRule="auto"/>
        <w:jc w:val="center"/>
        <w:rPr>
          <w:rFonts w:ascii="方正仿宋_GBK" w:eastAsia="方正仿宋_GBK" w:hAnsi="方正仿宋_GBK" w:cs="方正仿宋_GBK"/>
          <w:bCs/>
          <w:sz w:val="36"/>
          <w:szCs w:val="30"/>
        </w:rPr>
      </w:pPr>
      <w:bookmarkStart w:id="112" w:name="_Toc42624991"/>
      <w:r w:rsidRPr="00002103">
        <w:rPr>
          <w:rFonts w:ascii="方正仿宋_GBK" w:eastAsia="方正仿宋_GBK" w:hAnsi="方正仿宋_GBK" w:cs="方正仿宋_GBK" w:hint="eastAsia"/>
          <w:bCs/>
          <w:sz w:val="36"/>
          <w:szCs w:val="30"/>
        </w:rPr>
        <w:lastRenderedPageBreak/>
        <w:t>第七篇</w:t>
      </w:r>
      <w:bookmarkEnd w:id="105"/>
      <w:r w:rsidRPr="00002103">
        <w:rPr>
          <w:rFonts w:ascii="方正仿宋_GBK" w:eastAsia="方正仿宋_GBK" w:hAnsi="方正仿宋_GBK" w:cs="方正仿宋_GBK" w:hint="eastAsia"/>
          <w:bCs/>
          <w:sz w:val="36"/>
          <w:szCs w:val="30"/>
        </w:rPr>
        <w:t>响应文件编制要求</w:t>
      </w:r>
      <w:bookmarkEnd w:id="112"/>
    </w:p>
    <w:p w14:paraId="0C919916" w14:textId="77777777" w:rsidR="00536C39" w:rsidRPr="00002103" w:rsidRDefault="004826F7">
      <w:pPr>
        <w:spacing w:line="360" w:lineRule="auto"/>
        <w:ind w:firstLineChars="200" w:firstLine="480"/>
        <w:rPr>
          <w:rFonts w:ascii="方正仿宋_GBK" w:eastAsia="方正仿宋_GBK" w:hAnsi="方正仿宋_GBK" w:cs="方正仿宋_GBK"/>
          <w:b/>
          <w:bCs/>
          <w:sz w:val="24"/>
          <w:szCs w:val="24"/>
        </w:rPr>
      </w:pPr>
      <w:r w:rsidRPr="00002103">
        <w:rPr>
          <w:rFonts w:ascii="方正仿宋_GBK" w:eastAsia="方正仿宋_GBK" w:hAnsi="方正仿宋_GBK" w:cs="方正仿宋_GBK" w:hint="eastAsia"/>
          <w:b/>
          <w:bCs/>
          <w:sz w:val="24"/>
          <w:szCs w:val="24"/>
        </w:rPr>
        <w:t>一、经济部分</w:t>
      </w:r>
    </w:p>
    <w:p w14:paraId="48AA9FDB"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（一）竞争性磋商报价函</w:t>
      </w:r>
    </w:p>
    <w:p w14:paraId="54C37D9B"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（二）分项报价明细表</w:t>
      </w:r>
    </w:p>
    <w:p w14:paraId="6AB69679" w14:textId="77777777" w:rsidR="00536C39" w:rsidRPr="00002103" w:rsidRDefault="004826F7">
      <w:pPr>
        <w:spacing w:line="360" w:lineRule="auto"/>
        <w:ind w:firstLineChars="200" w:firstLine="480"/>
        <w:rPr>
          <w:rFonts w:ascii="方正仿宋_GBK" w:eastAsia="方正仿宋_GBK" w:hAnsi="方正仿宋_GBK" w:cs="方正仿宋_GBK"/>
          <w:b/>
          <w:bCs/>
          <w:sz w:val="24"/>
          <w:szCs w:val="24"/>
        </w:rPr>
      </w:pPr>
      <w:r w:rsidRPr="00002103">
        <w:rPr>
          <w:rFonts w:ascii="方正仿宋_GBK" w:eastAsia="方正仿宋_GBK" w:hAnsi="方正仿宋_GBK" w:cs="方正仿宋_GBK" w:hint="eastAsia"/>
          <w:b/>
          <w:bCs/>
          <w:sz w:val="24"/>
          <w:szCs w:val="24"/>
        </w:rPr>
        <w:t>二、技术部分</w:t>
      </w:r>
    </w:p>
    <w:p w14:paraId="79B780C3"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（一）技术方案</w:t>
      </w:r>
    </w:p>
    <w:p w14:paraId="0FD3ACC2"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（二）技术响应偏离表</w:t>
      </w:r>
    </w:p>
    <w:p w14:paraId="469741F4" w14:textId="77777777" w:rsidR="00536C39" w:rsidRPr="00002103" w:rsidRDefault="004826F7">
      <w:pPr>
        <w:spacing w:line="360" w:lineRule="auto"/>
        <w:ind w:firstLineChars="200" w:firstLine="480"/>
        <w:rPr>
          <w:rFonts w:ascii="方正仿宋_GBK" w:eastAsia="方正仿宋_GBK" w:hAnsi="方正仿宋_GBK" w:cs="方正仿宋_GBK"/>
          <w:b/>
          <w:bCs/>
          <w:sz w:val="24"/>
          <w:szCs w:val="24"/>
        </w:rPr>
      </w:pPr>
      <w:r w:rsidRPr="00002103">
        <w:rPr>
          <w:rFonts w:ascii="方正仿宋_GBK" w:eastAsia="方正仿宋_GBK" w:hAnsi="方正仿宋_GBK" w:cs="方正仿宋_GBK" w:hint="eastAsia"/>
          <w:b/>
          <w:bCs/>
          <w:sz w:val="24"/>
          <w:szCs w:val="24"/>
        </w:rPr>
        <w:t>三、商务部分</w:t>
      </w:r>
    </w:p>
    <w:p w14:paraId="33C9FF50"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（一）商务要求响应情况：服务时间及服务地点等。</w:t>
      </w:r>
    </w:p>
    <w:p w14:paraId="67547973"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（二）商务响应偏离表</w:t>
      </w:r>
    </w:p>
    <w:p w14:paraId="2EC4255E"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（三）其它优惠服务承诺</w:t>
      </w:r>
    </w:p>
    <w:p w14:paraId="35DA52E7" w14:textId="77777777" w:rsidR="00536C39" w:rsidRPr="00002103" w:rsidRDefault="004826F7">
      <w:pPr>
        <w:spacing w:line="360" w:lineRule="auto"/>
        <w:ind w:firstLineChars="200" w:firstLine="480"/>
        <w:rPr>
          <w:rFonts w:ascii="方正仿宋_GBK" w:eastAsia="方正仿宋_GBK" w:hAnsi="方正仿宋_GBK" w:cs="方正仿宋_GBK"/>
          <w:b/>
          <w:bCs/>
          <w:sz w:val="24"/>
          <w:szCs w:val="24"/>
        </w:rPr>
      </w:pPr>
      <w:r w:rsidRPr="00002103">
        <w:rPr>
          <w:rFonts w:ascii="方正仿宋_GBK" w:eastAsia="方正仿宋_GBK" w:hAnsi="方正仿宋_GBK" w:cs="方正仿宋_GBK" w:hint="eastAsia"/>
          <w:b/>
          <w:bCs/>
          <w:sz w:val="24"/>
          <w:szCs w:val="24"/>
        </w:rPr>
        <w:t>四、资格条件及其他</w:t>
      </w:r>
    </w:p>
    <w:p w14:paraId="13AB33E6"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（一）基本资格条件</w:t>
      </w:r>
    </w:p>
    <w:p w14:paraId="29F2B913"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1.营业执照（副本）或事业单位法人证书（副本）复印件</w:t>
      </w:r>
    </w:p>
    <w:p w14:paraId="5FB2E26B"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2.组织机构代码证复印件</w:t>
      </w:r>
    </w:p>
    <w:p w14:paraId="6CA51EE0"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3.法定代表人身份证明书（格式）</w:t>
      </w:r>
    </w:p>
    <w:p w14:paraId="159E68D2"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4.法定代表人授权委托书（格式）</w:t>
      </w:r>
    </w:p>
    <w:p w14:paraId="7927F410"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0CCAF75C"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6.书面声明（格式）</w:t>
      </w:r>
    </w:p>
    <w:p w14:paraId="61804D7A"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7.税务登记证（副本）复印件</w:t>
      </w:r>
    </w:p>
    <w:p w14:paraId="12291EFC"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lastRenderedPageBreak/>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4E965EF8"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说明：供应商按“三证合一”登记制度办理营业执照的，组织机构代码证、税务登记证（副本）和社会保险登记证以供应商所提供的法人营业执照（副本）复印件为准。</w:t>
      </w:r>
    </w:p>
    <w:p w14:paraId="79C63D7C"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9.特定资格条件证明材料</w:t>
      </w:r>
    </w:p>
    <w:p w14:paraId="4531C5BE"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（二）其他应提供的资料</w:t>
      </w:r>
    </w:p>
    <w:p w14:paraId="217BE211"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1.供应商小微企业证明文件、微型企业承诺书、监狱企业证明文件、残疾人福利性单位声明函</w:t>
      </w:r>
    </w:p>
    <w:p w14:paraId="289C6A10"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2.其他与项目有关的资料（自附）</w:t>
      </w:r>
    </w:p>
    <w:p w14:paraId="139DB105" w14:textId="77777777" w:rsidR="00536C39" w:rsidRPr="00002103" w:rsidRDefault="00536C39">
      <w:pPr>
        <w:spacing w:line="440" w:lineRule="exact"/>
        <w:ind w:firstLineChars="200" w:firstLine="480"/>
        <w:rPr>
          <w:rFonts w:ascii="方正仿宋_GBK" w:eastAsia="方正仿宋_GBK" w:hAnsi="方正仿宋_GBK" w:cs="方正仿宋_GBK"/>
          <w:sz w:val="24"/>
          <w:szCs w:val="24"/>
        </w:rPr>
        <w:sectPr w:rsidR="00536C39" w:rsidRPr="00002103">
          <w:pgSz w:w="11907" w:h="16840"/>
          <w:pgMar w:top="1134" w:right="1191" w:bottom="1134" w:left="1191" w:header="851" w:footer="992" w:gutter="0"/>
          <w:pgNumType w:fmt="numberInDash"/>
          <w:cols w:space="720"/>
          <w:docGrid w:linePitch="380" w:charSpace="-5735"/>
        </w:sectPr>
      </w:pPr>
    </w:p>
    <w:p w14:paraId="239CD20D"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113" w:name="_Toc42624992"/>
      <w:bookmarkStart w:id="114" w:name="_Toc313888360"/>
      <w:bookmarkStart w:id="115" w:name="_Toc342913419"/>
      <w:bookmarkStart w:id="116" w:name="_Toc313008356"/>
      <w:bookmarkStart w:id="117" w:name="_Toc283382454"/>
      <w:bookmarkStart w:id="118" w:name="_Toc12789073"/>
      <w:r w:rsidRPr="00002103">
        <w:rPr>
          <w:rFonts w:ascii="方正仿宋_GBK" w:eastAsia="方正仿宋_GBK" w:hAnsi="方正仿宋_GBK" w:cs="方正仿宋_GBK" w:hint="eastAsia"/>
          <w:sz w:val="24"/>
          <w:szCs w:val="24"/>
        </w:rPr>
        <w:lastRenderedPageBreak/>
        <w:t>一、经济部分</w:t>
      </w:r>
      <w:bookmarkEnd w:id="113"/>
      <w:bookmarkEnd w:id="114"/>
      <w:bookmarkEnd w:id="115"/>
      <w:bookmarkEnd w:id="116"/>
    </w:p>
    <w:bookmarkEnd w:id="117"/>
    <w:bookmarkEnd w:id="118"/>
    <w:p w14:paraId="52331044" w14:textId="77777777" w:rsidR="00536C39" w:rsidRPr="00002103" w:rsidRDefault="004826F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（一）竞争性磋商报价函</w:t>
      </w:r>
    </w:p>
    <w:p w14:paraId="0C03EEDA" w14:textId="77777777" w:rsidR="00536C39" w:rsidRPr="00002103" w:rsidRDefault="004826F7">
      <w:pPr>
        <w:tabs>
          <w:tab w:val="left" w:pos="6300"/>
        </w:tabs>
        <w:snapToGrid w:val="0"/>
        <w:spacing w:line="520" w:lineRule="exact"/>
        <w:jc w:val="center"/>
        <w:outlineLvl w:val="0"/>
        <w:rPr>
          <w:rFonts w:ascii="方正仿宋_GBK" w:eastAsia="方正仿宋_GBK" w:hAnsi="方正仿宋_GBK" w:cs="方正仿宋_GBK"/>
          <w:b/>
          <w:szCs w:val="28"/>
        </w:rPr>
      </w:pPr>
      <w:r w:rsidRPr="00002103">
        <w:rPr>
          <w:rFonts w:ascii="方正仿宋_GBK" w:eastAsia="方正仿宋_GBK" w:hAnsi="方正仿宋_GBK" w:cs="方正仿宋_GBK" w:hint="eastAsia"/>
          <w:b/>
          <w:szCs w:val="28"/>
        </w:rPr>
        <w:t>竞争性磋商报价函</w:t>
      </w:r>
    </w:p>
    <w:p w14:paraId="0DEED520" w14:textId="77777777" w:rsidR="00536C39" w:rsidRPr="00002103" w:rsidRDefault="004826F7">
      <w:pPr>
        <w:tabs>
          <w:tab w:val="left" w:pos="6300"/>
        </w:tabs>
        <w:snapToGrid w:val="0"/>
        <w:spacing w:line="520" w:lineRule="exact"/>
        <w:rPr>
          <w:rFonts w:ascii="方正仿宋_GBK" w:eastAsia="方正仿宋_GBK" w:hAnsi="方正仿宋_GBK" w:cs="方正仿宋_GBK"/>
          <w:sz w:val="24"/>
          <w:szCs w:val="24"/>
        </w:rPr>
      </w:pPr>
      <w:bookmarkStart w:id="119" w:name="_Hlk40974943"/>
      <w:r w:rsidRPr="00002103">
        <w:rPr>
          <w:rFonts w:ascii="方正仿宋_GBK" w:eastAsia="方正仿宋_GBK" w:hAnsi="方正仿宋_GBK" w:cs="方正仿宋_GBK" w:hint="eastAsia"/>
          <w:sz w:val="24"/>
          <w:szCs w:val="24"/>
          <w:u w:val="single"/>
        </w:rPr>
        <w:t>（采购人名称）</w:t>
      </w:r>
      <w:r w:rsidRPr="00002103">
        <w:rPr>
          <w:rFonts w:ascii="方正仿宋_GBK" w:eastAsia="方正仿宋_GBK" w:hAnsi="方正仿宋_GBK" w:cs="方正仿宋_GBK" w:hint="eastAsia"/>
          <w:sz w:val="24"/>
          <w:szCs w:val="24"/>
        </w:rPr>
        <w:t>：</w:t>
      </w:r>
    </w:p>
    <w:bookmarkEnd w:id="119"/>
    <w:p w14:paraId="1E72DB62" w14:textId="77777777" w:rsidR="00536C39" w:rsidRPr="00002103" w:rsidRDefault="004826F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我方收到</w:t>
      </w:r>
      <w:r w:rsidRPr="00002103">
        <w:rPr>
          <w:rFonts w:ascii="方正仿宋_GBK" w:eastAsia="方正仿宋_GBK" w:hAnsi="方正仿宋_GBK" w:cs="方正仿宋_GBK" w:hint="eastAsia"/>
          <w:sz w:val="24"/>
          <w:szCs w:val="24"/>
          <w:u w:val="single"/>
        </w:rPr>
        <w:t xml:space="preserve">                       </w:t>
      </w:r>
      <w:r w:rsidRPr="00002103">
        <w:rPr>
          <w:rFonts w:ascii="方正仿宋_GBK" w:eastAsia="方正仿宋_GBK" w:hAnsi="方正仿宋_GBK" w:cs="方正仿宋_GBK" w:hint="eastAsia"/>
          <w:sz w:val="24"/>
          <w:szCs w:val="24"/>
        </w:rPr>
        <w:t>（项目名称）的竞争性磋商文件，经详细研究，决定参加该项目的磋商。</w:t>
      </w:r>
    </w:p>
    <w:p w14:paraId="3756FF44" w14:textId="77777777" w:rsidR="00536C39" w:rsidRPr="00002103" w:rsidRDefault="004826F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1.愿意按照竞争性磋商文件中的一切要求，提供本项目的审计服务，合同价格包含完成本项目所需的全部费用。</w:t>
      </w:r>
    </w:p>
    <w:p w14:paraId="1F8BA42E" w14:textId="77777777" w:rsidR="00536C39" w:rsidRPr="00002103" w:rsidRDefault="004826F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2.我方现提交的响应文件为：响应文件正本</w:t>
      </w:r>
      <w:r w:rsidRPr="00002103">
        <w:rPr>
          <w:rFonts w:ascii="方正仿宋_GBK" w:eastAsia="方正仿宋_GBK" w:hAnsi="方正仿宋_GBK" w:cs="方正仿宋_GBK" w:hint="eastAsia"/>
          <w:sz w:val="24"/>
          <w:szCs w:val="24"/>
          <w:u w:val="single"/>
        </w:rPr>
        <w:t xml:space="preserve">  </w:t>
      </w:r>
      <w:r w:rsidRPr="00002103">
        <w:rPr>
          <w:rFonts w:ascii="方正仿宋_GBK" w:eastAsia="方正仿宋_GBK" w:hAnsi="方正仿宋_GBK" w:cs="方正仿宋_GBK" w:hint="eastAsia"/>
          <w:sz w:val="24"/>
          <w:szCs w:val="24"/>
        </w:rPr>
        <w:t>份，副本</w:t>
      </w:r>
      <w:r w:rsidRPr="00002103">
        <w:rPr>
          <w:rFonts w:ascii="方正仿宋_GBK" w:eastAsia="方正仿宋_GBK" w:hAnsi="方正仿宋_GBK" w:cs="方正仿宋_GBK" w:hint="eastAsia"/>
          <w:sz w:val="24"/>
          <w:szCs w:val="24"/>
          <w:u w:val="single"/>
        </w:rPr>
        <w:t xml:space="preserve">  </w:t>
      </w:r>
      <w:r w:rsidRPr="00002103">
        <w:rPr>
          <w:rFonts w:ascii="方正仿宋_GBK" w:eastAsia="方正仿宋_GBK" w:hAnsi="方正仿宋_GBK" w:cs="方正仿宋_GBK" w:hint="eastAsia"/>
          <w:sz w:val="24"/>
          <w:szCs w:val="24"/>
        </w:rPr>
        <w:t>份。</w:t>
      </w:r>
    </w:p>
    <w:p w14:paraId="4B262F55" w14:textId="77777777" w:rsidR="00536C39" w:rsidRPr="00002103" w:rsidRDefault="004826F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3.我方承诺：本次磋商的有效期为90天。</w:t>
      </w:r>
    </w:p>
    <w:p w14:paraId="12F2B9AE" w14:textId="77777777" w:rsidR="00536C39" w:rsidRPr="00002103" w:rsidRDefault="004826F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4.我方完全理解和接受贵方竞争性磋商文件的一切规定和要求及评审办法。</w:t>
      </w:r>
    </w:p>
    <w:p w14:paraId="04CA0DF9" w14:textId="77777777" w:rsidR="00536C39" w:rsidRPr="00002103" w:rsidRDefault="004826F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5.在整个竞争性磋商过程中，我方若有违规行为，接受按照《中华人民共和国政府采购法》和《竞争性磋商文件》之规定给予惩罚。</w:t>
      </w:r>
    </w:p>
    <w:p w14:paraId="5686C10E" w14:textId="77777777" w:rsidR="00536C39" w:rsidRPr="00002103" w:rsidRDefault="004826F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6.我方若成为成交供应商，将按照最终磋商结果签订合同，并且严格履行合同义务。本承诺函将成为合同不可分割的一部分，与合同具有同等的法律效力。</w:t>
      </w:r>
    </w:p>
    <w:p w14:paraId="0AA90763" w14:textId="77777777" w:rsidR="00536C39" w:rsidRPr="00002103" w:rsidRDefault="004826F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7</w:t>
      </w:r>
      <w:r w:rsidRPr="00002103">
        <w:rPr>
          <w:rFonts w:ascii="方正仿宋_GBK" w:eastAsia="方正仿宋_GBK" w:hAnsi="方正仿宋_GBK" w:cs="方正仿宋_GBK" w:hint="eastAsia"/>
          <w:sz w:val="24"/>
          <w:szCs w:val="28"/>
        </w:rPr>
        <w:t>我方未</w:t>
      </w:r>
      <w:r w:rsidRPr="00002103">
        <w:rPr>
          <w:rFonts w:ascii="方正仿宋_GBK" w:eastAsia="方正仿宋_GBK" w:hAnsi="方正仿宋_GBK" w:cs="方正仿宋_GBK" w:hint="eastAsia"/>
          <w:sz w:val="24"/>
          <w:szCs w:val="24"/>
        </w:rPr>
        <w:t>为采购项目提供整体设计、规范编制或者项目管理、监理、检测等服务。</w:t>
      </w:r>
    </w:p>
    <w:p w14:paraId="118D1784" w14:textId="77777777" w:rsidR="00536C39" w:rsidRPr="00002103" w:rsidRDefault="004826F7">
      <w:pPr>
        <w:tabs>
          <w:tab w:val="left" w:pos="6300"/>
        </w:tabs>
        <w:snapToGrid w:val="0"/>
        <w:spacing w:line="52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供应商（公章）：</w:t>
      </w:r>
    </w:p>
    <w:p w14:paraId="6CCBDF6B" w14:textId="77777777" w:rsidR="00536C39" w:rsidRPr="00002103" w:rsidRDefault="004826F7">
      <w:pPr>
        <w:tabs>
          <w:tab w:val="left" w:pos="6300"/>
        </w:tabs>
        <w:snapToGrid w:val="0"/>
        <w:spacing w:line="52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地址：</w:t>
      </w:r>
    </w:p>
    <w:p w14:paraId="6446FC1D" w14:textId="77777777" w:rsidR="00536C39" w:rsidRPr="00002103" w:rsidRDefault="004826F7">
      <w:pPr>
        <w:tabs>
          <w:tab w:val="left" w:pos="6300"/>
        </w:tabs>
        <w:snapToGrid w:val="0"/>
        <w:spacing w:line="52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电话：传真：</w:t>
      </w:r>
    </w:p>
    <w:p w14:paraId="1242C246" w14:textId="77777777" w:rsidR="00536C39" w:rsidRPr="00002103" w:rsidRDefault="004826F7">
      <w:pPr>
        <w:tabs>
          <w:tab w:val="left" w:pos="6300"/>
        </w:tabs>
        <w:snapToGrid w:val="0"/>
        <w:spacing w:line="52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网址：邮编：</w:t>
      </w:r>
    </w:p>
    <w:p w14:paraId="2623B3D3" w14:textId="77777777" w:rsidR="00536C39" w:rsidRPr="00002103" w:rsidRDefault="004826F7">
      <w:pPr>
        <w:tabs>
          <w:tab w:val="left" w:pos="6300"/>
        </w:tabs>
        <w:snapToGrid w:val="0"/>
        <w:spacing w:line="52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联系人：</w:t>
      </w:r>
    </w:p>
    <w:p w14:paraId="42B66890" w14:textId="77777777" w:rsidR="00536C39" w:rsidRPr="00002103" w:rsidRDefault="00536C39">
      <w:pPr>
        <w:tabs>
          <w:tab w:val="left" w:pos="6300"/>
        </w:tabs>
        <w:snapToGrid w:val="0"/>
        <w:spacing w:line="520" w:lineRule="exact"/>
        <w:ind w:firstLine="570"/>
        <w:rPr>
          <w:rFonts w:ascii="方正仿宋_GBK" w:eastAsia="方正仿宋_GBK" w:hAnsi="方正仿宋_GBK" w:cs="方正仿宋_GBK"/>
          <w:sz w:val="24"/>
          <w:szCs w:val="24"/>
        </w:rPr>
      </w:pPr>
    </w:p>
    <w:p w14:paraId="6AD63E04" w14:textId="77777777" w:rsidR="00536C39" w:rsidRPr="00002103" w:rsidRDefault="004826F7">
      <w:pPr>
        <w:snapToGrid w:val="0"/>
        <w:spacing w:line="520" w:lineRule="exact"/>
        <w:ind w:firstLineChars="200" w:firstLine="480"/>
        <w:jc w:val="right"/>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年  月  日</w:t>
      </w:r>
    </w:p>
    <w:p w14:paraId="38161A43" w14:textId="77777777" w:rsidR="00536C39" w:rsidRPr="00002103" w:rsidRDefault="00536C39">
      <w:pPr>
        <w:snapToGrid w:val="0"/>
        <w:spacing w:line="520" w:lineRule="exact"/>
        <w:ind w:firstLineChars="200" w:firstLine="480"/>
        <w:rPr>
          <w:rFonts w:ascii="方正仿宋_GBK" w:eastAsia="方正仿宋_GBK" w:hAnsi="方正仿宋_GBK" w:cs="方正仿宋_GBK"/>
          <w:sz w:val="24"/>
          <w:szCs w:val="24"/>
        </w:rPr>
      </w:pPr>
    </w:p>
    <w:p w14:paraId="42FA4B17" w14:textId="77777777" w:rsidR="00536C39" w:rsidRPr="00002103" w:rsidRDefault="00536C39">
      <w:pPr>
        <w:snapToGrid w:val="0"/>
        <w:spacing w:line="520" w:lineRule="exact"/>
        <w:ind w:firstLineChars="200" w:firstLine="480"/>
        <w:rPr>
          <w:rFonts w:ascii="方正仿宋_GBK" w:eastAsia="方正仿宋_GBK" w:hAnsi="方正仿宋_GBK" w:cs="方正仿宋_GBK"/>
          <w:sz w:val="24"/>
          <w:szCs w:val="24"/>
        </w:rPr>
      </w:pPr>
    </w:p>
    <w:p w14:paraId="171F8787" w14:textId="77777777" w:rsidR="00536C39" w:rsidRPr="00002103" w:rsidRDefault="00536C39">
      <w:pPr>
        <w:snapToGrid w:val="0"/>
        <w:spacing w:line="520" w:lineRule="exact"/>
        <w:ind w:firstLineChars="200" w:firstLine="480"/>
        <w:rPr>
          <w:rFonts w:ascii="方正仿宋_GBK" w:eastAsia="方正仿宋_GBK" w:hAnsi="方正仿宋_GBK" w:cs="方正仿宋_GBK"/>
          <w:sz w:val="24"/>
          <w:szCs w:val="24"/>
        </w:rPr>
      </w:pPr>
    </w:p>
    <w:p w14:paraId="2F9EF52D" w14:textId="77777777" w:rsidR="00536C39" w:rsidRPr="00002103" w:rsidRDefault="00536C39">
      <w:pPr>
        <w:snapToGrid w:val="0"/>
        <w:spacing w:line="520" w:lineRule="exact"/>
        <w:ind w:firstLineChars="200" w:firstLine="480"/>
        <w:rPr>
          <w:rFonts w:ascii="方正仿宋_GBK" w:eastAsia="方正仿宋_GBK" w:hAnsi="方正仿宋_GBK" w:cs="方正仿宋_GBK"/>
          <w:sz w:val="24"/>
          <w:szCs w:val="24"/>
        </w:rPr>
      </w:pPr>
    </w:p>
    <w:p w14:paraId="00307C7E" w14:textId="77777777" w:rsidR="00536C39" w:rsidRPr="00002103" w:rsidRDefault="004826F7">
      <w:pPr>
        <w:tabs>
          <w:tab w:val="left" w:pos="6300"/>
        </w:tabs>
        <w:snapToGrid w:val="0"/>
        <w:spacing w:line="52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lastRenderedPageBreak/>
        <w:t>（二）分项报价明细表</w:t>
      </w:r>
    </w:p>
    <w:p w14:paraId="5F24A9A4" w14:textId="77777777" w:rsidR="00536C39" w:rsidRPr="00002103" w:rsidRDefault="004826F7">
      <w:pPr>
        <w:jc w:val="center"/>
        <w:rPr>
          <w:rFonts w:ascii="方正仿宋_GBK" w:eastAsia="方正仿宋_GBK" w:hAnsi="方正仿宋_GBK" w:cs="方正仿宋_GBK"/>
          <w:b/>
          <w:szCs w:val="28"/>
        </w:rPr>
      </w:pPr>
      <w:r w:rsidRPr="00002103">
        <w:rPr>
          <w:rFonts w:ascii="方正仿宋_GBK" w:eastAsia="方正仿宋_GBK" w:hAnsi="方正仿宋_GBK" w:cs="方正仿宋_GBK" w:hint="eastAsia"/>
          <w:b/>
          <w:szCs w:val="28"/>
        </w:rPr>
        <w:t>明细报价表</w:t>
      </w:r>
    </w:p>
    <w:p w14:paraId="1C8CD771" w14:textId="77777777" w:rsidR="00536C39" w:rsidRPr="00002103" w:rsidRDefault="004826F7">
      <w:pPr>
        <w:spacing w:line="360" w:lineRule="auto"/>
        <w:rPr>
          <w:rFonts w:ascii="方正仿宋_GBK" w:eastAsia="方正仿宋_GBK" w:hAnsi="方正仿宋_GBK" w:cs="方正仿宋_GBK"/>
          <w:sz w:val="24"/>
          <w:szCs w:val="24"/>
          <w:u w:val="single"/>
        </w:rPr>
      </w:pPr>
      <w:r w:rsidRPr="00002103">
        <w:rPr>
          <w:rFonts w:ascii="方正仿宋_GBK" w:eastAsia="方正仿宋_GBK" w:hAnsi="方正仿宋_GBK" w:cs="方正仿宋_GBK" w:hint="eastAsia"/>
          <w:sz w:val="24"/>
          <w:szCs w:val="24"/>
        </w:rPr>
        <w:t>项目编号：</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002103" w:rsidRPr="00002103" w14:paraId="5023A878" w14:textId="77777777">
        <w:trPr>
          <w:trHeight w:hRule="exact" w:val="570"/>
          <w:jc w:val="center"/>
        </w:trPr>
        <w:tc>
          <w:tcPr>
            <w:tcW w:w="1022" w:type="dxa"/>
            <w:vAlign w:val="center"/>
          </w:tcPr>
          <w:p w14:paraId="6231CA43" w14:textId="77777777" w:rsidR="00536C39" w:rsidRPr="00002103" w:rsidRDefault="004826F7">
            <w:pPr>
              <w:jc w:val="center"/>
              <w:rPr>
                <w:rFonts w:ascii="方正仿宋_GBK" w:eastAsia="方正仿宋_GBK" w:hAnsi="方正仿宋_GBK" w:cs="方正仿宋_GBK"/>
                <w:b/>
                <w:sz w:val="21"/>
                <w:szCs w:val="21"/>
              </w:rPr>
            </w:pPr>
            <w:r w:rsidRPr="00002103">
              <w:rPr>
                <w:rFonts w:ascii="方正仿宋_GBK" w:eastAsia="方正仿宋_GBK" w:hAnsi="方正仿宋_GBK" w:cs="方正仿宋_GBK" w:hint="eastAsia"/>
                <w:b/>
                <w:sz w:val="21"/>
                <w:szCs w:val="21"/>
              </w:rPr>
              <w:t>序号</w:t>
            </w:r>
          </w:p>
        </w:tc>
        <w:tc>
          <w:tcPr>
            <w:tcW w:w="1695" w:type="dxa"/>
            <w:vAlign w:val="center"/>
          </w:tcPr>
          <w:p w14:paraId="2B295FBB" w14:textId="77777777" w:rsidR="00536C39" w:rsidRPr="00002103" w:rsidRDefault="004826F7">
            <w:pPr>
              <w:jc w:val="center"/>
              <w:rPr>
                <w:rFonts w:ascii="方正仿宋_GBK" w:eastAsia="方正仿宋_GBK" w:hAnsi="方正仿宋_GBK" w:cs="方正仿宋_GBK"/>
                <w:b/>
                <w:sz w:val="21"/>
                <w:szCs w:val="21"/>
              </w:rPr>
            </w:pPr>
            <w:r w:rsidRPr="00002103">
              <w:rPr>
                <w:rFonts w:ascii="方正仿宋_GBK" w:eastAsia="方正仿宋_GBK" w:hAnsi="方正仿宋_GBK" w:cs="方正仿宋_GBK" w:hint="eastAsia"/>
                <w:b/>
                <w:sz w:val="21"/>
                <w:szCs w:val="21"/>
              </w:rPr>
              <w:t>名称</w:t>
            </w:r>
          </w:p>
        </w:tc>
        <w:tc>
          <w:tcPr>
            <w:tcW w:w="3404" w:type="dxa"/>
            <w:vAlign w:val="center"/>
          </w:tcPr>
          <w:p w14:paraId="6D4A5848" w14:textId="77777777" w:rsidR="00536C39" w:rsidRPr="00002103" w:rsidRDefault="004826F7">
            <w:pPr>
              <w:jc w:val="center"/>
              <w:rPr>
                <w:rFonts w:ascii="方正仿宋_GBK" w:eastAsia="方正仿宋_GBK" w:hAnsi="方正仿宋_GBK" w:cs="方正仿宋_GBK"/>
                <w:b/>
                <w:sz w:val="21"/>
                <w:szCs w:val="21"/>
              </w:rPr>
            </w:pPr>
            <w:r w:rsidRPr="00002103">
              <w:rPr>
                <w:rFonts w:ascii="方正仿宋_GBK" w:eastAsia="方正仿宋_GBK" w:hAnsi="方正仿宋_GBK" w:cs="方正仿宋_GBK" w:hint="eastAsia"/>
                <w:b/>
                <w:sz w:val="21"/>
                <w:szCs w:val="21"/>
              </w:rPr>
              <w:t>相关信息</w:t>
            </w:r>
          </w:p>
        </w:tc>
        <w:tc>
          <w:tcPr>
            <w:tcW w:w="1344" w:type="dxa"/>
            <w:vAlign w:val="center"/>
          </w:tcPr>
          <w:p w14:paraId="5829A9B5" w14:textId="77777777" w:rsidR="00536C39" w:rsidRPr="00002103" w:rsidRDefault="004826F7">
            <w:pPr>
              <w:jc w:val="center"/>
              <w:rPr>
                <w:rFonts w:ascii="方正仿宋_GBK" w:eastAsia="方正仿宋_GBK" w:hAnsi="方正仿宋_GBK" w:cs="方正仿宋_GBK"/>
                <w:b/>
                <w:sz w:val="21"/>
                <w:szCs w:val="21"/>
              </w:rPr>
            </w:pPr>
            <w:r w:rsidRPr="00002103">
              <w:rPr>
                <w:rFonts w:ascii="方正仿宋_GBK" w:eastAsia="方正仿宋_GBK" w:hAnsi="方正仿宋_GBK" w:cs="方正仿宋_GBK" w:hint="eastAsia"/>
                <w:b/>
                <w:sz w:val="21"/>
                <w:szCs w:val="21"/>
              </w:rPr>
              <w:t>数量</w:t>
            </w:r>
          </w:p>
        </w:tc>
        <w:tc>
          <w:tcPr>
            <w:tcW w:w="1344" w:type="dxa"/>
            <w:vAlign w:val="center"/>
          </w:tcPr>
          <w:p w14:paraId="51605FCB" w14:textId="77777777" w:rsidR="00536C39" w:rsidRPr="00002103" w:rsidRDefault="004826F7">
            <w:pPr>
              <w:jc w:val="center"/>
              <w:rPr>
                <w:rFonts w:ascii="方正仿宋_GBK" w:eastAsia="方正仿宋_GBK" w:hAnsi="方正仿宋_GBK" w:cs="方正仿宋_GBK"/>
                <w:b/>
                <w:sz w:val="21"/>
                <w:szCs w:val="21"/>
              </w:rPr>
            </w:pPr>
            <w:r w:rsidRPr="00002103">
              <w:rPr>
                <w:rFonts w:ascii="方正仿宋_GBK" w:eastAsia="方正仿宋_GBK" w:hAnsi="方正仿宋_GBK" w:cs="方正仿宋_GBK" w:hint="eastAsia"/>
                <w:b/>
                <w:sz w:val="21"/>
                <w:szCs w:val="21"/>
              </w:rPr>
              <w:t>单价</w:t>
            </w:r>
          </w:p>
        </w:tc>
        <w:tc>
          <w:tcPr>
            <w:tcW w:w="1344" w:type="dxa"/>
            <w:vAlign w:val="center"/>
          </w:tcPr>
          <w:p w14:paraId="7947BCD1" w14:textId="77777777" w:rsidR="00536C39" w:rsidRPr="00002103" w:rsidRDefault="004826F7">
            <w:pPr>
              <w:jc w:val="center"/>
              <w:rPr>
                <w:rFonts w:ascii="方正仿宋_GBK" w:eastAsia="方正仿宋_GBK" w:hAnsi="方正仿宋_GBK" w:cs="方正仿宋_GBK"/>
                <w:b/>
                <w:sz w:val="21"/>
                <w:szCs w:val="21"/>
              </w:rPr>
            </w:pPr>
            <w:r w:rsidRPr="00002103">
              <w:rPr>
                <w:rFonts w:ascii="方正仿宋_GBK" w:eastAsia="方正仿宋_GBK" w:hAnsi="方正仿宋_GBK" w:cs="方正仿宋_GBK" w:hint="eastAsia"/>
                <w:b/>
                <w:sz w:val="21"/>
                <w:szCs w:val="21"/>
              </w:rPr>
              <w:t>合计</w:t>
            </w:r>
          </w:p>
        </w:tc>
      </w:tr>
      <w:tr w:rsidR="00002103" w:rsidRPr="00002103" w14:paraId="2A347AE8" w14:textId="77777777">
        <w:trPr>
          <w:trHeight w:hRule="exact" w:val="422"/>
          <w:jc w:val="center"/>
        </w:trPr>
        <w:tc>
          <w:tcPr>
            <w:tcW w:w="1022" w:type="dxa"/>
            <w:vAlign w:val="center"/>
          </w:tcPr>
          <w:p w14:paraId="0302D7E4" w14:textId="77777777" w:rsidR="00536C39" w:rsidRPr="00002103" w:rsidRDefault="004826F7">
            <w:pPr>
              <w:pStyle w:val="af1"/>
              <w:spacing w:line="240" w:lineRule="atLeast"/>
              <w:ind w:left="3920"/>
              <w:jc w:val="center"/>
              <w:outlineLvl w:val="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1</w:t>
            </w:r>
          </w:p>
        </w:tc>
        <w:tc>
          <w:tcPr>
            <w:tcW w:w="1695" w:type="dxa"/>
            <w:vAlign w:val="center"/>
          </w:tcPr>
          <w:p w14:paraId="1F210692" w14:textId="77777777" w:rsidR="00536C39" w:rsidRPr="00002103" w:rsidRDefault="00536C39">
            <w:pPr>
              <w:jc w:val="center"/>
              <w:rPr>
                <w:rFonts w:ascii="方正仿宋_GBK" w:eastAsia="方正仿宋_GBK" w:hAnsi="方正仿宋_GBK" w:cs="方正仿宋_GBK"/>
                <w:sz w:val="21"/>
                <w:szCs w:val="21"/>
              </w:rPr>
            </w:pPr>
          </w:p>
        </w:tc>
        <w:tc>
          <w:tcPr>
            <w:tcW w:w="3404" w:type="dxa"/>
          </w:tcPr>
          <w:p w14:paraId="5105C01E" w14:textId="77777777" w:rsidR="00536C39" w:rsidRPr="00002103" w:rsidRDefault="00536C39">
            <w:pPr>
              <w:jc w:val="center"/>
              <w:rPr>
                <w:rFonts w:ascii="方正仿宋_GBK" w:eastAsia="方正仿宋_GBK" w:hAnsi="方正仿宋_GBK" w:cs="方正仿宋_GBK"/>
                <w:sz w:val="21"/>
                <w:szCs w:val="21"/>
              </w:rPr>
            </w:pPr>
          </w:p>
        </w:tc>
        <w:tc>
          <w:tcPr>
            <w:tcW w:w="1344" w:type="dxa"/>
            <w:vAlign w:val="center"/>
          </w:tcPr>
          <w:p w14:paraId="64A82EC4"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2316F650"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42F41E20" w14:textId="77777777" w:rsidR="00536C39" w:rsidRPr="00002103" w:rsidRDefault="00536C39">
            <w:pPr>
              <w:jc w:val="center"/>
              <w:rPr>
                <w:rFonts w:ascii="方正仿宋_GBK" w:eastAsia="方正仿宋_GBK" w:hAnsi="方正仿宋_GBK" w:cs="方正仿宋_GBK"/>
                <w:sz w:val="21"/>
                <w:szCs w:val="21"/>
              </w:rPr>
            </w:pPr>
          </w:p>
        </w:tc>
      </w:tr>
      <w:tr w:rsidR="00002103" w:rsidRPr="00002103" w14:paraId="088D5F5E" w14:textId="77777777">
        <w:trPr>
          <w:trHeight w:hRule="exact" w:val="422"/>
          <w:jc w:val="center"/>
        </w:trPr>
        <w:tc>
          <w:tcPr>
            <w:tcW w:w="1022" w:type="dxa"/>
            <w:vAlign w:val="center"/>
          </w:tcPr>
          <w:p w14:paraId="3A5BE27C" w14:textId="77777777" w:rsidR="00536C39" w:rsidRPr="00002103" w:rsidRDefault="004826F7">
            <w:pPr>
              <w:pStyle w:val="af1"/>
              <w:spacing w:line="240" w:lineRule="atLeast"/>
              <w:ind w:left="3920"/>
              <w:jc w:val="center"/>
              <w:outlineLvl w:val="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2</w:t>
            </w:r>
          </w:p>
        </w:tc>
        <w:tc>
          <w:tcPr>
            <w:tcW w:w="1695" w:type="dxa"/>
            <w:vAlign w:val="center"/>
          </w:tcPr>
          <w:p w14:paraId="720C7E78" w14:textId="77777777" w:rsidR="00536C39" w:rsidRPr="00002103" w:rsidRDefault="00536C39">
            <w:pPr>
              <w:jc w:val="center"/>
              <w:rPr>
                <w:rFonts w:ascii="方正仿宋_GBK" w:eastAsia="方正仿宋_GBK" w:hAnsi="方正仿宋_GBK" w:cs="方正仿宋_GBK"/>
                <w:sz w:val="21"/>
                <w:szCs w:val="21"/>
              </w:rPr>
            </w:pPr>
          </w:p>
        </w:tc>
        <w:tc>
          <w:tcPr>
            <w:tcW w:w="3404" w:type="dxa"/>
          </w:tcPr>
          <w:p w14:paraId="645CB01C" w14:textId="77777777" w:rsidR="00536C39" w:rsidRPr="00002103" w:rsidRDefault="00536C39">
            <w:pPr>
              <w:jc w:val="center"/>
              <w:rPr>
                <w:rFonts w:ascii="方正仿宋_GBK" w:eastAsia="方正仿宋_GBK" w:hAnsi="方正仿宋_GBK" w:cs="方正仿宋_GBK"/>
                <w:sz w:val="21"/>
                <w:szCs w:val="21"/>
              </w:rPr>
            </w:pPr>
          </w:p>
        </w:tc>
        <w:tc>
          <w:tcPr>
            <w:tcW w:w="1344" w:type="dxa"/>
            <w:vAlign w:val="center"/>
          </w:tcPr>
          <w:p w14:paraId="52DD1F60"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080993B9"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7274DE9F" w14:textId="77777777" w:rsidR="00536C39" w:rsidRPr="00002103" w:rsidRDefault="00536C39">
            <w:pPr>
              <w:jc w:val="center"/>
              <w:rPr>
                <w:rFonts w:ascii="方正仿宋_GBK" w:eastAsia="方正仿宋_GBK" w:hAnsi="方正仿宋_GBK" w:cs="方正仿宋_GBK"/>
                <w:sz w:val="21"/>
                <w:szCs w:val="21"/>
              </w:rPr>
            </w:pPr>
          </w:p>
        </w:tc>
      </w:tr>
      <w:tr w:rsidR="00002103" w:rsidRPr="00002103" w14:paraId="29F19BF8" w14:textId="77777777">
        <w:trPr>
          <w:trHeight w:hRule="exact" w:val="422"/>
          <w:jc w:val="center"/>
        </w:trPr>
        <w:tc>
          <w:tcPr>
            <w:tcW w:w="1022" w:type="dxa"/>
            <w:vAlign w:val="center"/>
          </w:tcPr>
          <w:p w14:paraId="32905850" w14:textId="77777777" w:rsidR="00536C39" w:rsidRPr="00002103" w:rsidRDefault="004826F7">
            <w:pPr>
              <w:pStyle w:val="af1"/>
              <w:spacing w:line="240" w:lineRule="atLeast"/>
              <w:ind w:left="3920"/>
              <w:jc w:val="center"/>
              <w:outlineLvl w:val="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3</w:t>
            </w:r>
          </w:p>
        </w:tc>
        <w:tc>
          <w:tcPr>
            <w:tcW w:w="1695" w:type="dxa"/>
            <w:vAlign w:val="center"/>
          </w:tcPr>
          <w:p w14:paraId="6698D39F" w14:textId="77777777" w:rsidR="00536C39" w:rsidRPr="00002103" w:rsidRDefault="00536C39">
            <w:pPr>
              <w:jc w:val="center"/>
              <w:rPr>
                <w:rFonts w:ascii="方正仿宋_GBK" w:eastAsia="方正仿宋_GBK" w:hAnsi="方正仿宋_GBK" w:cs="方正仿宋_GBK"/>
                <w:sz w:val="21"/>
                <w:szCs w:val="21"/>
              </w:rPr>
            </w:pPr>
          </w:p>
        </w:tc>
        <w:tc>
          <w:tcPr>
            <w:tcW w:w="3404" w:type="dxa"/>
          </w:tcPr>
          <w:p w14:paraId="0FFB5D72" w14:textId="77777777" w:rsidR="00536C39" w:rsidRPr="00002103" w:rsidRDefault="00536C39">
            <w:pPr>
              <w:jc w:val="center"/>
              <w:rPr>
                <w:rFonts w:ascii="方正仿宋_GBK" w:eastAsia="方正仿宋_GBK" w:hAnsi="方正仿宋_GBK" w:cs="方正仿宋_GBK"/>
                <w:sz w:val="21"/>
                <w:szCs w:val="21"/>
              </w:rPr>
            </w:pPr>
          </w:p>
        </w:tc>
        <w:tc>
          <w:tcPr>
            <w:tcW w:w="1344" w:type="dxa"/>
            <w:vAlign w:val="center"/>
          </w:tcPr>
          <w:p w14:paraId="393C9A5C"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64FA7AE2"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78492A88" w14:textId="77777777" w:rsidR="00536C39" w:rsidRPr="00002103" w:rsidRDefault="00536C39">
            <w:pPr>
              <w:jc w:val="center"/>
              <w:rPr>
                <w:rFonts w:ascii="方正仿宋_GBK" w:eastAsia="方正仿宋_GBK" w:hAnsi="方正仿宋_GBK" w:cs="方正仿宋_GBK"/>
                <w:sz w:val="21"/>
                <w:szCs w:val="21"/>
              </w:rPr>
            </w:pPr>
          </w:p>
        </w:tc>
      </w:tr>
      <w:tr w:rsidR="00002103" w:rsidRPr="00002103" w14:paraId="39159734" w14:textId="77777777">
        <w:trPr>
          <w:trHeight w:hRule="exact" w:val="422"/>
          <w:jc w:val="center"/>
        </w:trPr>
        <w:tc>
          <w:tcPr>
            <w:tcW w:w="1022" w:type="dxa"/>
            <w:vAlign w:val="center"/>
          </w:tcPr>
          <w:p w14:paraId="34F9369C" w14:textId="77777777" w:rsidR="00536C39" w:rsidRPr="00002103" w:rsidRDefault="004826F7">
            <w:pPr>
              <w:pStyle w:val="af1"/>
              <w:spacing w:line="240" w:lineRule="atLeast"/>
              <w:ind w:left="3920"/>
              <w:jc w:val="center"/>
              <w:outlineLvl w:val="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4</w:t>
            </w:r>
          </w:p>
        </w:tc>
        <w:tc>
          <w:tcPr>
            <w:tcW w:w="1695" w:type="dxa"/>
            <w:vAlign w:val="center"/>
          </w:tcPr>
          <w:p w14:paraId="57B0DD61" w14:textId="77777777" w:rsidR="00536C39" w:rsidRPr="00002103" w:rsidRDefault="00536C39">
            <w:pPr>
              <w:jc w:val="center"/>
              <w:rPr>
                <w:rFonts w:ascii="方正仿宋_GBK" w:eastAsia="方正仿宋_GBK" w:hAnsi="方正仿宋_GBK" w:cs="方正仿宋_GBK"/>
                <w:sz w:val="21"/>
                <w:szCs w:val="21"/>
              </w:rPr>
            </w:pPr>
          </w:p>
        </w:tc>
        <w:tc>
          <w:tcPr>
            <w:tcW w:w="3404" w:type="dxa"/>
          </w:tcPr>
          <w:p w14:paraId="3729C2DB" w14:textId="77777777" w:rsidR="00536C39" w:rsidRPr="00002103" w:rsidRDefault="00536C39">
            <w:pPr>
              <w:jc w:val="center"/>
              <w:rPr>
                <w:rFonts w:ascii="方正仿宋_GBK" w:eastAsia="方正仿宋_GBK" w:hAnsi="方正仿宋_GBK" w:cs="方正仿宋_GBK"/>
                <w:sz w:val="21"/>
                <w:szCs w:val="21"/>
              </w:rPr>
            </w:pPr>
          </w:p>
        </w:tc>
        <w:tc>
          <w:tcPr>
            <w:tcW w:w="1344" w:type="dxa"/>
            <w:vAlign w:val="center"/>
          </w:tcPr>
          <w:p w14:paraId="5825259F"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24212B57"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278875A2" w14:textId="77777777" w:rsidR="00536C39" w:rsidRPr="00002103" w:rsidRDefault="00536C39">
            <w:pPr>
              <w:jc w:val="center"/>
              <w:rPr>
                <w:rFonts w:ascii="方正仿宋_GBK" w:eastAsia="方正仿宋_GBK" w:hAnsi="方正仿宋_GBK" w:cs="方正仿宋_GBK"/>
                <w:sz w:val="21"/>
                <w:szCs w:val="21"/>
              </w:rPr>
            </w:pPr>
          </w:p>
        </w:tc>
      </w:tr>
      <w:tr w:rsidR="00002103" w:rsidRPr="00002103" w14:paraId="5A8F3E6E" w14:textId="77777777">
        <w:trPr>
          <w:trHeight w:hRule="exact" w:val="422"/>
          <w:jc w:val="center"/>
        </w:trPr>
        <w:tc>
          <w:tcPr>
            <w:tcW w:w="1022" w:type="dxa"/>
            <w:vAlign w:val="center"/>
          </w:tcPr>
          <w:p w14:paraId="0C566715" w14:textId="77777777" w:rsidR="00536C39" w:rsidRPr="00002103" w:rsidRDefault="004826F7">
            <w:pPr>
              <w:pStyle w:val="af1"/>
              <w:spacing w:line="240" w:lineRule="atLeast"/>
              <w:ind w:left="3920"/>
              <w:jc w:val="center"/>
              <w:outlineLvl w:val="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5</w:t>
            </w:r>
          </w:p>
        </w:tc>
        <w:tc>
          <w:tcPr>
            <w:tcW w:w="1695" w:type="dxa"/>
            <w:vAlign w:val="center"/>
          </w:tcPr>
          <w:p w14:paraId="69BD4527" w14:textId="77777777" w:rsidR="00536C39" w:rsidRPr="00002103" w:rsidRDefault="00536C39">
            <w:pPr>
              <w:jc w:val="center"/>
              <w:rPr>
                <w:rFonts w:ascii="方正仿宋_GBK" w:eastAsia="方正仿宋_GBK" w:hAnsi="方正仿宋_GBK" w:cs="方正仿宋_GBK"/>
                <w:sz w:val="21"/>
                <w:szCs w:val="21"/>
              </w:rPr>
            </w:pPr>
          </w:p>
        </w:tc>
        <w:tc>
          <w:tcPr>
            <w:tcW w:w="3404" w:type="dxa"/>
          </w:tcPr>
          <w:p w14:paraId="1D12CFAC" w14:textId="77777777" w:rsidR="00536C39" w:rsidRPr="00002103" w:rsidRDefault="00536C39">
            <w:pPr>
              <w:jc w:val="center"/>
              <w:rPr>
                <w:rFonts w:ascii="方正仿宋_GBK" w:eastAsia="方正仿宋_GBK" w:hAnsi="方正仿宋_GBK" w:cs="方正仿宋_GBK"/>
                <w:sz w:val="21"/>
                <w:szCs w:val="21"/>
              </w:rPr>
            </w:pPr>
          </w:p>
        </w:tc>
        <w:tc>
          <w:tcPr>
            <w:tcW w:w="1344" w:type="dxa"/>
            <w:vAlign w:val="center"/>
          </w:tcPr>
          <w:p w14:paraId="75B5BF8A"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58820AF7"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0FEB8D0F" w14:textId="77777777" w:rsidR="00536C39" w:rsidRPr="00002103" w:rsidRDefault="00536C39">
            <w:pPr>
              <w:jc w:val="center"/>
              <w:rPr>
                <w:rFonts w:ascii="方正仿宋_GBK" w:eastAsia="方正仿宋_GBK" w:hAnsi="方正仿宋_GBK" w:cs="方正仿宋_GBK"/>
                <w:sz w:val="21"/>
                <w:szCs w:val="21"/>
              </w:rPr>
            </w:pPr>
          </w:p>
        </w:tc>
      </w:tr>
      <w:tr w:rsidR="00002103" w:rsidRPr="00002103" w14:paraId="3F6F7CF3" w14:textId="77777777">
        <w:trPr>
          <w:trHeight w:hRule="exact" w:val="422"/>
          <w:jc w:val="center"/>
        </w:trPr>
        <w:tc>
          <w:tcPr>
            <w:tcW w:w="1022" w:type="dxa"/>
            <w:vAlign w:val="center"/>
          </w:tcPr>
          <w:p w14:paraId="445AF4D3" w14:textId="77777777" w:rsidR="00536C39" w:rsidRPr="00002103" w:rsidRDefault="004826F7">
            <w:pPr>
              <w:pStyle w:val="af1"/>
              <w:spacing w:line="240" w:lineRule="atLeast"/>
              <w:ind w:left="3920"/>
              <w:jc w:val="center"/>
              <w:outlineLvl w:val="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6</w:t>
            </w:r>
          </w:p>
        </w:tc>
        <w:tc>
          <w:tcPr>
            <w:tcW w:w="1695" w:type="dxa"/>
            <w:vAlign w:val="center"/>
          </w:tcPr>
          <w:p w14:paraId="706F2DF2" w14:textId="77777777" w:rsidR="00536C39" w:rsidRPr="00002103" w:rsidRDefault="00536C39">
            <w:pPr>
              <w:jc w:val="center"/>
              <w:rPr>
                <w:rFonts w:ascii="方正仿宋_GBK" w:eastAsia="方正仿宋_GBK" w:hAnsi="方正仿宋_GBK" w:cs="方正仿宋_GBK"/>
                <w:sz w:val="21"/>
                <w:szCs w:val="21"/>
              </w:rPr>
            </w:pPr>
          </w:p>
        </w:tc>
        <w:tc>
          <w:tcPr>
            <w:tcW w:w="3404" w:type="dxa"/>
          </w:tcPr>
          <w:p w14:paraId="7442A14F" w14:textId="77777777" w:rsidR="00536C39" w:rsidRPr="00002103" w:rsidRDefault="00536C39">
            <w:pPr>
              <w:jc w:val="center"/>
              <w:rPr>
                <w:rFonts w:ascii="方正仿宋_GBK" w:eastAsia="方正仿宋_GBK" w:hAnsi="方正仿宋_GBK" w:cs="方正仿宋_GBK"/>
                <w:sz w:val="21"/>
                <w:szCs w:val="21"/>
              </w:rPr>
            </w:pPr>
          </w:p>
        </w:tc>
        <w:tc>
          <w:tcPr>
            <w:tcW w:w="1344" w:type="dxa"/>
            <w:vAlign w:val="center"/>
          </w:tcPr>
          <w:p w14:paraId="3B335267"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3AED1940"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34EE924E" w14:textId="77777777" w:rsidR="00536C39" w:rsidRPr="00002103" w:rsidRDefault="00536C39">
            <w:pPr>
              <w:jc w:val="center"/>
              <w:rPr>
                <w:rFonts w:ascii="方正仿宋_GBK" w:eastAsia="方正仿宋_GBK" w:hAnsi="方正仿宋_GBK" w:cs="方正仿宋_GBK"/>
                <w:sz w:val="21"/>
                <w:szCs w:val="21"/>
              </w:rPr>
            </w:pPr>
          </w:p>
        </w:tc>
      </w:tr>
      <w:tr w:rsidR="00002103" w:rsidRPr="00002103" w14:paraId="519C3BD4" w14:textId="77777777">
        <w:trPr>
          <w:trHeight w:hRule="exact" w:val="422"/>
          <w:jc w:val="center"/>
        </w:trPr>
        <w:tc>
          <w:tcPr>
            <w:tcW w:w="1022" w:type="dxa"/>
            <w:vAlign w:val="center"/>
          </w:tcPr>
          <w:p w14:paraId="33193C1D" w14:textId="77777777" w:rsidR="00536C39" w:rsidRPr="00002103" w:rsidRDefault="004826F7">
            <w:pPr>
              <w:pStyle w:val="af1"/>
              <w:spacing w:line="240" w:lineRule="atLeast"/>
              <w:ind w:left="3920"/>
              <w:jc w:val="center"/>
              <w:outlineLvl w:val="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7</w:t>
            </w:r>
          </w:p>
        </w:tc>
        <w:tc>
          <w:tcPr>
            <w:tcW w:w="1695" w:type="dxa"/>
            <w:vAlign w:val="center"/>
          </w:tcPr>
          <w:p w14:paraId="6A23E319" w14:textId="77777777" w:rsidR="00536C39" w:rsidRPr="00002103" w:rsidRDefault="00536C39">
            <w:pPr>
              <w:jc w:val="center"/>
              <w:rPr>
                <w:rFonts w:ascii="方正仿宋_GBK" w:eastAsia="方正仿宋_GBK" w:hAnsi="方正仿宋_GBK" w:cs="方正仿宋_GBK"/>
                <w:sz w:val="21"/>
                <w:szCs w:val="21"/>
              </w:rPr>
            </w:pPr>
          </w:p>
        </w:tc>
        <w:tc>
          <w:tcPr>
            <w:tcW w:w="3404" w:type="dxa"/>
          </w:tcPr>
          <w:p w14:paraId="7DCC299E" w14:textId="77777777" w:rsidR="00536C39" w:rsidRPr="00002103" w:rsidRDefault="00536C39">
            <w:pPr>
              <w:jc w:val="center"/>
              <w:rPr>
                <w:rFonts w:ascii="方正仿宋_GBK" w:eastAsia="方正仿宋_GBK" w:hAnsi="方正仿宋_GBK" w:cs="方正仿宋_GBK"/>
                <w:sz w:val="21"/>
                <w:szCs w:val="21"/>
              </w:rPr>
            </w:pPr>
          </w:p>
        </w:tc>
        <w:tc>
          <w:tcPr>
            <w:tcW w:w="1344" w:type="dxa"/>
            <w:vAlign w:val="center"/>
          </w:tcPr>
          <w:p w14:paraId="1C65960D"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003A29BF"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526040A1" w14:textId="77777777" w:rsidR="00536C39" w:rsidRPr="00002103" w:rsidRDefault="00536C39">
            <w:pPr>
              <w:jc w:val="center"/>
              <w:rPr>
                <w:rFonts w:ascii="方正仿宋_GBK" w:eastAsia="方正仿宋_GBK" w:hAnsi="方正仿宋_GBK" w:cs="方正仿宋_GBK"/>
                <w:sz w:val="21"/>
                <w:szCs w:val="21"/>
              </w:rPr>
            </w:pPr>
          </w:p>
        </w:tc>
      </w:tr>
      <w:tr w:rsidR="00002103" w:rsidRPr="00002103" w14:paraId="132E39A8" w14:textId="77777777">
        <w:trPr>
          <w:trHeight w:hRule="exact" w:val="422"/>
          <w:jc w:val="center"/>
        </w:trPr>
        <w:tc>
          <w:tcPr>
            <w:tcW w:w="1022" w:type="dxa"/>
            <w:vAlign w:val="center"/>
          </w:tcPr>
          <w:p w14:paraId="71B005FC" w14:textId="77777777" w:rsidR="00536C39" w:rsidRPr="00002103" w:rsidRDefault="004826F7">
            <w:pPr>
              <w:pStyle w:val="af1"/>
              <w:spacing w:line="240" w:lineRule="atLeast"/>
              <w:ind w:left="3920"/>
              <w:jc w:val="center"/>
              <w:outlineLvl w:val="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8</w:t>
            </w:r>
          </w:p>
        </w:tc>
        <w:tc>
          <w:tcPr>
            <w:tcW w:w="1695" w:type="dxa"/>
            <w:vAlign w:val="center"/>
          </w:tcPr>
          <w:p w14:paraId="08E289D0" w14:textId="77777777" w:rsidR="00536C39" w:rsidRPr="00002103" w:rsidRDefault="00536C39">
            <w:pPr>
              <w:jc w:val="center"/>
              <w:rPr>
                <w:rFonts w:ascii="方正仿宋_GBK" w:eastAsia="方正仿宋_GBK" w:hAnsi="方正仿宋_GBK" w:cs="方正仿宋_GBK"/>
                <w:sz w:val="21"/>
                <w:szCs w:val="21"/>
              </w:rPr>
            </w:pPr>
          </w:p>
        </w:tc>
        <w:tc>
          <w:tcPr>
            <w:tcW w:w="3404" w:type="dxa"/>
          </w:tcPr>
          <w:p w14:paraId="75CDAE60" w14:textId="77777777" w:rsidR="00536C39" w:rsidRPr="00002103" w:rsidRDefault="00536C39">
            <w:pPr>
              <w:jc w:val="center"/>
              <w:rPr>
                <w:rFonts w:ascii="方正仿宋_GBK" w:eastAsia="方正仿宋_GBK" w:hAnsi="方正仿宋_GBK" w:cs="方正仿宋_GBK"/>
                <w:sz w:val="21"/>
                <w:szCs w:val="21"/>
              </w:rPr>
            </w:pPr>
          </w:p>
        </w:tc>
        <w:tc>
          <w:tcPr>
            <w:tcW w:w="1344" w:type="dxa"/>
            <w:vAlign w:val="center"/>
          </w:tcPr>
          <w:p w14:paraId="6EA79375"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2DD0CFA3"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3EBA7BDA" w14:textId="77777777" w:rsidR="00536C39" w:rsidRPr="00002103" w:rsidRDefault="00536C39">
            <w:pPr>
              <w:jc w:val="center"/>
              <w:rPr>
                <w:rFonts w:ascii="方正仿宋_GBK" w:eastAsia="方正仿宋_GBK" w:hAnsi="方正仿宋_GBK" w:cs="方正仿宋_GBK"/>
                <w:sz w:val="21"/>
                <w:szCs w:val="21"/>
              </w:rPr>
            </w:pPr>
          </w:p>
        </w:tc>
      </w:tr>
      <w:tr w:rsidR="00002103" w:rsidRPr="00002103" w14:paraId="21E0E261" w14:textId="77777777">
        <w:trPr>
          <w:trHeight w:hRule="exact" w:val="422"/>
          <w:jc w:val="center"/>
        </w:trPr>
        <w:tc>
          <w:tcPr>
            <w:tcW w:w="1022" w:type="dxa"/>
            <w:vAlign w:val="center"/>
          </w:tcPr>
          <w:p w14:paraId="6F66A53D" w14:textId="77777777" w:rsidR="00536C39" w:rsidRPr="00002103" w:rsidRDefault="004826F7">
            <w:pPr>
              <w:pStyle w:val="af1"/>
              <w:spacing w:line="240" w:lineRule="atLeast"/>
              <w:ind w:left="3920"/>
              <w:jc w:val="center"/>
              <w:outlineLvl w:val="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9</w:t>
            </w:r>
          </w:p>
        </w:tc>
        <w:tc>
          <w:tcPr>
            <w:tcW w:w="1695" w:type="dxa"/>
            <w:vAlign w:val="center"/>
          </w:tcPr>
          <w:p w14:paraId="4FDE12BD" w14:textId="77777777" w:rsidR="00536C39" w:rsidRPr="00002103" w:rsidRDefault="004826F7">
            <w:pPr>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人工费</w:t>
            </w:r>
          </w:p>
        </w:tc>
        <w:tc>
          <w:tcPr>
            <w:tcW w:w="3404" w:type="dxa"/>
          </w:tcPr>
          <w:p w14:paraId="1581C6FC" w14:textId="77777777" w:rsidR="00536C39" w:rsidRPr="00002103" w:rsidRDefault="00536C39">
            <w:pPr>
              <w:jc w:val="center"/>
              <w:rPr>
                <w:rFonts w:ascii="方正仿宋_GBK" w:eastAsia="方正仿宋_GBK" w:hAnsi="方正仿宋_GBK" w:cs="方正仿宋_GBK"/>
                <w:sz w:val="21"/>
                <w:szCs w:val="21"/>
              </w:rPr>
            </w:pPr>
          </w:p>
        </w:tc>
        <w:tc>
          <w:tcPr>
            <w:tcW w:w="1344" w:type="dxa"/>
            <w:vAlign w:val="center"/>
          </w:tcPr>
          <w:p w14:paraId="2EBB81B9" w14:textId="77777777" w:rsidR="00536C39" w:rsidRPr="00002103" w:rsidRDefault="004826F7">
            <w:pPr>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w:t>
            </w:r>
          </w:p>
        </w:tc>
        <w:tc>
          <w:tcPr>
            <w:tcW w:w="1344" w:type="dxa"/>
          </w:tcPr>
          <w:p w14:paraId="6A6C5751"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595EB8B5" w14:textId="77777777" w:rsidR="00536C39" w:rsidRPr="00002103" w:rsidRDefault="00536C39">
            <w:pPr>
              <w:jc w:val="center"/>
              <w:rPr>
                <w:rFonts w:ascii="方正仿宋_GBK" w:eastAsia="方正仿宋_GBK" w:hAnsi="方正仿宋_GBK" w:cs="方正仿宋_GBK"/>
                <w:sz w:val="21"/>
                <w:szCs w:val="21"/>
              </w:rPr>
            </w:pPr>
          </w:p>
        </w:tc>
      </w:tr>
      <w:tr w:rsidR="00002103" w:rsidRPr="00002103" w14:paraId="53C695A6" w14:textId="77777777">
        <w:trPr>
          <w:trHeight w:hRule="exact" w:val="422"/>
          <w:jc w:val="center"/>
        </w:trPr>
        <w:tc>
          <w:tcPr>
            <w:tcW w:w="1022" w:type="dxa"/>
            <w:vAlign w:val="center"/>
          </w:tcPr>
          <w:p w14:paraId="4B5968EC" w14:textId="77777777" w:rsidR="00536C39" w:rsidRPr="00002103" w:rsidRDefault="004826F7">
            <w:pPr>
              <w:pStyle w:val="af1"/>
              <w:spacing w:line="240" w:lineRule="atLeast"/>
              <w:ind w:left="3920"/>
              <w:jc w:val="center"/>
              <w:outlineLvl w:val="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10</w:t>
            </w:r>
          </w:p>
        </w:tc>
        <w:tc>
          <w:tcPr>
            <w:tcW w:w="1695" w:type="dxa"/>
            <w:vAlign w:val="center"/>
          </w:tcPr>
          <w:p w14:paraId="401AFCBA" w14:textId="77777777" w:rsidR="00536C39" w:rsidRPr="00002103" w:rsidRDefault="004826F7">
            <w:pPr>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其他费用</w:t>
            </w:r>
          </w:p>
        </w:tc>
        <w:tc>
          <w:tcPr>
            <w:tcW w:w="3404" w:type="dxa"/>
          </w:tcPr>
          <w:p w14:paraId="665E40FD" w14:textId="77777777" w:rsidR="00536C39" w:rsidRPr="00002103" w:rsidRDefault="00536C39">
            <w:pPr>
              <w:jc w:val="center"/>
              <w:rPr>
                <w:rFonts w:ascii="方正仿宋_GBK" w:eastAsia="方正仿宋_GBK" w:hAnsi="方正仿宋_GBK" w:cs="方正仿宋_GBK"/>
                <w:sz w:val="21"/>
                <w:szCs w:val="21"/>
              </w:rPr>
            </w:pPr>
          </w:p>
        </w:tc>
        <w:tc>
          <w:tcPr>
            <w:tcW w:w="1344" w:type="dxa"/>
            <w:vAlign w:val="center"/>
          </w:tcPr>
          <w:p w14:paraId="48F00672" w14:textId="77777777" w:rsidR="00536C39" w:rsidRPr="00002103" w:rsidRDefault="004826F7">
            <w:pPr>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w:t>
            </w:r>
          </w:p>
        </w:tc>
        <w:tc>
          <w:tcPr>
            <w:tcW w:w="1344" w:type="dxa"/>
          </w:tcPr>
          <w:p w14:paraId="3B3429C4"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5B3322B0" w14:textId="77777777" w:rsidR="00536C39" w:rsidRPr="00002103" w:rsidRDefault="00536C39">
            <w:pPr>
              <w:jc w:val="center"/>
              <w:rPr>
                <w:rFonts w:ascii="方正仿宋_GBK" w:eastAsia="方正仿宋_GBK" w:hAnsi="方正仿宋_GBK" w:cs="方正仿宋_GBK"/>
                <w:sz w:val="21"/>
                <w:szCs w:val="21"/>
              </w:rPr>
            </w:pPr>
          </w:p>
        </w:tc>
      </w:tr>
      <w:tr w:rsidR="00002103" w:rsidRPr="00002103" w14:paraId="17DC98CF" w14:textId="77777777">
        <w:trPr>
          <w:trHeight w:hRule="exact" w:val="422"/>
          <w:jc w:val="center"/>
        </w:trPr>
        <w:tc>
          <w:tcPr>
            <w:tcW w:w="1022" w:type="dxa"/>
            <w:vAlign w:val="center"/>
          </w:tcPr>
          <w:p w14:paraId="0467E7BC" w14:textId="77777777" w:rsidR="00536C39" w:rsidRPr="00002103" w:rsidRDefault="004826F7">
            <w:pPr>
              <w:pStyle w:val="af1"/>
              <w:spacing w:line="240" w:lineRule="atLeast"/>
              <w:ind w:left="3920"/>
              <w:jc w:val="center"/>
              <w:outlineLvl w:val="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11</w:t>
            </w:r>
          </w:p>
        </w:tc>
        <w:tc>
          <w:tcPr>
            <w:tcW w:w="1695" w:type="dxa"/>
            <w:vAlign w:val="center"/>
          </w:tcPr>
          <w:p w14:paraId="2131D664" w14:textId="77777777" w:rsidR="00536C39" w:rsidRPr="00002103" w:rsidRDefault="004826F7">
            <w:pPr>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w:t>
            </w:r>
          </w:p>
        </w:tc>
        <w:tc>
          <w:tcPr>
            <w:tcW w:w="3404" w:type="dxa"/>
          </w:tcPr>
          <w:p w14:paraId="0FFA6B8F" w14:textId="77777777" w:rsidR="00536C39" w:rsidRPr="00002103" w:rsidRDefault="00536C39">
            <w:pPr>
              <w:jc w:val="center"/>
              <w:rPr>
                <w:rFonts w:ascii="方正仿宋_GBK" w:eastAsia="方正仿宋_GBK" w:hAnsi="方正仿宋_GBK" w:cs="方正仿宋_GBK"/>
                <w:sz w:val="21"/>
                <w:szCs w:val="21"/>
              </w:rPr>
            </w:pPr>
          </w:p>
        </w:tc>
        <w:tc>
          <w:tcPr>
            <w:tcW w:w="1344" w:type="dxa"/>
            <w:vAlign w:val="center"/>
          </w:tcPr>
          <w:p w14:paraId="14FD0D64" w14:textId="77777777" w:rsidR="00536C39" w:rsidRPr="00002103" w:rsidRDefault="004826F7">
            <w:pPr>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w:t>
            </w:r>
          </w:p>
        </w:tc>
        <w:tc>
          <w:tcPr>
            <w:tcW w:w="1344" w:type="dxa"/>
          </w:tcPr>
          <w:p w14:paraId="4AF770E5" w14:textId="77777777" w:rsidR="00536C39" w:rsidRPr="00002103" w:rsidRDefault="00536C39">
            <w:pPr>
              <w:jc w:val="center"/>
              <w:rPr>
                <w:rFonts w:ascii="方正仿宋_GBK" w:eastAsia="方正仿宋_GBK" w:hAnsi="方正仿宋_GBK" w:cs="方正仿宋_GBK"/>
                <w:sz w:val="21"/>
                <w:szCs w:val="21"/>
              </w:rPr>
            </w:pPr>
          </w:p>
        </w:tc>
        <w:tc>
          <w:tcPr>
            <w:tcW w:w="1344" w:type="dxa"/>
          </w:tcPr>
          <w:p w14:paraId="11B2EA8B" w14:textId="77777777" w:rsidR="00536C39" w:rsidRPr="00002103" w:rsidRDefault="00536C39">
            <w:pPr>
              <w:jc w:val="center"/>
              <w:rPr>
                <w:rFonts w:ascii="方正仿宋_GBK" w:eastAsia="方正仿宋_GBK" w:hAnsi="方正仿宋_GBK" w:cs="方正仿宋_GBK"/>
                <w:sz w:val="21"/>
                <w:szCs w:val="21"/>
              </w:rPr>
            </w:pPr>
          </w:p>
        </w:tc>
      </w:tr>
      <w:tr w:rsidR="00536C39" w:rsidRPr="00002103" w14:paraId="0AEAB533" w14:textId="77777777">
        <w:trPr>
          <w:trHeight w:hRule="exact" w:val="422"/>
          <w:jc w:val="center"/>
        </w:trPr>
        <w:tc>
          <w:tcPr>
            <w:tcW w:w="1022" w:type="dxa"/>
            <w:vAlign w:val="center"/>
          </w:tcPr>
          <w:p w14:paraId="04DF0D87" w14:textId="77777777" w:rsidR="00536C39" w:rsidRPr="00002103" w:rsidRDefault="004826F7">
            <w:pPr>
              <w:pStyle w:val="af1"/>
              <w:spacing w:line="240" w:lineRule="atLeast"/>
              <w:ind w:left="3920"/>
              <w:jc w:val="center"/>
              <w:outlineLvl w:val="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12</w:t>
            </w:r>
          </w:p>
        </w:tc>
        <w:tc>
          <w:tcPr>
            <w:tcW w:w="1695" w:type="dxa"/>
            <w:vAlign w:val="center"/>
          </w:tcPr>
          <w:p w14:paraId="7C169CBA" w14:textId="77777777" w:rsidR="00536C39" w:rsidRPr="00002103" w:rsidRDefault="004826F7">
            <w:pPr>
              <w:jc w:val="center"/>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总计</w:t>
            </w:r>
          </w:p>
        </w:tc>
        <w:tc>
          <w:tcPr>
            <w:tcW w:w="7436" w:type="dxa"/>
            <w:gridSpan w:val="4"/>
          </w:tcPr>
          <w:p w14:paraId="0A877D9D" w14:textId="77777777" w:rsidR="00536C39" w:rsidRPr="00002103" w:rsidRDefault="00536C39">
            <w:pPr>
              <w:rPr>
                <w:rFonts w:ascii="方正仿宋_GBK" w:eastAsia="方正仿宋_GBK" w:hAnsi="方正仿宋_GBK" w:cs="方正仿宋_GBK"/>
                <w:sz w:val="21"/>
                <w:szCs w:val="21"/>
              </w:rPr>
            </w:pPr>
          </w:p>
        </w:tc>
      </w:tr>
    </w:tbl>
    <w:p w14:paraId="69360BBD" w14:textId="77777777" w:rsidR="00536C39" w:rsidRPr="00002103" w:rsidRDefault="00536C39">
      <w:pPr>
        <w:spacing w:line="360" w:lineRule="auto"/>
        <w:ind w:firstLineChars="250" w:firstLine="600"/>
        <w:rPr>
          <w:rFonts w:ascii="方正仿宋_GBK" w:eastAsia="方正仿宋_GBK" w:hAnsi="方正仿宋_GBK" w:cs="方正仿宋_GBK"/>
          <w:sz w:val="24"/>
          <w:szCs w:val="28"/>
        </w:rPr>
      </w:pPr>
    </w:p>
    <w:p w14:paraId="596D43ED" w14:textId="77777777" w:rsidR="00536C39" w:rsidRPr="00002103" w:rsidRDefault="004826F7">
      <w:pPr>
        <w:spacing w:line="360" w:lineRule="auto"/>
        <w:ind w:firstLineChars="250" w:firstLine="600"/>
        <w:rPr>
          <w:rFonts w:ascii="方正仿宋_GBK" w:eastAsia="方正仿宋_GBK" w:hAnsi="方正仿宋_GBK" w:cs="方正仿宋_GBK"/>
          <w:sz w:val="24"/>
          <w:szCs w:val="28"/>
        </w:rPr>
      </w:pPr>
      <w:r w:rsidRPr="00002103">
        <w:rPr>
          <w:rFonts w:ascii="方正仿宋_GBK" w:eastAsia="方正仿宋_GBK" w:hAnsi="方正仿宋_GBK" w:cs="方正仿宋_GBK" w:hint="eastAsia"/>
          <w:sz w:val="24"/>
          <w:szCs w:val="28"/>
        </w:rPr>
        <w:t>供应商：                              法定代表人或法人授权代表：</w:t>
      </w:r>
    </w:p>
    <w:p w14:paraId="4FD3B503" w14:textId="77777777" w:rsidR="00536C39" w:rsidRPr="00002103" w:rsidRDefault="004826F7">
      <w:pPr>
        <w:spacing w:line="360" w:lineRule="auto"/>
        <w:rPr>
          <w:rFonts w:ascii="方正仿宋_GBK" w:eastAsia="方正仿宋_GBK" w:hAnsi="方正仿宋_GBK" w:cs="方正仿宋_GBK"/>
          <w:sz w:val="24"/>
          <w:szCs w:val="28"/>
        </w:rPr>
      </w:pPr>
      <w:r w:rsidRPr="00002103">
        <w:rPr>
          <w:rFonts w:ascii="方正仿宋_GBK" w:eastAsia="方正仿宋_GBK" w:hAnsi="方正仿宋_GBK" w:cs="方正仿宋_GBK" w:hint="eastAsia"/>
          <w:sz w:val="24"/>
          <w:szCs w:val="28"/>
        </w:rPr>
        <w:t xml:space="preserve">   </w:t>
      </w:r>
    </w:p>
    <w:p w14:paraId="07D40CBC" w14:textId="77777777" w:rsidR="00536C39" w:rsidRPr="00002103" w:rsidRDefault="004826F7">
      <w:pPr>
        <w:spacing w:line="360" w:lineRule="auto"/>
        <w:ind w:firstLineChars="300" w:firstLine="720"/>
        <w:rPr>
          <w:rFonts w:ascii="方正仿宋_GBK" w:eastAsia="方正仿宋_GBK" w:hAnsi="方正仿宋_GBK" w:cs="方正仿宋_GBK"/>
          <w:sz w:val="24"/>
          <w:szCs w:val="28"/>
        </w:rPr>
      </w:pPr>
      <w:r w:rsidRPr="00002103">
        <w:rPr>
          <w:rFonts w:ascii="方正仿宋_GBK" w:eastAsia="方正仿宋_GBK" w:hAnsi="方正仿宋_GBK" w:cs="方正仿宋_GBK" w:hint="eastAsia"/>
          <w:sz w:val="24"/>
          <w:szCs w:val="28"/>
        </w:rPr>
        <w:t>（供应商公章）                               （签字或盖章）</w:t>
      </w:r>
    </w:p>
    <w:p w14:paraId="6CF93733" w14:textId="77777777" w:rsidR="00536C39" w:rsidRPr="00002103" w:rsidRDefault="004826F7">
      <w:pPr>
        <w:tabs>
          <w:tab w:val="left" w:pos="6300"/>
        </w:tabs>
        <w:snapToGrid w:val="0"/>
        <w:spacing w:line="360" w:lineRule="auto"/>
        <w:ind w:firstLine="570"/>
        <w:rPr>
          <w:rFonts w:ascii="方正仿宋_GBK" w:eastAsia="方正仿宋_GBK" w:hAnsi="方正仿宋_GBK" w:cs="方正仿宋_GBK"/>
          <w:sz w:val="24"/>
        </w:rPr>
      </w:pPr>
      <w:r w:rsidRPr="00002103">
        <w:rPr>
          <w:rFonts w:ascii="方正仿宋_GBK" w:eastAsia="方正仿宋_GBK" w:hAnsi="方正仿宋_GBK" w:cs="方正仿宋_GBK" w:hint="eastAsia"/>
          <w:sz w:val="24"/>
          <w:szCs w:val="28"/>
        </w:rPr>
        <w:t xml:space="preserve">                                              年     月     日</w:t>
      </w:r>
    </w:p>
    <w:p w14:paraId="2FC7947E" w14:textId="77777777" w:rsidR="00536C39" w:rsidRPr="00002103" w:rsidRDefault="00536C39">
      <w:pPr>
        <w:snapToGrid w:val="0"/>
        <w:spacing w:line="500" w:lineRule="exact"/>
        <w:ind w:firstLineChars="200" w:firstLine="480"/>
        <w:rPr>
          <w:rFonts w:ascii="方正仿宋_GBK" w:eastAsia="方正仿宋_GBK" w:hAnsi="方正仿宋_GBK" w:cs="方正仿宋_GBK"/>
          <w:sz w:val="24"/>
          <w:szCs w:val="28"/>
        </w:rPr>
      </w:pPr>
    </w:p>
    <w:p w14:paraId="16986E15" w14:textId="77777777" w:rsidR="00536C39" w:rsidRPr="00002103" w:rsidRDefault="004826F7">
      <w:pPr>
        <w:snapToGrid w:val="0"/>
        <w:spacing w:line="500" w:lineRule="exact"/>
        <w:ind w:firstLineChars="200" w:firstLine="480"/>
        <w:rPr>
          <w:rFonts w:ascii="方正仿宋_GBK" w:eastAsia="方正仿宋_GBK" w:hAnsi="方正仿宋_GBK" w:cs="方正仿宋_GBK"/>
          <w:sz w:val="24"/>
          <w:szCs w:val="28"/>
        </w:rPr>
      </w:pPr>
      <w:r w:rsidRPr="00002103">
        <w:rPr>
          <w:rFonts w:ascii="方正仿宋_GBK" w:eastAsia="方正仿宋_GBK" w:hAnsi="方正仿宋_GBK" w:cs="方正仿宋_GBK" w:hint="eastAsia"/>
          <w:sz w:val="24"/>
          <w:szCs w:val="28"/>
        </w:rPr>
        <w:t>注：</w:t>
      </w:r>
    </w:p>
    <w:p w14:paraId="70C3D9F7" w14:textId="77777777" w:rsidR="00536C39" w:rsidRPr="00002103" w:rsidRDefault="004826F7">
      <w:pPr>
        <w:snapToGrid w:val="0"/>
        <w:spacing w:line="500" w:lineRule="exact"/>
        <w:ind w:firstLineChars="200" w:firstLine="480"/>
        <w:rPr>
          <w:rFonts w:ascii="方正仿宋_GBK" w:eastAsia="方正仿宋_GBK" w:hAnsi="方正仿宋_GBK" w:cs="方正仿宋_GBK"/>
          <w:sz w:val="24"/>
          <w:szCs w:val="28"/>
        </w:rPr>
      </w:pPr>
      <w:r w:rsidRPr="00002103">
        <w:rPr>
          <w:rFonts w:ascii="方正仿宋_GBK" w:eastAsia="方正仿宋_GBK" w:hAnsi="方正仿宋_GBK" w:cs="方正仿宋_GBK" w:hint="eastAsia"/>
          <w:sz w:val="24"/>
          <w:szCs w:val="28"/>
        </w:rPr>
        <w:t>1. 供应商可自行设计表格格式，分项内容应当完整；</w:t>
      </w:r>
    </w:p>
    <w:p w14:paraId="248DDDBB"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8"/>
        </w:rPr>
      </w:pPr>
      <w:r w:rsidRPr="00002103">
        <w:rPr>
          <w:rFonts w:ascii="方正仿宋_GBK" w:eastAsia="方正仿宋_GBK" w:hAnsi="方正仿宋_GBK" w:cs="方正仿宋_GBK" w:hint="eastAsia"/>
          <w:sz w:val="24"/>
          <w:szCs w:val="28"/>
        </w:rPr>
        <w:t>2.该表可扩展，并逐页签字或盖章。</w:t>
      </w:r>
    </w:p>
    <w:p w14:paraId="7180124B" w14:textId="77777777" w:rsidR="00536C39" w:rsidRPr="00002103" w:rsidRDefault="00536C39">
      <w:pPr>
        <w:snapToGrid w:val="0"/>
        <w:spacing w:line="520" w:lineRule="exact"/>
        <w:ind w:firstLineChars="200" w:firstLine="480"/>
        <w:rPr>
          <w:rFonts w:ascii="方正仿宋_GBK" w:eastAsia="方正仿宋_GBK" w:hAnsi="方正仿宋_GBK" w:cs="方正仿宋_GBK"/>
          <w:sz w:val="24"/>
          <w:szCs w:val="24"/>
        </w:rPr>
      </w:pPr>
    </w:p>
    <w:p w14:paraId="594AAC66" w14:textId="77777777" w:rsidR="00536C39" w:rsidRPr="00002103" w:rsidRDefault="004826F7">
      <w:pPr>
        <w:widowControl/>
        <w:jc w:val="left"/>
        <w:rPr>
          <w:rFonts w:ascii="方正仿宋_GBK" w:eastAsia="方正仿宋_GBK" w:hAnsi="方正仿宋_GBK" w:cs="方正仿宋_GBK"/>
          <w:b/>
          <w:sz w:val="24"/>
          <w:szCs w:val="24"/>
        </w:rPr>
      </w:pPr>
      <w:bookmarkStart w:id="120" w:name="_Toc342913420"/>
      <w:bookmarkStart w:id="121" w:name="_Toc313888361"/>
      <w:bookmarkStart w:id="122" w:name="_Toc313008357"/>
      <w:r w:rsidRPr="00002103">
        <w:rPr>
          <w:rFonts w:ascii="方正仿宋_GBK" w:eastAsia="方正仿宋_GBK" w:hAnsi="方正仿宋_GBK" w:cs="方正仿宋_GBK" w:hint="eastAsia"/>
          <w:sz w:val="24"/>
          <w:szCs w:val="24"/>
        </w:rPr>
        <w:br w:type="page"/>
      </w:r>
    </w:p>
    <w:p w14:paraId="20C4A74A"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123" w:name="_Toc42624993"/>
      <w:r w:rsidRPr="00002103">
        <w:rPr>
          <w:rFonts w:ascii="方正仿宋_GBK" w:eastAsia="方正仿宋_GBK" w:hAnsi="方正仿宋_GBK" w:cs="方正仿宋_GBK" w:hint="eastAsia"/>
          <w:sz w:val="24"/>
          <w:szCs w:val="24"/>
        </w:rPr>
        <w:lastRenderedPageBreak/>
        <w:t>二、技术部分</w:t>
      </w:r>
      <w:bookmarkEnd w:id="120"/>
      <w:bookmarkEnd w:id="121"/>
      <w:bookmarkEnd w:id="122"/>
      <w:bookmarkEnd w:id="123"/>
    </w:p>
    <w:p w14:paraId="33527A61"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（一）技术方案（格式自定）</w:t>
      </w:r>
    </w:p>
    <w:p w14:paraId="7E2DB36D"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Cs w:val="24"/>
        </w:rPr>
      </w:pPr>
      <w:r w:rsidRPr="00002103">
        <w:rPr>
          <w:rFonts w:ascii="方正仿宋_GBK" w:eastAsia="方正仿宋_GBK" w:hAnsi="方正仿宋_GBK" w:cs="方正仿宋_GBK" w:hint="eastAsia"/>
          <w:sz w:val="24"/>
          <w:szCs w:val="24"/>
        </w:rPr>
        <w:t>（二）技术响应偏离表</w:t>
      </w:r>
    </w:p>
    <w:p w14:paraId="3A4954C9" w14:textId="77777777" w:rsidR="00536C39" w:rsidRPr="00002103" w:rsidRDefault="004826F7">
      <w:pPr>
        <w:pStyle w:val="af5"/>
        <w:tabs>
          <w:tab w:val="left" w:pos="6300"/>
        </w:tabs>
        <w:snapToGrid w:val="0"/>
        <w:spacing w:line="500" w:lineRule="exact"/>
        <w:ind w:firstLineChars="200" w:firstLine="480"/>
        <w:outlineLvl w:val="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采购项目名称：</w:t>
      </w:r>
      <w:r w:rsidRPr="00002103">
        <w:rPr>
          <w:rFonts w:ascii="方正仿宋_GBK" w:eastAsia="方正仿宋_GBK" w:hAnsi="方正仿宋_GBK" w:cs="方正仿宋_GBK" w:hint="eastAsia"/>
          <w:sz w:val="24"/>
          <w:u w:val="single"/>
        </w:rPr>
        <w:t xml:space="preserve">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002103" w:rsidRPr="00002103" w14:paraId="110573CE" w14:textId="77777777">
        <w:trPr>
          <w:trHeight w:val="515"/>
          <w:jc w:val="center"/>
        </w:trPr>
        <w:tc>
          <w:tcPr>
            <w:tcW w:w="1138" w:type="dxa"/>
            <w:vAlign w:val="center"/>
          </w:tcPr>
          <w:p w14:paraId="2A4663FC" w14:textId="77777777" w:rsidR="00536C39" w:rsidRPr="00002103" w:rsidRDefault="004826F7">
            <w:pPr>
              <w:tabs>
                <w:tab w:val="left" w:pos="6300"/>
              </w:tabs>
              <w:snapToGrid w:val="0"/>
              <w:spacing w:line="500" w:lineRule="exact"/>
              <w:jc w:val="center"/>
              <w:outlineLvl w:val="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序号</w:t>
            </w:r>
          </w:p>
        </w:tc>
        <w:tc>
          <w:tcPr>
            <w:tcW w:w="2658" w:type="dxa"/>
            <w:vAlign w:val="center"/>
          </w:tcPr>
          <w:p w14:paraId="69768087" w14:textId="77777777" w:rsidR="00536C39" w:rsidRPr="00002103" w:rsidRDefault="004826F7">
            <w:pPr>
              <w:tabs>
                <w:tab w:val="left" w:pos="6300"/>
              </w:tabs>
              <w:snapToGrid w:val="0"/>
              <w:spacing w:line="500" w:lineRule="exact"/>
              <w:jc w:val="center"/>
              <w:outlineLvl w:val="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采购需求</w:t>
            </w:r>
          </w:p>
        </w:tc>
        <w:tc>
          <w:tcPr>
            <w:tcW w:w="2759" w:type="dxa"/>
            <w:vAlign w:val="center"/>
          </w:tcPr>
          <w:p w14:paraId="022DADEA" w14:textId="77777777" w:rsidR="00536C39" w:rsidRPr="00002103" w:rsidRDefault="004826F7">
            <w:pPr>
              <w:tabs>
                <w:tab w:val="left" w:pos="6300"/>
              </w:tabs>
              <w:snapToGrid w:val="0"/>
              <w:spacing w:line="500" w:lineRule="exact"/>
              <w:jc w:val="center"/>
              <w:outlineLvl w:val="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响应情况</w:t>
            </w:r>
          </w:p>
        </w:tc>
        <w:tc>
          <w:tcPr>
            <w:tcW w:w="2067" w:type="dxa"/>
            <w:vAlign w:val="center"/>
          </w:tcPr>
          <w:p w14:paraId="2D758894" w14:textId="77777777" w:rsidR="00536C39" w:rsidRPr="00002103" w:rsidRDefault="004826F7">
            <w:pPr>
              <w:tabs>
                <w:tab w:val="left" w:pos="6300"/>
              </w:tabs>
              <w:snapToGrid w:val="0"/>
              <w:spacing w:line="500" w:lineRule="exact"/>
              <w:jc w:val="center"/>
              <w:outlineLvl w:val="0"/>
              <w:rPr>
                <w:rFonts w:ascii="方正仿宋_GBK" w:eastAsia="方正仿宋_GBK" w:hAnsi="方正仿宋_GBK" w:cs="方正仿宋_GBK"/>
                <w:sz w:val="21"/>
                <w:szCs w:val="21"/>
              </w:rPr>
            </w:pPr>
            <w:r w:rsidRPr="00002103">
              <w:rPr>
                <w:rFonts w:ascii="方正仿宋_GBK" w:eastAsia="方正仿宋_GBK" w:hAnsi="方正仿宋_GBK" w:cs="方正仿宋_GBK" w:hint="eastAsia"/>
                <w:sz w:val="21"/>
                <w:szCs w:val="21"/>
              </w:rPr>
              <w:t>差异说明</w:t>
            </w:r>
          </w:p>
        </w:tc>
      </w:tr>
      <w:tr w:rsidR="00002103" w:rsidRPr="00002103" w14:paraId="1CF5048C" w14:textId="77777777">
        <w:trPr>
          <w:trHeight w:val="599"/>
          <w:jc w:val="center"/>
        </w:trPr>
        <w:tc>
          <w:tcPr>
            <w:tcW w:w="1138" w:type="dxa"/>
            <w:vAlign w:val="center"/>
          </w:tcPr>
          <w:p w14:paraId="19386EBE"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vAlign w:val="center"/>
          </w:tcPr>
          <w:p w14:paraId="24FD3EC0"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vAlign w:val="center"/>
          </w:tcPr>
          <w:p w14:paraId="225D096B"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vAlign w:val="center"/>
          </w:tcPr>
          <w:p w14:paraId="663F1427"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002103" w:rsidRPr="00002103" w14:paraId="13EE4A99" w14:textId="77777777">
        <w:trPr>
          <w:trHeight w:val="599"/>
          <w:jc w:val="center"/>
        </w:trPr>
        <w:tc>
          <w:tcPr>
            <w:tcW w:w="1138" w:type="dxa"/>
            <w:vAlign w:val="center"/>
          </w:tcPr>
          <w:p w14:paraId="7EBC234E"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vAlign w:val="center"/>
          </w:tcPr>
          <w:p w14:paraId="12A36D3C"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vAlign w:val="center"/>
          </w:tcPr>
          <w:p w14:paraId="22A2610E"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vAlign w:val="center"/>
          </w:tcPr>
          <w:p w14:paraId="4A7209C9"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536C39" w:rsidRPr="00002103" w14:paraId="41C937C6" w14:textId="77777777">
        <w:trPr>
          <w:trHeight w:val="599"/>
          <w:jc w:val="center"/>
        </w:trPr>
        <w:tc>
          <w:tcPr>
            <w:tcW w:w="1138" w:type="dxa"/>
            <w:vAlign w:val="center"/>
          </w:tcPr>
          <w:p w14:paraId="37B09C9C"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vAlign w:val="center"/>
          </w:tcPr>
          <w:p w14:paraId="0D74DC06"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vAlign w:val="center"/>
          </w:tcPr>
          <w:p w14:paraId="5729935E"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vAlign w:val="center"/>
          </w:tcPr>
          <w:p w14:paraId="71075809"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536C39" w:rsidRPr="00002103" w14:paraId="34CB991E" w14:textId="77777777">
        <w:trPr>
          <w:trHeight w:val="599"/>
          <w:jc w:val="center"/>
        </w:trPr>
        <w:tc>
          <w:tcPr>
            <w:tcW w:w="1138" w:type="dxa"/>
            <w:vAlign w:val="center"/>
          </w:tcPr>
          <w:p w14:paraId="5F6D6CFC"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vAlign w:val="center"/>
          </w:tcPr>
          <w:p w14:paraId="03FAF962"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vAlign w:val="center"/>
          </w:tcPr>
          <w:p w14:paraId="4E3DE56A"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vAlign w:val="center"/>
          </w:tcPr>
          <w:p w14:paraId="3796F1EB"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536C39" w:rsidRPr="00002103" w14:paraId="4D0CA79A" w14:textId="77777777">
        <w:trPr>
          <w:trHeight w:val="599"/>
          <w:jc w:val="center"/>
        </w:trPr>
        <w:tc>
          <w:tcPr>
            <w:tcW w:w="1138" w:type="dxa"/>
            <w:vAlign w:val="center"/>
          </w:tcPr>
          <w:p w14:paraId="01BDD816"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vAlign w:val="center"/>
          </w:tcPr>
          <w:p w14:paraId="6B1782B4"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vAlign w:val="center"/>
          </w:tcPr>
          <w:p w14:paraId="7FFE34DE"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vAlign w:val="center"/>
          </w:tcPr>
          <w:p w14:paraId="563F14C5"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536C39" w:rsidRPr="00002103" w14:paraId="3764A8F0" w14:textId="77777777">
        <w:trPr>
          <w:trHeight w:val="599"/>
          <w:jc w:val="center"/>
        </w:trPr>
        <w:tc>
          <w:tcPr>
            <w:tcW w:w="1138" w:type="dxa"/>
            <w:vAlign w:val="center"/>
          </w:tcPr>
          <w:p w14:paraId="79869735"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vAlign w:val="center"/>
          </w:tcPr>
          <w:p w14:paraId="3B63CB68"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vAlign w:val="center"/>
          </w:tcPr>
          <w:p w14:paraId="7E7F380F"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vAlign w:val="center"/>
          </w:tcPr>
          <w:p w14:paraId="71968B23"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536C39" w:rsidRPr="00002103" w14:paraId="389A0521" w14:textId="77777777">
        <w:trPr>
          <w:trHeight w:val="599"/>
          <w:jc w:val="center"/>
        </w:trPr>
        <w:tc>
          <w:tcPr>
            <w:tcW w:w="1138" w:type="dxa"/>
            <w:vAlign w:val="center"/>
          </w:tcPr>
          <w:p w14:paraId="2BB1D655"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vAlign w:val="center"/>
          </w:tcPr>
          <w:p w14:paraId="607837DE"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vAlign w:val="center"/>
          </w:tcPr>
          <w:p w14:paraId="7F043A4D"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vAlign w:val="center"/>
          </w:tcPr>
          <w:p w14:paraId="603DA970"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r>
      <w:tr w:rsidR="00536C39" w:rsidRPr="00002103" w14:paraId="3975B3FB" w14:textId="77777777">
        <w:trPr>
          <w:trHeight w:val="599"/>
          <w:jc w:val="center"/>
        </w:trPr>
        <w:tc>
          <w:tcPr>
            <w:tcW w:w="1138" w:type="dxa"/>
            <w:vAlign w:val="center"/>
          </w:tcPr>
          <w:p w14:paraId="07C39BDB"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658" w:type="dxa"/>
            <w:vAlign w:val="center"/>
          </w:tcPr>
          <w:p w14:paraId="763EE45E"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759" w:type="dxa"/>
            <w:vAlign w:val="center"/>
          </w:tcPr>
          <w:p w14:paraId="65CBD2BF"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c>
          <w:tcPr>
            <w:tcW w:w="2067" w:type="dxa"/>
            <w:vAlign w:val="center"/>
          </w:tcPr>
          <w:p w14:paraId="5760D91B" w14:textId="77777777" w:rsidR="00536C39" w:rsidRPr="00002103" w:rsidRDefault="00536C39">
            <w:pPr>
              <w:tabs>
                <w:tab w:val="left" w:pos="6300"/>
              </w:tabs>
              <w:snapToGrid w:val="0"/>
              <w:spacing w:line="500" w:lineRule="exact"/>
              <w:jc w:val="center"/>
              <w:outlineLvl w:val="0"/>
              <w:rPr>
                <w:rFonts w:ascii="方正仿宋_GBK" w:eastAsia="方正仿宋_GBK" w:hAnsi="方正仿宋_GBK" w:cs="方正仿宋_GBK"/>
                <w:sz w:val="21"/>
                <w:szCs w:val="21"/>
              </w:rPr>
            </w:pPr>
          </w:p>
        </w:tc>
      </w:tr>
    </w:tbl>
    <w:p w14:paraId="73866F7C" w14:textId="77777777" w:rsidR="00536C39" w:rsidRPr="00002103" w:rsidRDefault="004826F7">
      <w:pPr>
        <w:spacing w:line="500" w:lineRule="exact"/>
        <w:ind w:firstLineChars="250" w:firstLine="600"/>
        <w:rPr>
          <w:rFonts w:ascii="方正仿宋_GBK" w:eastAsia="方正仿宋_GBK" w:hAnsi="方正仿宋_GBK" w:cs="方正仿宋_GBK"/>
          <w:sz w:val="24"/>
          <w:szCs w:val="28"/>
        </w:rPr>
      </w:pPr>
      <w:r w:rsidRPr="00002103">
        <w:rPr>
          <w:rFonts w:ascii="方正仿宋_GBK" w:eastAsia="方正仿宋_GBK" w:hAnsi="方正仿宋_GBK" w:cs="方正仿宋_GBK" w:hint="eastAsia"/>
          <w:sz w:val="24"/>
          <w:szCs w:val="28"/>
        </w:rPr>
        <w:t>供应商：                                        法人授权代表：</w:t>
      </w:r>
    </w:p>
    <w:p w14:paraId="076FD6F2" w14:textId="77777777" w:rsidR="00536C39" w:rsidRPr="00002103" w:rsidRDefault="00536C39">
      <w:pPr>
        <w:spacing w:line="500" w:lineRule="exact"/>
        <w:rPr>
          <w:rFonts w:ascii="方正仿宋_GBK" w:eastAsia="方正仿宋_GBK" w:hAnsi="方正仿宋_GBK" w:cs="方正仿宋_GBK"/>
          <w:sz w:val="24"/>
          <w:szCs w:val="28"/>
        </w:rPr>
      </w:pPr>
    </w:p>
    <w:p w14:paraId="6895AECB" w14:textId="77777777" w:rsidR="00536C39" w:rsidRPr="00002103" w:rsidRDefault="004826F7">
      <w:pPr>
        <w:spacing w:line="500" w:lineRule="exact"/>
        <w:ind w:firstLineChars="300" w:firstLine="720"/>
        <w:rPr>
          <w:rFonts w:ascii="方正仿宋_GBK" w:eastAsia="方正仿宋_GBK" w:hAnsi="方正仿宋_GBK" w:cs="方正仿宋_GBK"/>
          <w:sz w:val="24"/>
          <w:szCs w:val="28"/>
        </w:rPr>
      </w:pPr>
      <w:r w:rsidRPr="00002103">
        <w:rPr>
          <w:rFonts w:ascii="方正仿宋_GBK" w:eastAsia="方正仿宋_GBK" w:hAnsi="方正仿宋_GBK" w:cs="方正仿宋_GBK" w:hint="eastAsia"/>
          <w:sz w:val="24"/>
          <w:szCs w:val="28"/>
        </w:rPr>
        <w:t>（供应商公章）                                 （签字或盖章）</w:t>
      </w:r>
    </w:p>
    <w:p w14:paraId="515F9A61" w14:textId="77777777" w:rsidR="00536C39" w:rsidRPr="00002103" w:rsidRDefault="004826F7">
      <w:pPr>
        <w:tabs>
          <w:tab w:val="left" w:pos="6300"/>
        </w:tabs>
        <w:snapToGrid w:val="0"/>
        <w:spacing w:line="500" w:lineRule="exact"/>
        <w:ind w:firstLineChars="2700" w:firstLine="6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szCs w:val="28"/>
        </w:rPr>
        <w:t>年   月   日</w:t>
      </w:r>
    </w:p>
    <w:p w14:paraId="5BB26602"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注：</w:t>
      </w:r>
    </w:p>
    <w:p w14:paraId="660054B5"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szCs w:val="24"/>
        </w:rPr>
        <w:t>1</w:t>
      </w:r>
      <w:r w:rsidRPr="00002103">
        <w:rPr>
          <w:rFonts w:ascii="方正仿宋_GBK" w:eastAsia="方正仿宋_GBK" w:hAnsi="方正仿宋_GBK" w:cs="方正仿宋_GBK" w:hint="eastAsia"/>
          <w:sz w:val="24"/>
        </w:rPr>
        <w:t>.本表即为对本项目“第二篇采购服务需求”中所列技术要求进行比较和响应；</w:t>
      </w:r>
    </w:p>
    <w:p w14:paraId="35BE98DE"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2.该表必须按照竞争性磋商要求逐条如实填写，根据响应情况在“差异说明”项填写正偏离或负偏离及原因，完全符合的填写“无差异”；</w:t>
      </w:r>
    </w:p>
    <w:p w14:paraId="6BFB52D0"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3.该表可扩展</w:t>
      </w:r>
      <w:r w:rsidRPr="00002103">
        <w:rPr>
          <w:rFonts w:ascii="方正仿宋_GBK" w:eastAsia="方正仿宋_GBK" w:hAnsi="方正仿宋_GBK" w:cs="方正仿宋_GBK" w:hint="eastAsia"/>
          <w:sz w:val="24"/>
          <w:szCs w:val="28"/>
        </w:rPr>
        <w:t>，并逐页签字或盖章</w:t>
      </w:r>
      <w:r w:rsidRPr="00002103">
        <w:rPr>
          <w:rFonts w:ascii="方正仿宋_GBK" w:eastAsia="方正仿宋_GBK" w:hAnsi="方正仿宋_GBK" w:cs="方正仿宋_GBK" w:hint="eastAsia"/>
          <w:sz w:val="24"/>
        </w:rPr>
        <w:t>；</w:t>
      </w:r>
    </w:p>
    <w:p w14:paraId="23A4F16C"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4.可附相关技术支撑材料。（格式自定）</w:t>
      </w:r>
    </w:p>
    <w:p w14:paraId="09CE7974" w14:textId="77777777" w:rsidR="00536C39" w:rsidRPr="00002103" w:rsidRDefault="00536C39">
      <w:pPr>
        <w:tabs>
          <w:tab w:val="left" w:pos="6300"/>
        </w:tabs>
        <w:snapToGrid w:val="0"/>
        <w:spacing w:line="500" w:lineRule="exact"/>
        <w:rPr>
          <w:rFonts w:ascii="方正仿宋_GBK" w:eastAsia="方正仿宋_GBK" w:hAnsi="方正仿宋_GBK" w:cs="方正仿宋_GBK"/>
          <w:sz w:val="24"/>
          <w:szCs w:val="24"/>
        </w:rPr>
      </w:pPr>
    </w:p>
    <w:p w14:paraId="511619FA" w14:textId="77777777" w:rsidR="00536C39" w:rsidRPr="00002103" w:rsidRDefault="00536C39">
      <w:pPr>
        <w:tabs>
          <w:tab w:val="left" w:pos="6300"/>
        </w:tabs>
        <w:snapToGrid w:val="0"/>
        <w:spacing w:line="500" w:lineRule="exact"/>
        <w:rPr>
          <w:rFonts w:ascii="方正仿宋_GBK" w:eastAsia="方正仿宋_GBK" w:hAnsi="方正仿宋_GBK" w:cs="方正仿宋_GBK"/>
          <w:sz w:val="24"/>
          <w:szCs w:val="24"/>
        </w:rPr>
      </w:pPr>
    </w:p>
    <w:p w14:paraId="57EF668F" w14:textId="77777777" w:rsidR="00536C39" w:rsidRPr="00002103" w:rsidRDefault="00536C39">
      <w:pPr>
        <w:tabs>
          <w:tab w:val="left" w:pos="6300"/>
        </w:tabs>
        <w:snapToGrid w:val="0"/>
        <w:spacing w:line="500" w:lineRule="exact"/>
        <w:rPr>
          <w:rFonts w:ascii="方正仿宋_GBK" w:eastAsia="方正仿宋_GBK" w:hAnsi="方正仿宋_GBK" w:cs="方正仿宋_GBK"/>
          <w:sz w:val="24"/>
          <w:szCs w:val="24"/>
        </w:rPr>
      </w:pPr>
    </w:p>
    <w:p w14:paraId="163E5484" w14:textId="77777777" w:rsidR="00536C39" w:rsidRPr="00002103" w:rsidRDefault="004826F7">
      <w:pPr>
        <w:pStyle w:val="3"/>
        <w:spacing w:line="360" w:lineRule="auto"/>
        <w:ind w:firstLineChars="200" w:firstLine="480"/>
        <w:rPr>
          <w:rFonts w:ascii="方正仿宋_GBK" w:eastAsia="方正仿宋_GBK" w:hAnsi="方正仿宋_GBK" w:cs="方正仿宋_GBK"/>
          <w:sz w:val="24"/>
          <w:szCs w:val="24"/>
        </w:rPr>
      </w:pPr>
      <w:bookmarkStart w:id="124" w:name="_Toc42624994"/>
      <w:bookmarkStart w:id="125" w:name="_Toc313008358"/>
      <w:bookmarkStart w:id="126" w:name="_Toc313888362"/>
      <w:bookmarkStart w:id="127" w:name="_Toc342913421"/>
      <w:r w:rsidRPr="00002103">
        <w:rPr>
          <w:rFonts w:ascii="方正仿宋_GBK" w:eastAsia="方正仿宋_GBK" w:hAnsi="方正仿宋_GBK" w:cs="方正仿宋_GBK" w:hint="eastAsia"/>
          <w:sz w:val="24"/>
          <w:szCs w:val="24"/>
        </w:rPr>
        <w:lastRenderedPageBreak/>
        <w:t>三、商务部分</w:t>
      </w:r>
      <w:bookmarkEnd w:id="124"/>
      <w:bookmarkEnd w:id="125"/>
      <w:bookmarkEnd w:id="126"/>
      <w:bookmarkEnd w:id="127"/>
    </w:p>
    <w:p w14:paraId="703D1A40"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（一）商务要求响应情况：实施时间、实施地点等（格式自定）</w:t>
      </w:r>
    </w:p>
    <w:p w14:paraId="73250255" w14:textId="77777777" w:rsidR="00536C39" w:rsidRPr="00002103" w:rsidRDefault="00536C39">
      <w:pPr>
        <w:snapToGrid w:val="0"/>
        <w:spacing w:line="360" w:lineRule="auto"/>
        <w:ind w:firstLineChars="200" w:firstLine="480"/>
        <w:rPr>
          <w:rFonts w:ascii="方正仿宋_GBK" w:eastAsia="方正仿宋_GBK" w:hAnsi="方正仿宋_GBK" w:cs="方正仿宋_GBK"/>
          <w:sz w:val="24"/>
          <w:szCs w:val="24"/>
        </w:rPr>
      </w:pPr>
    </w:p>
    <w:p w14:paraId="6DD76519"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（二）商务响应偏离表</w:t>
      </w:r>
    </w:p>
    <w:p w14:paraId="7B4E5169" w14:textId="77777777" w:rsidR="00536C39" w:rsidRPr="00002103" w:rsidRDefault="004826F7">
      <w:pPr>
        <w:snapToGrid w:val="0"/>
        <w:spacing w:line="360" w:lineRule="auto"/>
        <w:jc w:val="center"/>
        <w:rPr>
          <w:rFonts w:ascii="方正仿宋_GBK" w:eastAsia="方正仿宋_GBK" w:hAnsi="方正仿宋_GBK" w:cs="方正仿宋_GBK"/>
          <w:b/>
          <w:szCs w:val="28"/>
        </w:rPr>
      </w:pPr>
      <w:r w:rsidRPr="00002103">
        <w:rPr>
          <w:rFonts w:ascii="方正仿宋_GBK" w:eastAsia="方正仿宋_GBK" w:hAnsi="方正仿宋_GBK" w:cs="方正仿宋_GBK" w:hint="eastAsia"/>
          <w:b/>
          <w:szCs w:val="28"/>
        </w:rPr>
        <w:t>商务响应偏离表（本表可自行设计格式）</w:t>
      </w:r>
    </w:p>
    <w:p w14:paraId="0696278D" w14:textId="77777777" w:rsidR="00536C39" w:rsidRPr="00002103" w:rsidRDefault="004826F7">
      <w:pPr>
        <w:snapToGrid w:val="0"/>
        <w:spacing w:line="360" w:lineRule="auto"/>
        <w:ind w:firstLine="465"/>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对于竞争性磋商文件的商务要求，如有任何偏离请如实填写下表：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536C39" w:rsidRPr="00002103" w14:paraId="2D462A04" w14:textId="77777777">
        <w:trPr>
          <w:trHeight w:val="765"/>
        </w:trPr>
        <w:tc>
          <w:tcPr>
            <w:tcW w:w="1510" w:type="dxa"/>
            <w:vAlign w:val="center"/>
          </w:tcPr>
          <w:p w14:paraId="4978102F" w14:textId="77777777" w:rsidR="00536C39" w:rsidRPr="00002103" w:rsidRDefault="004826F7">
            <w:pPr>
              <w:tabs>
                <w:tab w:val="left" w:pos="6300"/>
              </w:tabs>
              <w:snapToGrid w:val="0"/>
              <w:spacing w:line="360" w:lineRule="auto"/>
              <w:jc w:val="center"/>
              <w:outlineLvl w:val="0"/>
              <w:rPr>
                <w:rFonts w:ascii="方正仿宋_GBK" w:eastAsia="方正仿宋_GBK" w:hAnsi="方正仿宋_GBK" w:cs="方正仿宋_GBK"/>
                <w:sz w:val="21"/>
                <w:szCs w:val="24"/>
              </w:rPr>
            </w:pPr>
            <w:r w:rsidRPr="00002103">
              <w:rPr>
                <w:rFonts w:ascii="方正仿宋_GBK" w:eastAsia="方正仿宋_GBK" w:hAnsi="方正仿宋_GBK" w:cs="方正仿宋_GBK" w:hint="eastAsia"/>
                <w:sz w:val="21"/>
                <w:szCs w:val="24"/>
              </w:rPr>
              <w:t>序号</w:t>
            </w:r>
          </w:p>
        </w:tc>
        <w:tc>
          <w:tcPr>
            <w:tcW w:w="3179" w:type="dxa"/>
            <w:vAlign w:val="center"/>
          </w:tcPr>
          <w:p w14:paraId="1E11AB40" w14:textId="77777777" w:rsidR="00536C39" w:rsidRPr="00002103" w:rsidRDefault="004826F7">
            <w:pPr>
              <w:tabs>
                <w:tab w:val="left" w:pos="6300"/>
              </w:tabs>
              <w:snapToGrid w:val="0"/>
              <w:spacing w:line="360" w:lineRule="auto"/>
              <w:jc w:val="center"/>
              <w:outlineLvl w:val="0"/>
              <w:rPr>
                <w:rFonts w:ascii="方正仿宋_GBK" w:eastAsia="方正仿宋_GBK" w:hAnsi="方正仿宋_GBK" w:cs="方正仿宋_GBK"/>
                <w:sz w:val="21"/>
                <w:szCs w:val="24"/>
              </w:rPr>
            </w:pPr>
            <w:r w:rsidRPr="00002103">
              <w:rPr>
                <w:rFonts w:ascii="方正仿宋_GBK" w:eastAsia="方正仿宋_GBK" w:hAnsi="方正仿宋_GBK" w:cs="方正仿宋_GBK" w:hint="eastAsia"/>
                <w:sz w:val="21"/>
                <w:szCs w:val="24"/>
              </w:rPr>
              <w:t>磋商项目需求</w:t>
            </w:r>
          </w:p>
        </w:tc>
        <w:tc>
          <w:tcPr>
            <w:tcW w:w="2434" w:type="dxa"/>
            <w:vAlign w:val="center"/>
          </w:tcPr>
          <w:p w14:paraId="26E3775D" w14:textId="77777777" w:rsidR="00536C39" w:rsidRPr="00002103" w:rsidRDefault="004826F7">
            <w:pPr>
              <w:tabs>
                <w:tab w:val="left" w:pos="6300"/>
              </w:tabs>
              <w:snapToGrid w:val="0"/>
              <w:spacing w:line="360" w:lineRule="auto"/>
              <w:jc w:val="center"/>
              <w:outlineLvl w:val="0"/>
              <w:rPr>
                <w:rFonts w:ascii="方正仿宋_GBK" w:eastAsia="方正仿宋_GBK" w:hAnsi="方正仿宋_GBK" w:cs="方正仿宋_GBK"/>
                <w:sz w:val="21"/>
                <w:szCs w:val="24"/>
              </w:rPr>
            </w:pPr>
            <w:r w:rsidRPr="00002103">
              <w:rPr>
                <w:rFonts w:ascii="方正仿宋_GBK" w:eastAsia="方正仿宋_GBK" w:hAnsi="方正仿宋_GBK" w:cs="方正仿宋_GBK" w:hint="eastAsia"/>
                <w:sz w:val="21"/>
                <w:szCs w:val="24"/>
              </w:rPr>
              <w:t>响应情况</w:t>
            </w:r>
          </w:p>
        </w:tc>
        <w:tc>
          <w:tcPr>
            <w:tcW w:w="2355" w:type="dxa"/>
            <w:vAlign w:val="center"/>
          </w:tcPr>
          <w:p w14:paraId="7F66FEB4" w14:textId="77777777" w:rsidR="00536C39" w:rsidRPr="00002103" w:rsidRDefault="004826F7">
            <w:pPr>
              <w:tabs>
                <w:tab w:val="left" w:pos="6300"/>
              </w:tabs>
              <w:snapToGrid w:val="0"/>
              <w:spacing w:line="360" w:lineRule="auto"/>
              <w:jc w:val="center"/>
              <w:outlineLvl w:val="0"/>
              <w:rPr>
                <w:rFonts w:ascii="方正仿宋_GBK" w:eastAsia="方正仿宋_GBK" w:hAnsi="方正仿宋_GBK" w:cs="方正仿宋_GBK"/>
                <w:sz w:val="21"/>
                <w:szCs w:val="24"/>
              </w:rPr>
            </w:pPr>
            <w:r w:rsidRPr="00002103">
              <w:rPr>
                <w:rFonts w:ascii="方正仿宋_GBK" w:eastAsia="方正仿宋_GBK" w:hAnsi="方正仿宋_GBK" w:cs="方正仿宋_GBK" w:hint="eastAsia"/>
                <w:sz w:val="21"/>
                <w:szCs w:val="24"/>
              </w:rPr>
              <w:t>偏离说明</w:t>
            </w:r>
          </w:p>
        </w:tc>
      </w:tr>
      <w:tr w:rsidR="00536C39" w:rsidRPr="00002103" w14:paraId="1F8ADAD2" w14:textId="77777777">
        <w:trPr>
          <w:trHeight w:val="703"/>
        </w:trPr>
        <w:tc>
          <w:tcPr>
            <w:tcW w:w="1510" w:type="dxa"/>
            <w:vAlign w:val="center"/>
          </w:tcPr>
          <w:p w14:paraId="77C6A135"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vAlign w:val="center"/>
          </w:tcPr>
          <w:p w14:paraId="1A237294"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vAlign w:val="center"/>
          </w:tcPr>
          <w:p w14:paraId="5CEF6936"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vAlign w:val="center"/>
          </w:tcPr>
          <w:p w14:paraId="67A42776"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536C39" w:rsidRPr="00002103" w14:paraId="274D6C7A" w14:textId="77777777">
        <w:trPr>
          <w:trHeight w:val="703"/>
        </w:trPr>
        <w:tc>
          <w:tcPr>
            <w:tcW w:w="1510" w:type="dxa"/>
            <w:vAlign w:val="center"/>
          </w:tcPr>
          <w:p w14:paraId="2CF974EB"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vAlign w:val="center"/>
          </w:tcPr>
          <w:p w14:paraId="790731E9"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vAlign w:val="center"/>
          </w:tcPr>
          <w:p w14:paraId="2412AFFB"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vAlign w:val="center"/>
          </w:tcPr>
          <w:p w14:paraId="7BF5FF3B"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536C39" w:rsidRPr="00002103" w14:paraId="7DB27B53" w14:textId="77777777">
        <w:trPr>
          <w:trHeight w:val="703"/>
        </w:trPr>
        <w:tc>
          <w:tcPr>
            <w:tcW w:w="1510" w:type="dxa"/>
            <w:vAlign w:val="center"/>
          </w:tcPr>
          <w:p w14:paraId="6047497A"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vAlign w:val="center"/>
          </w:tcPr>
          <w:p w14:paraId="29DAC043"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vAlign w:val="center"/>
          </w:tcPr>
          <w:p w14:paraId="480E963E"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vAlign w:val="center"/>
          </w:tcPr>
          <w:p w14:paraId="72A6A26F"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536C39" w:rsidRPr="00002103" w14:paraId="3D5D1ADF" w14:textId="77777777">
        <w:trPr>
          <w:trHeight w:val="703"/>
        </w:trPr>
        <w:tc>
          <w:tcPr>
            <w:tcW w:w="1510" w:type="dxa"/>
            <w:vAlign w:val="center"/>
          </w:tcPr>
          <w:p w14:paraId="43321ADC"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vAlign w:val="center"/>
          </w:tcPr>
          <w:p w14:paraId="743D3F90"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vAlign w:val="center"/>
          </w:tcPr>
          <w:p w14:paraId="6CBC68C0"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vAlign w:val="center"/>
          </w:tcPr>
          <w:p w14:paraId="130B8E41"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536C39" w:rsidRPr="00002103" w14:paraId="4FC76899" w14:textId="77777777">
        <w:trPr>
          <w:trHeight w:val="703"/>
        </w:trPr>
        <w:tc>
          <w:tcPr>
            <w:tcW w:w="1510" w:type="dxa"/>
            <w:vAlign w:val="center"/>
          </w:tcPr>
          <w:p w14:paraId="37DCACE3"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vAlign w:val="center"/>
          </w:tcPr>
          <w:p w14:paraId="27E14C12"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vAlign w:val="center"/>
          </w:tcPr>
          <w:p w14:paraId="09300C95"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vAlign w:val="center"/>
          </w:tcPr>
          <w:p w14:paraId="135F72E5"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r>
      <w:tr w:rsidR="00536C39" w:rsidRPr="00002103" w14:paraId="6921D1E4" w14:textId="77777777">
        <w:trPr>
          <w:trHeight w:val="703"/>
        </w:trPr>
        <w:tc>
          <w:tcPr>
            <w:tcW w:w="1510" w:type="dxa"/>
            <w:vAlign w:val="center"/>
          </w:tcPr>
          <w:p w14:paraId="30049245"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3179" w:type="dxa"/>
            <w:vAlign w:val="center"/>
          </w:tcPr>
          <w:p w14:paraId="3A6C2EFE"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434" w:type="dxa"/>
            <w:vAlign w:val="center"/>
          </w:tcPr>
          <w:p w14:paraId="63539C84"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c>
          <w:tcPr>
            <w:tcW w:w="2355" w:type="dxa"/>
            <w:vAlign w:val="center"/>
          </w:tcPr>
          <w:p w14:paraId="19A8506B" w14:textId="77777777" w:rsidR="00536C39" w:rsidRPr="00002103" w:rsidRDefault="00536C39">
            <w:pPr>
              <w:tabs>
                <w:tab w:val="left" w:pos="6300"/>
              </w:tabs>
              <w:snapToGrid w:val="0"/>
              <w:spacing w:line="360" w:lineRule="auto"/>
              <w:jc w:val="center"/>
              <w:outlineLvl w:val="0"/>
              <w:rPr>
                <w:rFonts w:ascii="方正仿宋_GBK" w:eastAsia="方正仿宋_GBK" w:hAnsi="方正仿宋_GBK" w:cs="方正仿宋_GBK"/>
                <w:sz w:val="21"/>
                <w:szCs w:val="24"/>
              </w:rPr>
            </w:pPr>
          </w:p>
        </w:tc>
      </w:tr>
    </w:tbl>
    <w:p w14:paraId="517DFA6F" w14:textId="77777777" w:rsidR="00536C39" w:rsidRPr="00002103" w:rsidRDefault="00536C39">
      <w:pPr>
        <w:snapToGrid w:val="0"/>
        <w:spacing w:line="360" w:lineRule="auto"/>
        <w:ind w:firstLine="465"/>
        <w:rPr>
          <w:rFonts w:ascii="方正仿宋_GBK" w:eastAsia="方正仿宋_GBK" w:hAnsi="方正仿宋_GBK" w:cs="方正仿宋_GBK"/>
          <w:sz w:val="24"/>
          <w:szCs w:val="24"/>
        </w:rPr>
      </w:pPr>
    </w:p>
    <w:p w14:paraId="68FD4FA9" w14:textId="77777777" w:rsidR="00536C39" w:rsidRPr="00002103" w:rsidRDefault="004826F7">
      <w:pPr>
        <w:spacing w:line="500" w:lineRule="exact"/>
        <w:ind w:firstLineChars="250" w:firstLine="600"/>
        <w:rPr>
          <w:rFonts w:ascii="方正仿宋_GBK" w:eastAsia="方正仿宋_GBK" w:hAnsi="方正仿宋_GBK" w:cs="方正仿宋_GBK"/>
          <w:sz w:val="24"/>
          <w:szCs w:val="28"/>
        </w:rPr>
      </w:pPr>
      <w:r w:rsidRPr="00002103">
        <w:rPr>
          <w:rFonts w:ascii="方正仿宋_GBK" w:eastAsia="方正仿宋_GBK" w:hAnsi="方正仿宋_GBK" w:cs="方正仿宋_GBK" w:hint="eastAsia"/>
          <w:sz w:val="24"/>
          <w:szCs w:val="28"/>
        </w:rPr>
        <w:t>供应商：                                        法人授权代表：</w:t>
      </w:r>
    </w:p>
    <w:p w14:paraId="58E5F058" w14:textId="77777777" w:rsidR="00536C39" w:rsidRPr="00002103" w:rsidRDefault="00536C39">
      <w:pPr>
        <w:spacing w:line="500" w:lineRule="exact"/>
        <w:rPr>
          <w:rFonts w:ascii="方正仿宋_GBK" w:eastAsia="方正仿宋_GBK" w:hAnsi="方正仿宋_GBK" w:cs="方正仿宋_GBK"/>
          <w:sz w:val="24"/>
          <w:szCs w:val="28"/>
        </w:rPr>
      </w:pPr>
    </w:p>
    <w:p w14:paraId="084233AB" w14:textId="77777777" w:rsidR="00536C39" w:rsidRPr="00002103" w:rsidRDefault="004826F7">
      <w:pPr>
        <w:spacing w:line="500" w:lineRule="exact"/>
        <w:ind w:firstLineChars="300" w:firstLine="720"/>
        <w:rPr>
          <w:rFonts w:ascii="方正仿宋_GBK" w:eastAsia="方正仿宋_GBK" w:hAnsi="方正仿宋_GBK" w:cs="方正仿宋_GBK"/>
          <w:sz w:val="24"/>
          <w:szCs w:val="28"/>
        </w:rPr>
      </w:pPr>
      <w:r w:rsidRPr="00002103">
        <w:rPr>
          <w:rFonts w:ascii="方正仿宋_GBK" w:eastAsia="方正仿宋_GBK" w:hAnsi="方正仿宋_GBK" w:cs="方正仿宋_GBK" w:hint="eastAsia"/>
          <w:sz w:val="24"/>
          <w:szCs w:val="28"/>
        </w:rPr>
        <w:t>（供应商公章）                                 （签字或盖章）</w:t>
      </w:r>
    </w:p>
    <w:p w14:paraId="6EC4D679" w14:textId="77777777" w:rsidR="00536C39" w:rsidRPr="00002103" w:rsidRDefault="004826F7">
      <w:pPr>
        <w:tabs>
          <w:tab w:val="left" w:pos="6300"/>
        </w:tabs>
        <w:snapToGrid w:val="0"/>
        <w:spacing w:line="500" w:lineRule="exact"/>
        <w:ind w:firstLineChars="2700" w:firstLine="6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szCs w:val="28"/>
        </w:rPr>
        <w:t>年   月   日</w:t>
      </w:r>
    </w:p>
    <w:p w14:paraId="1064D85F"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注：</w:t>
      </w:r>
    </w:p>
    <w:p w14:paraId="07CD6418"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szCs w:val="24"/>
        </w:rPr>
        <w:t>1</w:t>
      </w:r>
      <w:r w:rsidRPr="00002103">
        <w:rPr>
          <w:rFonts w:ascii="方正仿宋_GBK" w:eastAsia="方正仿宋_GBK" w:hAnsi="方正仿宋_GBK" w:cs="方正仿宋_GBK" w:hint="eastAsia"/>
          <w:sz w:val="24"/>
        </w:rPr>
        <w:t>.本表即为对本项目“第三篇采购商务需求”中所列服务要求进行比较和响应；</w:t>
      </w:r>
    </w:p>
    <w:p w14:paraId="6D85AD4E"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2.该表必须按照竞争性磋商要求逐条如实填写，根据响应情况在“差异说明”项填写正偏离或负偏离及原因，完全符合的填写“无差异”；</w:t>
      </w:r>
    </w:p>
    <w:p w14:paraId="3C567934"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3.该表可扩展</w:t>
      </w:r>
      <w:r w:rsidRPr="00002103">
        <w:rPr>
          <w:rFonts w:ascii="方正仿宋_GBK" w:eastAsia="方正仿宋_GBK" w:hAnsi="方正仿宋_GBK" w:cs="方正仿宋_GBK" w:hint="eastAsia"/>
          <w:sz w:val="24"/>
          <w:szCs w:val="28"/>
        </w:rPr>
        <w:t>，并逐页签字或盖章</w:t>
      </w:r>
      <w:r w:rsidRPr="00002103">
        <w:rPr>
          <w:rFonts w:ascii="方正仿宋_GBK" w:eastAsia="方正仿宋_GBK" w:hAnsi="方正仿宋_GBK" w:cs="方正仿宋_GBK" w:hint="eastAsia"/>
          <w:sz w:val="24"/>
        </w:rPr>
        <w:t>；</w:t>
      </w:r>
    </w:p>
    <w:p w14:paraId="5C74A112" w14:textId="77777777" w:rsidR="00536C39" w:rsidRPr="00002103" w:rsidRDefault="00536C39">
      <w:pPr>
        <w:spacing w:line="360" w:lineRule="auto"/>
        <w:rPr>
          <w:rFonts w:ascii="方正仿宋_GBK" w:eastAsia="方正仿宋_GBK" w:hAnsi="方正仿宋_GBK" w:cs="方正仿宋_GBK"/>
        </w:rPr>
      </w:pPr>
    </w:p>
    <w:p w14:paraId="01541FF0"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sectPr w:rsidR="00536C39" w:rsidRPr="00002103">
          <w:pgSz w:w="11907" w:h="16840"/>
          <w:pgMar w:top="1134" w:right="1191" w:bottom="1134" w:left="1191" w:header="851" w:footer="992" w:gutter="0"/>
          <w:pgNumType w:fmt="numberInDash"/>
          <w:cols w:space="720"/>
          <w:docGrid w:linePitch="380" w:charSpace="-5735"/>
        </w:sectPr>
      </w:pPr>
      <w:r w:rsidRPr="00002103">
        <w:rPr>
          <w:rFonts w:ascii="方正仿宋_GBK" w:eastAsia="方正仿宋_GBK" w:hAnsi="方正仿宋_GBK" w:cs="方正仿宋_GBK" w:hint="eastAsia"/>
          <w:sz w:val="24"/>
          <w:szCs w:val="24"/>
        </w:rPr>
        <w:t>（三）其它优惠承诺（格式自定）</w:t>
      </w:r>
    </w:p>
    <w:p w14:paraId="1359D8FC" w14:textId="77777777" w:rsidR="00536C39" w:rsidRPr="00002103" w:rsidRDefault="004826F7">
      <w:pPr>
        <w:pStyle w:val="3"/>
        <w:pageBreakBefore/>
        <w:spacing w:line="360" w:lineRule="auto"/>
        <w:ind w:firstLineChars="200" w:firstLine="480"/>
        <w:rPr>
          <w:rFonts w:ascii="方正仿宋_GBK" w:eastAsia="方正仿宋_GBK" w:hAnsi="方正仿宋_GBK" w:cs="方正仿宋_GBK"/>
          <w:sz w:val="24"/>
          <w:szCs w:val="24"/>
        </w:rPr>
      </w:pPr>
      <w:bookmarkStart w:id="128" w:name="_Toc313008359"/>
      <w:bookmarkStart w:id="129" w:name="_Toc313888363"/>
      <w:bookmarkStart w:id="130" w:name="_Toc42624995"/>
      <w:bookmarkStart w:id="131" w:name="_Toc342913422"/>
      <w:r w:rsidRPr="00002103">
        <w:rPr>
          <w:rFonts w:ascii="方正仿宋_GBK" w:eastAsia="方正仿宋_GBK" w:hAnsi="方正仿宋_GBK" w:cs="方正仿宋_GBK" w:hint="eastAsia"/>
          <w:sz w:val="24"/>
          <w:szCs w:val="24"/>
        </w:rPr>
        <w:lastRenderedPageBreak/>
        <w:t>四、资格条件及其他</w:t>
      </w:r>
      <w:bookmarkEnd w:id="128"/>
      <w:bookmarkEnd w:id="129"/>
      <w:bookmarkEnd w:id="130"/>
      <w:bookmarkEnd w:id="131"/>
    </w:p>
    <w:p w14:paraId="78E6081F" w14:textId="77777777" w:rsidR="00536C39" w:rsidRPr="00002103" w:rsidRDefault="004826F7">
      <w:pPr>
        <w:numPr>
          <w:ilvl w:val="0"/>
          <w:numId w:val="15"/>
        </w:numPr>
        <w:tabs>
          <w:tab w:val="left" w:pos="6300"/>
        </w:tabs>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基本资格条件</w:t>
      </w:r>
    </w:p>
    <w:p w14:paraId="2BD28B08" w14:textId="77777777" w:rsidR="00536C39" w:rsidRPr="00002103" w:rsidRDefault="004826F7">
      <w:pPr>
        <w:tabs>
          <w:tab w:val="left" w:pos="6300"/>
        </w:tabs>
        <w:snapToGrid w:val="0"/>
        <w:spacing w:line="50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1.营业执照（副本）或事业单位法人证书（副本）复印件</w:t>
      </w:r>
    </w:p>
    <w:p w14:paraId="472C7438"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0F7358AC" w14:textId="77777777" w:rsidR="00536C39" w:rsidRPr="00002103" w:rsidRDefault="004826F7">
      <w:pPr>
        <w:tabs>
          <w:tab w:val="left" w:pos="6300"/>
        </w:tabs>
        <w:snapToGrid w:val="0"/>
        <w:spacing w:line="50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2.组织机构代码证复印件</w:t>
      </w:r>
    </w:p>
    <w:p w14:paraId="571D672B"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1E0BCEAA" w14:textId="77777777" w:rsidR="00536C39" w:rsidRPr="00002103" w:rsidRDefault="004826F7">
      <w:pPr>
        <w:widowControl/>
        <w:ind w:firstLineChars="200" w:firstLine="480"/>
        <w:jc w:val="left"/>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3.法定代表人身份证明书（格式）</w:t>
      </w:r>
    </w:p>
    <w:p w14:paraId="460414C4" w14:textId="77777777" w:rsidR="00536C39" w:rsidRPr="00002103" w:rsidRDefault="004826F7">
      <w:pPr>
        <w:tabs>
          <w:tab w:val="left" w:pos="6300"/>
        </w:tabs>
        <w:snapToGrid w:val="0"/>
        <w:spacing w:line="500" w:lineRule="exact"/>
        <w:jc w:val="center"/>
        <w:rPr>
          <w:rFonts w:ascii="方正仿宋_GBK" w:eastAsia="方正仿宋_GBK" w:hAnsi="方正仿宋_GBK" w:cs="方正仿宋_GBK"/>
        </w:rPr>
      </w:pPr>
      <w:r w:rsidRPr="00002103">
        <w:rPr>
          <w:rFonts w:ascii="方正仿宋_GBK" w:eastAsia="方正仿宋_GBK" w:hAnsi="方正仿宋_GBK" w:cs="方正仿宋_GBK" w:hint="eastAsia"/>
        </w:rPr>
        <w:t>法定代表人身份证明书</w:t>
      </w:r>
    </w:p>
    <w:p w14:paraId="259D8835" w14:textId="77777777" w:rsidR="00536C39" w:rsidRPr="00002103" w:rsidRDefault="00536C39">
      <w:pPr>
        <w:tabs>
          <w:tab w:val="left" w:pos="6300"/>
        </w:tabs>
        <w:snapToGrid w:val="0"/>
        <w:spacing w:line="500" w:lineRule="exact"/>
        <w:jc w:val="center"/>
        <w:rPr>
          <w:rFonts w:ascii="方正仿宋_GBK" w:eastAsia="方正仿宋_GBK" w:hAnsi="方正仿宋_GBK" w:cs="方正仿宋_GBK"/>
          <w:sz w:val="24"/>
          <w:szCs w:val="24"/>
        </w:rPr>
      </w:pPr>
    </w:p>
    <w:p w14:paraId="277F2D66" w14:textId="77777777" w:rsidR="00536C39" w:rsidRPr="00002103" w:rsidRDefault="004826F7">
      <w:pPr>
        <w:tabs>
          <w:tab w:val="left" w:pos="6300"/>
        </w:tabs>
        <w:snapToGrid w:val="0"/>
        <w:spacing w:line="50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磋商项目名称：</w:t>
      </w:r>
      <w:r w:rsidRPr="00002103">
        <w:rPr>
          <w:rFonts w:ascii="方正仿宋_GBK" w:eastAsia="方正仿宋_GBK" w:hAnsi="方正仿宋_GBK" w:cs="方正仿宋_GBK" w:hint="eastAsia"/>
          <w:sz w:val="24"/>
          <w:u w:val="single"/>
        </w:rPr>
        <w:t xml:space="preserve">           </w:t>
      </w:r>
    </w:p>
    <w:p w14:paraId="54FD7B38"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1B6CF308" w14:textId="77777777" w:rsidR="00536C39" w:rsidRPr="00002103" w:rsidRDefault="004826F7">
      <w:pPr>
        <w:tabs>
          <w:tab w:val="left" w:pos="6300"/>
        </w:tabs>
        <w:snapToGrid w:val="0"/>
        <w:spacing w:line="50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致：</w:t>
      </w:r>
      <w:r w:rsidRPr="00002103">
        <w:rPr>
          <w:rFonts w:ascii="方正仿宋_GBK" w:eastAsia="方正仿宋_GBK" w:hAnsi="方正仿宋_GBK" w:cs="方正仿宋_GBK" w:hint="eastAsia"/>
          <w:sz w:val="24"/>
          <w:szCs w:val="24"/>
          <w:u w:val="single"/>
        </w:rPr>
        <w:t xml:space="preserve">            （采购人）</w:t>
      </w:r>
    </w:p>
    <w:p w14:paraId="3DB42BA9" w14:textId="77777777" w:rsidR="00536C39" w:rsidRPr="00002103" w:rsidRDefault="004826F7">
      <w:pPr>
        <w:tabs>
          <w:tab w:val="left" w:pos="6300"/>
        </w:tabs>
        <w:snapToGrid w:val="0"/>
        <w:spacing w:line="50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u w:val="single"/>
        </w:rPr>
        <w:t>（法定代表人姓名）</w:t>
      </w:r>
      <w:r w:rsidRPr="00002103">
        <w:rPr>
          <w:rFonts w:ascii="方正仿宋_GBK" w:eastAsia="方正仿宋_GBK" w:hAnsi="方正仿宋_GBK" w:cs="方正仿宋_GBK" w:hint="eastAsia"/>
          <w:sz w:val="24"/>
          <w:szCs w:val="24"/>
        </w:rPr>
        <w:t>在</w:t>
      </w:r>
      <w:r w:rsidRPr="00002103">
        <w:rPr>
          <w:rFonts w:ascii="方正仿宋_GBK" w:eastAsia="方正仿宋_GBK" w:hAnsi="方正仿宋_GBK" w:cs="方正仿宋_GBK" w:hint="eastAsia"/>
          <w:sz w:val="24"/>
          <w:szCs w:val="24"/>
          <w:u w:val="single"/>
        </w:rPr>
        <w:t>（供应商名称）</w:t>
      </w:r>
      <w:r w:rsidRPr="00002103">
        <w:rPr>
          <w:rFonts w:ascii="方正仿宋_GBK" w:eastAsia="方正仿宋_GBK" w:hAnsi="方正仿宋_GBK" w:cs="方正仿宋_GBK" w:hint="eastAsia"/>
          <w:sz w:val="24"/>
          <w:szCs w:val="24"/>
        </w:rPr>
        <w:t>任</w:t>
      </w:r>
      <w:r w:rsidRPr="00002103">
        <w:rPr>
          <w:rFonts w:ascii="方正仿宋_GBK" w:eastAsia="方正仿宋_GBK" w:hAnsi="方正仿宋_GBK" w:cs="方正仿宋_GBK" w:hint="eastAsia"/>
          <w:sz w:val="24"/>
          <w:szCs w:val="24"/>
          <w:u w:val="single"/>
        </w:rPr>
        <w:t>（职务名称）</w:t>
      </w:r>
      <w:r w:rsidRPr="00002103">
        <w:rPr>
          <w:rFonts w:ascii="方正仿宋_GBK" w:eastAsia="方正仿宋_GBK" w:hAnsi="方正仿宋_GBK" w:cs="方正仿宋_GBK" w:hint="eastAsia"/>
          <w:sz w:val="24"/>
          <w:szCs w:val="24"/>
        </w:rPr>
        <w:t>职务，是</w:t>
      </w:r>
      <w:r w:rsidRPr="00002103">
        <w:rPr>
          <w:rFonts w:ascii="方正仿宋_GBK" w:eastAsia="方正仿宋_GBK" w:hAnsi="方正仿宋_GBK" w:cs="方正仿宋_GBK" w:hint="eastAsia"/>
          <w:sz w:val="24"/>
          <w:szCs w:val="24"/>
          <w:u w:val="single"/>
        </w:rPr>
        <w:t>（供应商名称）</w:t>
      </w:r>
      <w:r w:rsidRPr="00002103">
        <w:rPr>
          <w:rFonts w:ascii="方正仿宋_GBK" w:eastAsia="方正仿宋_GBK" w:hAnsi="方正仿宋_GBK" w:cs="方正仿宋_GBK" w:hint="eastAsia"/>
          <w:sz w:val="24"/>
          <w:szCs w:val="24"/>
        </w:rPr>
        <w:t>的法定代表人。</w:t>
      </w:r>
    </w:p>
    <w:p w14:paraId="43FBBD3F"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2B980556" w14:textId="77777777" w:rsidR="00536C39" w:rsidRPr="00002103" w:rsidRDefault="004826F7">
      <w:pPr>
        <w:tabs>
          <w:tab w:val="left" w:pos="6300"/>
        </w:tabs>
        <w:snapToGrid w:val="0"/>
        <w:spacing w:line="50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特此证明。</w:t>
      </w:r>
    </w:p>
    <w:p w14:paraId="021179DB"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737C7037"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07E9EDE4"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3457EA44" w14:textId="77777777" w:rsidR="00536C39" w:rsidRPr="00002103" w:rsidRDefault="004826F7">
      <w:pPr>
        <w:tabs>
          <w:tab w:val="left" w:pos="6300"/>
        </w:tabs>
        <w:snapToGrid w:val="0"/>
        <w:spacing w:line="500" w:lineRule="exact"/>
        <w:ind w:firstLineChars="3000" w:firstLine="720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（供应商公章）</w:t>
      </w:r>
    </w:p>
    <w:p w14:paraId="2BC31383"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75D05623" w14:textId="77777777" w:rsidR="00536C39" w:rsidRPr="00002103" w:rsidRDefault="004826F7">
      <w:pPr>
        <w:tabs>
          <w:tab w:val="left" w:pos="6300"/>
        </w:tabs>
        <w:snapToGrid w:val="0"/>
        <w:spacing w:line="500" w:lineRule="exact"/>
        <w:ind w:firstLineChars="3100" w:firstLine="744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年   月   日</w:t>
      </w:r>
    </w:p>
    <w:p w14:paraId="54857CD7"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20133553" w14:textId="77777777" w:rsidR="00536C39" w:rsidRPr="00002103" w:rsidRDefault="004826F7">
      <w:pPr>
        <w:tabs>
          <w:tab w:val="left" w:pos="6300"/>
        </w:tabs>
        <w:snapToGrid w:val="0"/>
        <w:spacing w:line="50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（附：法定代表人身份证正反面复印件）</w:t>
      </w:r>
    </w:p>
    <w:p w14:paraId="1BF1763D"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1951C7C5"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7169A096"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rPr>
      </w:pPr>
    </w:p>
    <w:p w14:paraId="7C429A64"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rPr>
      </w:pPr>
    </w:p>
    <w:p w14:paraId="2229F0EE"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lastRenderedPageBreak/>
        <w:t>4.法定代表人授权委托书（格式）</w:t>
      </w:r>
    </w:p>
    <w:p w14:paraId="3E0CA504" w14:textId="77777777" w:rsidR="00536C39" w:rsidRPr="00002103" w:rsidRDefault="004826F7">
      <w:pPr>
        <w:tabs>
          <w:tab w:val="left" w:pos="6300"/>
        </w:tabs>
        <w:snapToGrid w:val="0"/>
        <w:spacing w:line="500" w:lineRule="exact"/>
        <w:jc w:val="center"/>
        <w:rPr>
          <w:rFonts w:ascii="方正仿宋_GBK" w:eastAsia="方正仿宋_GBK" w:hAnsi="方正仿宋_GBK" w:cs="方正仿宋_GBK"/>
        </w:rPr>
      </w:pPr>
      <w:r w:rsidRPr="00002103">
        <w:rPr>
          <w:rFonts w:ascii="方正仿宋_GBK" w:eastAsia="方正仿宋_GBK" w:hAnsi="方正仿宋_GBK" w:cs="方正仿宋_GBK" w:hint="eastAsia"/>
        </w:rPr>
        <w:t>法定代表人授权委托书</w:t>
      </w:r>
    </w:p>
    <w:p w14:paraId="06235A08" w14:textId="77777777" w:rsidR="00536C39" w:rsidRPr="00002103" w:rsidRDefault="00536C39">
      <w:pPr>
        <w:tabs>
          <w:tab w:val="left" w:pos="6300"/>
        </w:tabs>
        <w:snapToGrid w:val="0"/>
        <w:spacing w:line="500" w:lineRule="exact"/>
        <w:jc w:val="center"/>
        <w:rPr>
          <w:rFonts w:ascii="方正仿宋_GBK" w:eastAsia="方正仿宋_GBK" w:hAnsi="方正仿宋_GBK" w:cs="方正仿宋_GBK"/>
          <w:sz w:val="24"/>
          <w:szCs w:val="24"/>
        </w:rPr>
      </w:pPr>
    </w:p>
    <w:p w14:paraId="154194A3"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磋商项目名称：</w:t>
      </w:r>
      <w:r w:rsidRPr="00002103">
        <w:rPr>
          <w:rFonts w:ascii="方正仿宋_GBK" w:eastAsia="方正仿宋_GBK" w:hAnsi="方正仿宋_GBK" w:cs="方正仿宋_GBK" w:hint="eastAsia"/>
          <w:sz w:val="24"/>
          <w:u w:val="single"/>
        </w:rPr>
        <w:t xml:space="preserve">          </w:t>
      </w:r>
    </w:p>
    <w:p w14:paraId="0FEFFFBE"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0532DD4A"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致：</w:t>
      </w:r>
      <w:r w:rsidRPr="00002103">
        <w:rPr>
          <w:rFonts w:ascii="方正仿宋_GBK" w:eastAsia="方正仿宋_GBK" w:hAnsi="方正仿宋_GBK" w:cs="方正仿宋_GBK" w:hint="eastAsia"/>
          <w:sz w:val="24"/>
          <w:szCs w:val="24"/>
          <w:u w:val="single"/>
        </w:rPr>
        <w:t>（采购人）</w:t>
      </w:r>
    </w:p>
    <w:p w14:paraId="0B601B61"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u w:val="single"/>
        </w:rPr>
        <w:t>（供应商法定代表人名称）</w:t>
      </w:r>
      <w:r w:rsidRPr="00002103">
        <w:rPr>
          <w:rFonts w:ascii="方正仿宋_GBK" w:eastAsia="方正仿宋_GBK" w:hAnsi="方正仿宋_GBK" w:cs="方正仿宋_GBK" w:hint="eastAsia"/>
          <w:sz w:val="24"/>
          <w:szCs w:val="24"/>
        </w:rPr>
        <w:t>是</w:t>
      </w:r>
      <w:r w:rsidRPr="00002103">
        <w:rPr>
          <w:rFonts w:ascii="方正仿宋_GBK" w:eastAsia="方正仿宋_GBK" w:hAnsi="方正仿宋_GBK" w:cs="方正仿宋_GBK" w:hint="eastAsia"/>
          <w:sz w:val="24"/>
          <w:szCs w:val="24"/>
          <w:u w:val="single"/>
        </w:rPr>
        <w:t>（供应商名称）</w:t>
      </w:r>
      <w:r w:rsidRPr="00002103">
        <w:rPr>
          <w:rFonts w:ascii="方正仿宋_GBK" w:eastAsia="方正仿宋_GBK" w:hAnsi="方正仿宋_GBK" w:cs="方正仿宋_GBK" w:hint="eastAsia"/>
          <w:sz w:val="24"/>
          <w:szCs w:val="24"/>
        </w:rPr>
        <w:t>的法定代表人，特授权</w:t>
      </w:r>
      <w:r w:rsidRPr="00002103">
        <w:rPr>
          <w:rFonts w:ascii="方正仿宋_GBK" w:eastAsia="方正仿宋_GBK" w:hAnsi="方正仿宋_GBK" w:cs="方正仿宋_GBK" w:hint="eastAsia"/>
          <w:sz w:val="24"/>
          <w:szCs w:val="24"/>
          <w:u w:val="single"/>
        </w:rPr>
        <w:t>（被授权人姓名及身份证代码）</w:t>
      </w:r>
      <w:r w:rsidRPr="00002103">
        <w:rPr>
          <w:rFonts w:ascii="方正仿宋_GBK" w:eastAsia="方正仿宋_GBK" w:hAnsi="方正仿宋_GBK" w:cs="方正仿宋_GBK" w:hint="eastAsia"/>
          <w:sz w:val="24"/>
          <w:szCs w:val="24"/>
        </w:rPr>
        <w:t>代表我单位全权办理上述项目的投标、谈判、签约等具体工作，并签署全部有关文件、协议及合同。</w:t>
      </w:r>
    </w:p>
    <w:p w14:paraId="01071443"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我单位对被授权人的签字负全部责任。</w:t>
      </w:r>
    </w:p>
    <w:p w14:paraId="07A0EE6A"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在撤消授权的书面通知以前，本授权书一直有效。被授权人在授权书有效期内签署的所有文件不因授权的撤消而失效。</w:t>
      </w:r>
    </w:p>
    <w:p w14:paraId="43E70218"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104830CB"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3C84A447" w14:textId="77777777" w:rsidR="00536C39" w:rsidRPr="00002103" w:rsidRDefault="004826F7">
      <w:pPr>
        <w:tabs>
          <w:tab w:val="left" w:pos="6300"/>
        </w:tabs>
        <w:snapToGrid w:val="0"/>
        <w:spacing w:line="50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被授权人：                                    供应商法定代表人：</w:t>
      </w:r>
    </w:p>
    <w:p w14:paraId="479F0B0A" w14:textId="77777777" w:rsidR="00536C39" w:rsidRPr="00002103" w:rsidRDefault="004826F7">
      <w:pPr>
        <w:tabs>
          <w:tab w:val="left" w:pos="6300"/>
        </w:tabs>
        <w:snapToGrid w:val="0"/>
        <w:spacing w:line="50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（签字或盖章）                                   （签字或盖章）</w:t>
      </w:r>
    </w:p>
    <w:p w14:paraId="3B7750E8"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6B6798B0"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005991ED" w14:textId="77777777" w:rsidR="00536C39" w:rsidRPr="00002103" w:rsidRDefault="004826F7">
      <w:pPr>
        <w:tabs>
          <w:tab w:val="left" w:pos="6300"/>
        </w:tabs>
        <w:snapToGrid w:val="0"/>
        <w:spacing w:line="50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（附：被授权人身份证正反面复印件）</w:t>
      </w:r>
    </w:p>
    <w:p w14:paraId="073FD97D"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37874037"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5AB761D9"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4831B79E" w14:textId="77777777" w:rsidR="00536C39" w:rsidRPr="00002103" w:rsidRDefault="004826F7">
      <w:pPr>
        <w:tabs>
          <w:tab w:val="left" w:pos="6300"/>
        </w:tabs>
        <w:snapToGrid w:val="0"/>
        <w:spacing w:line="500" w:lineRule="exact"/>
        <w:ind w:right="480" w:firstLine="570"/>
        <w:jc w:val="right"/>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（供应商公章）</w:t>
      </w:r>
    </w:p>
    <w:p w14:paraId="365E16EB" w14:textId="77777777" w:rsidR="00536C39" w:rsidRPr="00002103" w:rsidRDefault="004826F7">
      <w:pPr>
        <w:tabs>
          <w:tab w:val="left" w:pos="6300"/>
        </w:tabs>
        <w:snapToGrid w:val="0"/>
        <w:spacing w:line="500" w:lineRule="exact"/>
        <w:ind w:right="480" w:firstLine="570"/>
        <w:jc w:val="right"/>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年   月   日</w:t>
      </w:r>
    </w:p>
    <w:p w14:paraId="52A20C23" w14:textId="77777777" w:rsidR="00536C39" w:rsidRPr="00002103" w:rsidRDefault="00536C39">
      <w:pPr>
        <w:tabs>
          <w:tab w:val="left" w:pos="6300"/>
        </w:tabs>
        <w:snapToGrid w:val="0"/>
        <w:spacing w:line="500" w:lineRule="exact"/>
        <w:ind w:right="480" w:firstLine="570"/>
        <w:jc w:val="right"/>
        <w:rPr>
          <w:rFonts w:ascii="方正仿宋_GBK" w:eastAsia="方正仿宋_GBK" w:hAnsi="方正仿宋_GBK" w:cs="方正仿宋_GBK"/>
          <w:sz w:val="24"/>
          <w:szCs w:val="24"/>
        </w:rPr>
      </w:pPr>
    </w:p>
    <w:p w14:paraId="2DB88198" w14:textId="77777777" w:rsidR="00536C39" w:rsidRPr="00002103" w:rsidRDefault="004826F7">
      <w:pPr>
        <w:tabs>
          <w:tab w:val="left" w:pos="6300"/>
        </w:tabs>
        <w:snapToGrid w:val="0"/>
        <w:spacing w:line="500" w:lineRule="exact"/>
        <w:ind w:right="480" w:firstLine="570"/>
        <w:jc w:val="left"/>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注：</w:t>
      </w:r>
    </w:p>
    <w:p w14:paraId="1A5066C2" w14:textId="77777777" w:rsidR="00536C39" w:rsidRPr="00002103" w:rsidRDefault="004826F7">
      <w:pPr>
        <w:tabs>
          <w:tab w:val="left" w:pos="6300"/>
        </w:tabs>
        <w:snapToGrid w:val="0"/>
        <w:spacing w:line="500" w:lineRule="exact"/>
        <w:ind w:right="480" w:firstLine="570"/>
        <w:jc w:val="left"/>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1.若为法定代表人办理并签署投标文件的，不提供此文件。</w:t>
      </w:r>
    </w:p>
    <w:p w14:paraId="1982DF58" w14:textId="77777777" w:rsidR="00536C39" w:rsidRPr="00002103" w:rsidRDefault="004826F7">
      <w:pPr>
        <w:tabs>
          <w:tab w:val="left" w:pos="6300"/>
        </w:tabs>
        <w:snapToGrid w:val="0"/>
        <w:spacing w:line="500" w:lineRule="exact"/>
        <w:ind w:right="480" w:firstLine="570"/>
        <w:jc w:val="left"/>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2.若为联合体投标的，法定代表人授权委托书由联合体主办方</w:t>
      </w:r>
      <w:r w:rsidRPr="00002103">
        <w:rPr>
          <w:rFonts w:ascii="方正仿宋_GBK" w:eastAsia="方正仿宋_GBK" w:hAnsi="方正仿宋_GBK" w:cs="方正仿宋_GBK" w:hint="eastAsia"/>
          <w:kern w:val="0"/>
          <w:sz w:val="24"/>
          <w:szCs w:val="24"/>
        </w:rPr>
        <w:t>（主体）</w:t>
      </w:r>
      <w:r w:rsidRPr="00002103">
        <w:rPr>
          <w:rFonts w:ascii="方正仿宋_GBK" w:eastAsia="方正仿宋_GBK" w:hAnsi="方正仿宋_GBK" w:cs="方正仿宋_GBK" w:hint="eastAsia"/>
          <w:sz w:val="24"/>
          <w:szCs w:val="24"/>
        </w:rPr>
        <w:t>出具。</w:t>
      </w:r>
    </w:p>
    <w:p w14:paraId="4CBEF5A8" w14:textId="77777777" w:rsidR="00536C39" w:rsidRPr="00002103" w:rsidRDefault="004826F7">
      <w:pPr>
        <w:tabs>
          <w:tab w:val="left" w:pos="6300"/>
        </w:tabs>
        <w:snapToGrid w:val="0"/>
        <w:spacing w:line="50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rPr>
        <w:br w:type="column"/>
      </w:r>
      <w:r w:rsidRPr="00002103">
        <w:rPr>
          <w:rFonts w:ascii="方正仿宋_GBK" w:eastAsia="方正仿宋_GBK" w:hAnsi="方正仿宋_GBK" w:cs="方正仿宋_GBK" w:hint="eastAsia"/>
          <w:sz w:val="24"/>
          <w:szCs w:val="24"/>
        </w:rPr>
        <w:lastRenderedPageBreak/>
        <w:t>5.上一年度财务状况报告（表）或其基本开户银行出具的资信证明复印件，本年度新成立或成立不满一年的组织和自然人无法提供财务状况报告（表）的，可提供银行出具的资信证明复印件。</w:t>
      </w:r>
    </w:p>
    <w:p w14:paraId="54E2FAD5"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22BD9E30" w14:textId="77777777" w:rsidR="00536C39" w:rsidRPr="00002103" w:rsidRDefault="004826F7">
      <w:pPr>
        <w:tabs>
          <w:tab w:val="left" w:pos="6300"/>
        </w:tabs>
        <w:snapToGrid w:val="0"/>
        <w:spacing w:line="50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6.书面声明</w:t>
      </w:r>
    </w:p>
    <w:p w14:paraId="5F6A64FD" w14:textId="77777777" w:rsidR="00536C39" w:rsidRPr="00002103" w:rsidRDefault="004826F7">
      <w:pPr>
        <w:tabs>
          <w:tab w:val="left" w:pos="6300"/>
        </w:tabs>
        <w:snapToGrid w:val="0"/>
        <w:spacing w:line="500" w:lineRule="exact"/>
        <w:jc w:val="center"/>
        <w:rPr>
          <w:rFonts w:ascii="方正仿宋_GBK" w:eastAsia="方正仿宋_GBK" w:hAnsi="方正仿宋_GBK" w:cs="方正仿宋_GBK"/>
          <w:szCs w:val="28"/>
        </w:rPr>
      </w:pPr>
      <w:r w:rsidRPr="00002103">
        <w:rPr>
          <w:rFonts w:ascii="方正仿宋_GBK" w:eastAsia="方正仿宋_GBK" w:hAnsi="方正仿宋_GBK" w:cs="方正仿宋_GBK" w:hint="eastAsia"/>
          <w:szCs w:val="28"/>
        </w:rPr>
        <w:t>书面声明</w:t>
      </w:r>
    </w:p>
    <w:p w14:paraId="0FB117AD"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17E6128E"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磋商项目名称：</w:t>
      </w:r>
      <w:r w:rsidRPr="00002103">
        <w:rPr>
          <w:rFonts w:ascii="方正仿宋_GBK" w:eastAsia="方正仿宋_GBK" w:hAnsi="方正仿宋_GBK" w:cs="方正仿宋_GBK" w:hint="eastAsia"/>
          <w:sz w:val="24"/>
          <w:u w:val="single"/>
        </w:rPr>
        <w:t xml:space="preserve">           </w:t>
      </w:r>
    </w:p>
    <w:p w14:paraId="706288BB"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0F246227"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致：（</w:t>
      </w:r>
      <w:r w:rsidRPr="00002103">
        <w:rPr>
          <w:rFonts w:ascii="方正仿宋_GBK" w:eastAsia="方正仿宋_GBK" w:hAnsi="方正仿宋_GBK" w:cs="方正仿宋_GBK" w:hint="eastAsia"/>
          <w:sz w:val="24"/>
          <w:szCs w:val="24"/>
          <w:u w:val="single"/>
        </w:rPr>
        <w:t>采购人名称）</w:t>
      </w:r>
    </w:p>
    <w:p w14:paraId="01D61B28"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u w:val="single"/>
        </w:rPr>
        <w:t>（供应商名称）</w:t>
      </w:r>
      <w:r w:rsidRPr="00002103">
        <w:rPr>
          <w:rFonts w:ascii="方正仿宋_GBK" w:eastAsia="方正仿宋_GBK" w:hAnsi="方正仿宋_GBK" w:cs="方正仿宋_GBK" w:hint="eastAsia"/>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0DDC8EB9" w14:textId="77777777" w:rsidR="00536C39" w:rsidRPr="00002103" w:rsidRDefault="00536C39">
      <w:pPr>
        <w:tabs>
          <w:tab w:val="left" w:pos="6300"/>
        </w:tabs>
        <w:snapToGrid w:val="0"/>
        <w:spacing w:line="500" w:lineRule="exact"/>
        <w:ind w:firstLineChars="200" w:firstLine="480"/>
        <w:rPr>
          <w:rFonts w:ascii="方正仿宋_GBK" w:eastAsia="方正仿宋_GBK" w:hAnsi="方正仿宋_GBK" w:cs="方正仿宋_GBK"/>
          <w:sz w:val="24"/>
          <w:szCs w:val="24"/>
        </w:rPr>
      </w:pPr>
    </w:p>
    <w:p w14:paraId="615C03BB"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特此声明。</w:t>
      </w:r>
    </w:p>
    <w:p w14:paraId="22081A71"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2BEB1E0B"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75EC604A"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0836DDFD" w14:textId="77777777" w:rsidR="00536C39" w:rsidRPr="00002103" w:rsidRDefault="004826F7">
      <w:pPr>
        <w:tabs>
          <w:tab w:val="left" w:pos="6300"/>
        </w:tabs>
        <w:snapToGrid w:val="0"/>
        <w:spacing w:line="500" w:lineRule="exact"/>
        <w:ind w:right="424" w:firstLine="570"/>
        <w:jc w:val="right"/>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（供应商公章）</w:t>
      </w:r>
    </w:p>
    <w:p w14:paraId="3BEEE3FD" w14:textId="77777777" w:rsidR="00536C39" w:rsidRPr="00002103" w:rsidRDefault="004826F7">
      <w:pPr>
        <w:tabs>
          <w:tab w:val="left" w:pos="6300"/>
        </w:tabs>
        <w:snapToGrid w:val="0"/>
        <w:spacing w:line="500" w:lineRule="exact"/>
        <w:ind w:right="480" w:firstLine="570"/>
        <w:jc w:val="right"/>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年   月   日</w:t>
      </w:r>
    </w:p>
    <w:p w14:paraId="56AD39C6" w14:textId="77777777" w:rsidR="00536C39" w:rsidRPr="00002103" w:rsidRDefault="00536C39">
      <w:pPr>
        <w:snapToGrid w:val="0"/>
        <w:spacing w:line="440" w:lineRule="exact"/>
        <w:ind w:firstLineChars="200" w:firstLine="480"/>
        <w:rPr>
          <w:rFonts w:ascii="方正仿宋_GBK" w:eastAsia="方正仿宋_GBK" w:hAnsi="方正仿宋_GBK" w:cs="方正仿宋_GBK"/>
          <w:sz w:val="24"/>
          <w:szCs w:val="24"/>
        </w:rPr>
      </w:pPr>
    </w:p>
    <w:p w14:paraId="4E8E4B1A" w14:textId="77777777" w:rsidR="00536C39" w:rsidRPr="00002103" w:rsidRDefault="00536C39">
      <w:pPr>
        <w:tabs>
          <w:tab w:val="left" w:pos="6300"/>
        </w:tabs>
        <w:snapToGrid w:val="0"/>
        <w:spacing w:line="500" w:lineRule="exact"/>
        <w:jc w:val="left"/>
        <w:rPr>
          <w:rFonts w:ascii="方正仿宋_GBK" w:eastAsia="方正仿宋_GBK" w:hAnsi="方正仿宋_GBK" w:cs="方正仿宋_GBK"/>
        </w:rPr>
      </w:pPr>
    </w:p>
    <w:p w14:paraId="43E40D0C" w14:textId="77777777" w:rsidR="00536C39" w:rsidRPr="00002103" w:rsidRDefault="00536C39">
      <w:pPr>
        <w:tabs>
          <w:tab w:val="left" w:pos="6300"/>
        </w:tabs>
        <w:snapToGrid w:val="0"/>
        <w:spacing w:line="500" w:lineRule="exact"/>
        <w:jc w:val="left"/>
        <w:rPr>
          <w:rFonts w:ascii="方正仿宋_GBK" w:eastAsia="方正仿宋_GBK" w:hAnsi="方正仿宋_GBK" w:cs="方正仿宋_GBK"/>
        </w:rPr>
      </w:pPr>
    </w:p>
    <w:p w14:paraId="1ED54EB7" w14:textId="77777777" w:rsidR="00536C39" w:rsidRPr="00002103" w:rsidRDefault="00536C39">
      <w:pPr>
        <w:tabs>
          <w:tab w:val="left" w:pos="6300"/>
        </w:tabs>
        <w:snapToGrid w:val="0"/>
        <w:spacing w:line="500" w:lineRule="exact"/>
        <w:jc w:val="left"/>
        <w:rPr>
          <w:rFonts w:ascii="方正仿宋_GBK" w:eastAsia="方正仿宋_GBK" w:hAnsi="方正仿宋_GBK" w:cs="方正仿宋_GBK"/>
        </w:rPr>
      </w:pPr>
    </w:p>
    <w:p w14:paraId="783995A6" w14:textId="77777777" w:rsidR="00536C39" w:rsidRPr="00002103" w:rsidRDefault="00536C39">
      <w:pPr>
        <w:tabs>
          <w:tab w:val="left" w:pos="6300"/>
        </w:tabs>
        <w:snapToGrid w:val="0"/>
        <w:spacing w:line="500" w:lineRule="exact"/>
        <w:jc w:val="left"/>
        <w:rPr>
          <w:rFonts w:ascii="方正仿宋_GBK" w:eastAsia="方正仿宋_GBK" w:hAnsi="方正仿宋_GBK" w:cs="方正仿宋_GBK"/>
        </w:rPr>
      </w:pPr>
    </w:p>
    <w:p w14:paraId="542EF2F8" w14:textId="77777777" w:rsidR="00536C39" w:rsidRPr="00002103" w:rsidRDefault="004826F7">
      <w:pPr>
        <w:tabs>
          <w:tab w:val="left" w:pos="6300"/>
        </w:tabs>
        <w:snapToGrid w:val="0"/>
        <w:spacing w:line="500" w:lineRule="exact"/>
        <w:ind w:firstLineChars="200" w:firstLine="480"/>
        <w:jc w:val="left"/>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lastRenderedPageBreak/>
        <w:t>7.税务登记证（副本）复印件</w:t>
      </w:r>
    </w:p>
    <w:p w14:paraId="282C0310"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8.缴纳社会保障金的证明材料复印件</w:t>
      </w:r>
    </w:p>
    <w:p w14:paraId="3B7E5707"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8DD75B1" w14:textId="77777777" w:rsidR="00536C39" w:rsidRPr="00002103" w:rsidRDefault="004826F7">
      <w:pPr>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9.特定资格条件证明材料</w:t>
      </w:r>
    </w:p>
    <w:p w14:paraId="62F8F272" w14:textId="77777777" w:rsidR="00536C39" w:rsidRPr="00002103" w:rsidRDefault="00536C39">
      <w:pPr>
        <w:tabs>
          <w:tab w:val="left" w:pos="6300"/>
        </w:tabs>
        <w:snapToGrid w:val="0"/>
        <w:spacing w:line="500" w:lineRule="exact"/>
        <w:ind w:firstLineChars="200" w:firstLine="480"/>
        <w:rPr>
          <w:rFonts w:ascii="方正仿宋_GBK" w:eastAsia="方正仿宋_GBK" w:hAnsi="方正仿宋_GBK" w:cs="方正仿宋_GBK"/>
          <w:sz w:val="24"/>
          <w:szCs w:val="24"/>
        </w:rPr>
      </w:pPr>
    </w:p>
    <w:p w14:paraId="0379F608" w14:textId="77777777" w:rsidR="00536C39" w:rsidRPr="00002103" w:rsidRDefault="00536C39">
      <w:pPr>
        <w:tabs>
          <w:tab w:val="left" w:pos="6300"/>
        </w:tabs>
        <w:snapToGrid w:val="0"/>
        <w:spacing w:line="500" w:lineRule="exact"/>
        <w:ind w:firstLineChars="200" w:firstLine="480"/>
        <w:rPr>
          <w:rFonts w:ascii="方正仿宋_GBK" w:eastAsia="方正仿宋_GBK" w:hAnsi="方正仿宋_GBK" w:cs="方正仿宋_GBK"/>
          <w:sz w:val="24"/>
          <w:szCs w:val="24"/>
        </w:rPr>
      </w:pPr>
    </w:p>
    <w:p w14:paraId="78E0329F" w14:textId="77777777" w:rsidR="00536C39" w:rsidRPr="00002103" w:rsidRDefault="004826F7">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说明：供应商按“三证合一”登记制度办理营业执照的，</w:t>
      </w:r>
      <w:r w:rsidRPr="00002103">
        <w:rPr>
          <w:rFonts w:ascii="方正仿宋_GBK" w:eastAsia="方正仿宋_GBK" w:hAnsi="方正仿宋_GBK" w:cs="方正仿宋_GBK" w:hint="eastAsia"/>
          <w:kern w:val="0"/>
          <w:sz w:val="24"/>
          <w:szCs w:val="24"/>
        </w:rPr>
        <w:t>组织机构代码证、税务登记证（副本）和社会保险登记证</w:t>
      </w:r>
      <w:r w:rsidRPr="00002103">
        <w:rPr>
          <w:rFonts w:ascii="方正仿宋_GBK" w:eastAsia="方正仿宋_GBK" w:hAnsi="方正仿宋_GBK" w:cs="方正仿宋_GBK" w:hint="eastAsia"/>
          <w:sz w:val="24"/>
          <w:szCs w:val="24"/>
        </w:rPr>
        <w:t>以供应商所提供的营业执照（副本）复印件为准。</w:t>
      </w:r>
    </w:p>
    <w:p w14:paraId="4C02F3EC" w14:textId="77777777" w:rsidR="00536C39" w:rsidRPr="00002103" w:rsidRDefault="004826F7">
      <w:pPr>
        <w:spacing w:line="440" w:lineRule="exact"/>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br w:type="page"/>
      </w:r>
      <w:r w:rsidRPr="00002103">
        <w:rPr>
          <w:rFonts w:ascii="方正仿宋_GBK" w:eastAsia="方正仿宋_GBK" w:hAnsi="方正仿宋_GBK" w:cs="方正仿宋_GBK" w:hint="eastAsia"/>
          <w:sz w:val="24"/>
          <w:szCs w:val="24"/>
        </w:rPr>
        <w:lastRenderedPageBreak/>
        <w:t>（二）其他应提供的资料</w:t>
      </w:r>
    </w:p>
    <w:p w14:paraId="28548FCF" w14:textId="77777777" w:rsidR="00536C39" w:rsidRPr="00002103" w:rsidRDefault="004826F7">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1.中小微企业声明函、监狱企业证明文件、残疾人福利性单位声明函</w:t>
      </w:r>
    </w:p>
    <w:p w14:paraId="4F1DC154" w14:textId="77777777" w:rsidR="00536C39" w:rsidRPr="00002103" w:rsidRDefault="004826F7">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438E9825" w14:textId="77777777" w:rsidR="00536C39" w:rsidRPr="00002103" w:rsidRDefault="004826F7">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506F9B1B" w14:textId="77777777" w:rsidR="00536C39" w:rsidRPr="00002103" w:rsidRDefault="004826F7">
      <w:pPr>
        <w:tabs>
          <w:tab w:val="left" w:pos="6300"/>
        </w:tabs>
        <w:snapToGrid w:val="0"/>
        <w:spacing w:line="500" w:lineRule="exact"/>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rPr>
        <w:br w:type="page"/>
      </w:r>
      <w:r w:rsidRPr="00002103">
        <w:rPr>
          <w:rFonts w:ascii="方正仿宋_GBK" w:eastAsia="方正仿宋_GBK" w:hAnsi="方正仿宋_GBK" w:cs="方正仿宋_GBK" w:hint="eastAsia"/>
          <w:sz w:val="24"/>
          <w:szCs w:val="24"/>
        </w:rPr>
        <w:lastRenderedPageBreak/>
        <w:t>附表：</w:t>
      </w:r>
    </w:p>
    <w:p w14:paraId="649E4894" w14:textId="77777777" w:rsidR="00536C39" w:rsidRPr="00002103" w:rsidRDefault="004826F7">
      <w:pPr>
        <w:tabs>
          <w:tab w:val="left" w:pos="6300"/>
        </w:tabs>
        <w:snapToGrid w:val="0"/>
        <w:spacing w:line="500" w:lineRule="exact"/>
        <w:jc w:val="center"/>
        <w:outlineLvl w:val="0"/>
        <w:rPr>
          <w:rFonts w:ascii="方正仿宋_GBK" w:eastAsia="方正仿宋_GBK" w:hAnsi="方正仿宋_GBK" w:cs="方正仿宋_GBK"/>
        </w:rPr>
      </w:pPr>
      <w:r w:rsidRPr="00002103">
        <w:rPr>
          <w:rFonts w:ascii="方正仿宋_GBK" w:eastAsia="方正仿宋_GBK" w:hAnsi="方正仿宋_GBK" w:cs="方正仿宋_GBK" w:hint="eastAsia"/>
        </w:rPr>
        <w:t>中小微企业声明函</w:t>
      </w:r>
    </w:p>
    <w:p w14:paraId="27533394"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002103">
        <w:rPr>
          <w:rFonts w:ascii="方正仿宋_GBK" w:eastAsia="方正仿宋_GBK" w:hAnsi="方正仿宋_GBK" w:cs="方正仿宋_GBK" w:hint="eastAsia"/>
          <w:sz w:val="24"/>
          <w:szCs w:val="28"/>
        </w:rPr>
        <w:t>项目名称：</w:t>
      </w:r>
      <w:r w:rsidRPr="00002103">
        <w:rPr>
          <w:rFonts w:ascii="方正仿宋_GBK" w:eastAsia="方正仿宋_GBK" w:hAnsi="方正仿宋_GBK" w:cs="方正仿宋_GBK" w:hint="eastAsia"/>
          <w:sz w:val="24"/>
          <w:u w:val="single"/>
        </w:rPr>
        <w:t xml:space="preserve">           </w:t>
      </w:r>
    </w:p>
    <w:p w14:paraId="3DEE7820"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rPr>
      </w:pPr>
      <w:r w:rsidRPr="00002103">
        <w:rPr>
          <w:rFonts w:ascii="方正仿宋_GBK" w:eastAsia="方正仿宋_GBK" w:hAnsi="方正仿宋_GBK" w:cs="方正仿宋_GBK" w:hint="eastAsia"/>
          <w:sz w:val="24"/>
          <w:szCs w:val="28"/>
        </w:rPr>
        <w:t>致：</w:t>
      </w:r>
      <w:r w:rsidRPr="00002103">
        <w:rPr>
          <w:rFonts w:ascii="方正仿宋_GBK" w:eastAsia="方正仿宋_GBK" w:hAnsi="方正仿宋_GBK" w:cs="方正仿宋_GBK" w:hint="eastAsia"/>
          <w:sz w:val="24"/>
          <w:szCs w:val="28"/>
          <w:u w:val="single"/>
        </w:rPr>
        <w:t xml:space="preserve">                     </w:t>
      </w:r>
      <w:r w:rsidRPr="00002103">
        <w:rPr>
          <w:rFonts w:ascii="方正仿宋_GBK" w:eastAsia="方正仿宋_GBK" w:hAnsi="方正仿宋_GBK" w:cs="方正仿宋_GBK" w:hint="eastAsia"/>
          <w:sz w:val="24"/>
          <w:szCs w:val="28"/>
        </w:rPr>
        <w:t>（采购人名称）</w:t>
      </w:r>
    </w:p>
    <w:p w14:paraId="008348C8"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002103">
        <w:rPr>
          <w:rFonts w:ascii="方正仿宋_GBK" w:eastAsia="方正仿宋_GBK" w:hAnsi="方正仿宋_GBK" w:cs="方正仿宋_GBK" w:hint="eastAsia"/>
          <w:sz w:val="24"/>
          <w:szCs w:val="28"/>
        </w:rPr>
        <w:t>本企业郑重声明，根据《政府采购促进中小企业发展暂行办法》（财库〔2011〕181号）的规定，本企业为</w:t>
      </w:r>
      <w:r w:rsidRPr="00002103">
        <w:rPr>
          <w:rFonts w:ascii="方正仿宋_GBK" w:eastAsia="方正仿宋_GBK" w:hAnsi="方正仿宋_GBK" w:cs="方正仿宋_GBK" w:hint="eastAsia"/>
          <w:sz w:val="24"/>
          <w:szCs w:val="28"/>
          <w:u w:val="single"/>
        </w:rPr>
        <w:t xml:space="preserve">          </w:t>
      </w:r>
      <w:r w:rsidRPr="00002103">
        <w:rPr>
          <w:rFonts w:ascii="方正仿宋_GBK" w:eastAsia="方正仿宋_GBK" w:hAnsi="方正仿宋_GBK" w:cs="方正仿宋_GBK" w:hint="eastAsia"/>
          <w:sz w:val="24"/>
          <w:szCs w:val="28"/>
        </w:rPr>
        <w:t>（请填写：中型、小型、微型）企业。即，本企业同时满足以下条件：</w:t>
      </w:r>
    </w:p>
    <w:p w14:paraId="478BDC60"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002103">
        <w:rPr>
          <w:rFonts w:ascii="方正仿宋_GBK" w:eastAsia="方正仿宋_GBK" w:hAnsi="方正仿宋_GBK" w:cs="方正仿宋_GBK" w:hint="eastAsia"/>
          <w:sz w:val="24"/>
          <w:szCs w:val="28"/>
        </w:rPr>
        <w:t>1.根据《工业和信息化部 国家统计局 国家发展和改革委员会 财政部关于印发中小企业划型标准规定的通知》（工信部联企业〔2011〕300号）的划分标准，本企业为行业</w:t>
      </w:r>
      <w:r w:rsidRPr="00002103">
        <w:rPr>
          <w:rFonts w:ascii="方正仿宋_GBK" w:eastAsia="方正仿宋_GBK" w:hAnsi="方正仿宋_GBK" w:cs="方正仿宋_GBK" w:hint="eastAsia"/>
          <w:sz w:val="24"/>
          <w:szCs w:val="28"/>
          <w:u w:val="single"/>
        </w:rPr>
        <w:t xml:space="preserve">  </w:t>
      </w:r>
      <w:r w:rsidRPr="00002103">
        <w:rPr>
          <w:rFonts w:ascii="方正仿宋_GBK" w:eastAsia="方正仿宋_GBK" w:hAnsi="方正仿宋_GBK" w:cs="方正仿宋_GBK" w:hint="eastAsia"/>
          <w:sz w:val="24"/>
          <w:szCs w:val="28"/>
        </w:rPr>
        <w:t>（行业类别）的</w:t>
      </w:r>
      <w:r w:rsidRPr="00002103">
        <w:rPr>
          <w:rFonts w:ascii="方正仿宋_GBK" w:eastAsia="方正仿宋_GBK" w:hAnsi="方正仿宋_GBK" w:cs="方正仿宋_GBK" w:hint="eastAsia"/>
          <w:sz w:val="24"/>
          <w:szCs w:val="28"/>
          <w:u w:val="single"/>
        </w:rPr>
        <w:t xml:space="preserve">        </w:t>
      </w:r>
      <w:r w:rsidRPr="00002103">
        <w:rPr>
          <w:rFonts w:ascii="方正仿宋_GBK" w:eastAsia="方正仿宋_GBK" w:hAnsi="方正仿宋_GBK" w:cs="方正仿宋_GBK" w:hint="eastAsia"/>
          <w:sz w:val="24"/>
          <w:szCs w:val="28"/>
        </w:rPr>
        <w:t>（请填写：中型、小型、微型）企业。</w:t>
      </w:r>
    </w:p>
    <w:p w14:paraId="5B921FCC"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002103">
        <w:rPr>
          <w:rFonts w:ascii="方正仿宋_GBK" w:eastAsia="方正仿宋_GBK" w:hAnsi="方正仿宋_GBK" w:cs="方正仿宋_GBK" w:hint="eastAsia"/>
          <w:sz w:val="24"/>
          <w:szCs w:val="28"/>
        </w:rPr>
        <w:t>2.本企业参加本项目提供本企业制造的货物、承担的工程或者服务，或者提供他小微企业制造的货物。</w:t>
      </w:r>
    </w:p>
    <w:p w14:paraId="0FDAC102" w14:textId="77777777" w:rsidR="00536C39" w:rsidRPr="00002103" w:rsidRDefault="004826F7">
      <w:pPr>
        <w:tabs>
          <w:tab w:val="left" w:pos="6300"/>
        </w:tabs>
        <w:snapToGrid w:val="0"/>
        <w:spacing w:line="500" w:lineRule="exact"/>
        <w:ind w:firstLineChars="200" w:firstLine="480"/>
        <w:jc w:val="center"/>
        <w:rPr>
          <w:rFonts w:ascii="方正仿宋_GBK" w:eastAsia="方正仿宋_GBK" w:hAnsi="方正仿宋_GBK" w:cs="方正仿宋_GBK"/>
          <w:kern w:val="0"/>
          <w:sz w:val="24"/>
        </w:rPr>
      </w:pPr>
      <w:r w:rsidRPr="00002103">
        <w:rPr>
          <w:rFonts w:ascii="方正仿宋_GBK" w:eastAsia="方正仿宋_GBK" w:hAnsi="方正仿宋_GBK" w:cs="方正仿宋_GBK" w:hint="eastAsia"/>
          <w:kern w:val="0"/>
          <w:sz w:val="24"/>
        </w:rPr>
        <w:t>企业基本情况表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407"/>
        <w:gridCol w:w="2407"/>
        <w:gridCol w:w="2407"/>
      </w:tblGrid>
      <w:tr w:rsidR="00536C39" w:rsidRPr="00002103" w14:paraId="67B95C6B" w14:textId="77777777">
        <w:trPr>
          <w:trHeight w:val="559"/>
        </w:trPr>
        <w:tc>
          <w:tcPr>
            <w:tcW w:w="2407" w:type="dxa"/>
            <w:vAlign w:val="center"/>
          </w:tcPr>
          <w:p w14:paraId="562B32C8" w14:textId="77777777" w:rsidR="00536C39" w:rsidRPr="00002103" w:rsidRDefault="004826F7">
            <w:pPr>
              <w:spacing w:line="400" w:lineRule="exact"/>
              <w:jc w:val="center"/>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行业类别</w:t>
            </w:r>
          </w:p>
        </w:tc>
        <w:tc>
          <w:tcPr>
            <w:tcW w:w="2407" w:type="dxa"/>
            <w:vAlign w:val="center"/>
          </w:tcPr>
          <w:p w14:paraId="52480051" w14:textId="77777777" w:rsidR="00536C39" w:rsidRPr="00002103" w:rsidRDefault="004826F7">
            <w:pPr>
              <w:spacing w:line="400" w:lineRule="exact"/>
              <w:jc w:val="center"/>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营业收入（万元）</w:t>
            </w:r>
          </w:p>
        </w:tc>
        <w:tc>
          <w:tcPr>
            <w:tcW w:w="2407" w:type="dxa"/>
            <w:vAlign w:val="center"/>
          </w:tcPr>
          <w:p w14:paraId="2F40FF37" w14:textId="77777777" w:rsidR="00536C39" w:rsidRPr="00002103" w:rsidRDefault="004826F7">
            <w:pPr>
              <w:spacing w:line="400" w:lineRule="exact"/>
              <w:jc w:val="center"/>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从业人员（人）</w:t>
            </w:r>
          </w:p>
        </w:tc>
        <w:tc>
          <w:tcPr>
            <w:tcW w:w="2407" w:type="dxa"/>
            <w:vAlign w:val="center"/>
          </w:tcPr>
          <w:p w14:paraId="6B8BA803" w14:textId="77777777" w:rsidR="00536C39" w:rsidRPr="00002103" w:rsidRDefault="004826F7">
            <w:pPr>
              <w:spacing w:line="400" w:lineRule="exact"/>
              <w:jc w:val="center"/>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资产总额（万元）</w:t>
            </w:r>
          </w:p>
        </w:tc>
      </w:tr>
      <w:tr w:rsidR="00536C39" w:rsidRPr="00002103" w14:paraId="74A5575A" w14:textId="77777777">
        <w:trPr>
          <w:trHeight w:val="568"/>
        </w:trPr>
        <w:tc>
          <w:tcPr>
            <w:tcW w:w="2407" w:type="dxa"/>
            <w:vAlign w:val="center"/>
          </w:tcPr>
          <w:p w14:paraId="4D1B7346" w14:textId="77777777" w:rsidR="00536C39" w:rsidRPr="00002103" w:rsidRDefault="00536C39">
            <w:pPr>
              <w:spacing w:line="400" w:lineRule="exact"/>
              <w:jc w:val="center"/>
              <w:rPr>
                <w:rFonts w:ascii="方正仿宋_GBK" w:eastAsia="方正仿宋_GBK" w:hAnsi="方正仿宋_GBK" w:cs="方正仿宋_GBK"/>
                <w:sz w:val="24"/>
                <w:szCs w:val="24"/>
              </w:rPr>
            </w:pPr>
          </w:p>
        </w:tc>
        <w:tc>
          <w:tcPr>
            <w:tcW w:w="2407" w:type="dxa"/>
            <w:vAlign w:val="center"/>
          </w:tcPr>
          <w:p w14:paraId="31222EAE" w14:textId="77777777" w:rsidR="00536C39" w:rsidRPr="00002103" w:rsidRDefault="00536C39">
            <w:pPr>
              <w:spacing w:line="400" w:lineRule="exact"/>
              <w:jc w:val="center"/>
              <w:rPr>
                <w:rFonts w:ascii="方正仿宋_GBK" w:eastAsia="方正仿宋_GBK" w:hAnsi="方正仿宋_GBK" w:cs="方正仿宋_GBK"/>
                <w:sz w:val="24"/>
                <w:szCs w:val="24"/>
              </w:rPr>
            </w:pPr>
          </w:p>
        </w:tc>
        <w:tc>
          <w:tcPr>
            <w:tcW w:w="2407" w:type="dxa"/>
            <w:vAlign w:val="center"/>
          </w:tcPr>
          <w:p w14:paraId="0765926B" w14:textId="77777777" w:rsidR="00536C39" w:rsidRPr="00002103" w:rsidRDefault="00536C39">
            <w:pPr>
              <w:spacing w:line="400" w:lineRule="exact"/>
              <w:jc w:val="center"/>
              <w:rPr>
                <w:rFonts w:ascii="方正仿宋_GBK" w:eastAsia="方正仿宋_GBK" w:hAnsi="方正仿宋_GBK" w:cs="方正仿宋_GBK"/>
                <w:sz w:val="24"/>
                <w:szCs w:val="24"/>
              </w:rPr>
            </w:pPr>
          </w:p>
        </w:tc>
        <w:tc>
          <w:tcPr>
            <w:tcW w:w="2407" w:type="dxa"/>
            <w:vAlign w:val="center"/>
          </w:tcPr>
          <w:p w14:paraId="5EAED81A" w14:textId="77777777" w:rsidR="00536C39" w:rsidRPr="00002103" w:rsidRDefault="00536C39">
            <w:pPr>
              <w:spacing w:line="400" w:lineRule="exact"/>
              <w:jc w:val="center"/>
              <w:rPr>
                <w:rFonts w:ascii="方正仿宋_GBK" w:eastAsia="方正仿宋_GBK" w:hAnsi="方正仿宋_GBK" w:cs="方正仿宋_GBK"/>
                <w:sz w:val="24"/>
                <w:szCs w:val="24"/>
              </w:rPr>
            </w:pPr>
          </w:p>
        </w:tc>
      </w:tr>
    </w:tbl>
    <w:p w14:paraId="061505D8" w14:textId="77777777" w:rsidR="00536C39" w:rsidRPr="00002103" w:rsidRDefault="004826F7">
      <w:pPr>
        <w:tabs>
          <w:tab w:val="left" w:pos="6300"/>
        </w:tabs>
        <w:snapToGrid w:val="0"/>
        <w:spacing w:line="500" w:lineRule="exact"/>
        <w:ind w:firstLineChars="200" w:firstLine="480"/>
        <w:rPr>
          <w:rFonts w:ascii="方正仿宋_GBK" w:eastAsia="方正仿宋_GBK" w:hAnsi="方正仿宋_GBK" w:cs="方正仿宋_GBK"/>
          <w:sz w:val="24"/>
          <w:szCs w:val="28"/>
        </w:rPr>
      </w:pPr>
      <w:r w:rsidRPr="00002103">
        <w:rPr>
          <w:rFonts w:ascii="方正仿宋_GBK" w:eastAsia="方正仿宋_GBK" w:hAnsi="方正仿宋_GBK" w:cs="方正仿宋_GBK" w:hint="eastAsia"/>
          <w:kern w:val="0"/>
          <w:sz w:val="24"/>
        </w:rPr>
        <w:t>本企业对上述声明的真实性负责。如有虚假，将依法承担相应责任。</w:t>
      </w:r>
    </w:p>
    <w:p w14:paraId="6F8DE38B" w14:textId="77777777" w:rsidR="00536C39" w:rsidRPr="00002103" w:rsidRDefault="00536C39">
      <w:pPr>
        <w:tabs>
          <w:tab w:val="left" w:pos="6300"/>
        </w:tabs>
        <w:snapToGrid w:val="0"/>
        <w:spacing w:line="500" w:lineRule="exact"/>
        <w:ind w:firstLineChars="200" w:firstLine="480"/>
        <w:rPr>
          <w:rFonts w:ascii="方正仿宋_GBK" w:eastAsia="方正仿宋_GBK" w:hAnsi="方正仿宋_GBK" w:cs="方正仿宋_GBK"/>
          <w:kern w:val="0"/>
          <w:sz w:val="24"/>
          <w:u w:val="single"/>
        </w:rPr>
      </w:pPr>
    </w:p>
    <w:p w14:paraId="315F2E8D" w14:textId="77777777" w:rsidR="00536C39" w:rsidRPr="00002103" w:rsidRDefault="004826F7">
      <w:pPr>
        <w:tabs>
          <w:tab w:val="left" w:pos="6300"/>
        </w:tabs>
        <w:snapToGrid w:val="0"/>
        <w:spacing w:line="500" w:lineRule="exact"/>
        <w:ind w:right="784" w:firstLineChars="2400" w:firstLine="576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供应商名称（公章）：</w:t>
      </w:r>
    </w:p>
    <w:p w14:paraId="2B89B629" w14:textId="77777777" w:rsidR="00536C39" w:rsidRPr="00002103" w:rsidRDefault="004826F7">
      <w:pPr>
        <w:tabs>
          <w:tab w:val="left" w:pos="6300"/>
        </w:tabs>
        <w:snapToGrid w:val="0"/>
        <w:spacing w:line="500" w:lineRule="exact"/>
        <w:ind w:right="960" w:firstLineChars="2400" w:firstLine="5760"/>
        <w:outlineLvl w:val="0"/>
        <w:rPr>
          <w:rFonts w:ascii="方正仿宋_GBK" w:eastAsia="方正仿宋_GBK" w:hAnsi="方正仿宋_GBK" w:cs="方正仿宋_GBK"/>
          <w:sz w:val="24"/>
        </w:rPr>
      </w:pPr>
      <w:r w:rsidRPr="00002103">
        <w:rPr>
          <w:rFonts w:ascii="方正仿宋_GBK" w:eastAsia="方正仿宋_GBK" w:hAnsi="方正仿宋_GBK" w:cs="方正仿宋_GBK" w:hint="eastAsia"/>
          <w:sz w:val="24"/>
        </w:rPr>
        <w:t xml:space="preserve">   年  月  日</w:t>
      </w:r>
    </w:p>
    <w:p w14:paraId="5D1DFBB0" w14:textId="77777777" w:rsidR="00536C39" w:rsidRPr="00002103" w:rsidRDefault="00536C39">
      <w:pPr>
        <w:tabs>
          <w:tab w:val="left" w:pos="6300"/>
        </w:tabs>
        <w:snapToGrid w:val="0"/>
        <w:rPr>
          <w:rFonts w:ascii="方正仿宋_GBK" w:eastAsia="方正仿宋_GBK" w:hAnsi="方正仿宋_GBK" w:cs="方正仿宋_GBK"/>
          <w:kern w:val="0"/>
          <w:sz w:val="24"/>
        </w:rPr>
      </w:pPr>
    </w:p>
    <w:p w14:paraId="624D8300" w14:textId="77777777" w:rsidR="00536C39" w:rsidRPr="00002103" w:rsidRDefault="00536C39">
      <w:pPr>
        <w:tabs>
          <w:tab w:val="left" w:pos="6300"/>
        </w:tabs>
        <w:snapToGrid w:val="0"/>
        <w:rPr>
          <w:rFonts w:ascii="方正仿宋_GBK" w:eastAsia="方正仿宋_GBK" w:hAnsi="方正仿宋_GBK" w:cs="方正仿宋_GBK"/>
          <w:kern w:val="0"/>
          <w:sz w:val="24"/>
        </w:rPr>
      </w:pPr>
    </w:p>
    <w:p w14:paraId="52A77EB3" w14:textId="77777777" w:rsidR="00536C39" w:rsidRPr="00002103" w:rsidRDefault="004826F7">
      <w:pPr>
        <w:tabs>
          <w:tab w:val="left" w:pos="6300"/>
        </w:tabs>
        <w:snapToGrid w:val="0"/>
        <w:rPr>
          <w:rFonts w:ascii="方正仿宋_GBK" w:eastAsia="方正仿宋_GBK" w:hAnsi="方正仿宋_GBK" w:cs="方正仿宋_GBK"/>
          <w:kern w:val="0"/>
          <w:sz w:val="24"/>
        </w:rPr>
      </w:pPr>
      <w:r w:rsidRPr="00002103">
        <w:rPr>
          <w:rFonts w:ascii="方正仿宋_GBK" w:eastAsia="方正仿宋_GBK" w:hAnsi="方正仿宋_GBK" w:cs="方正仿宋_GBK" w:hint="eastAsia"/>
          <w:kern w:val="0"/>
          <w:sz w:val="24"/>
        </w:rPr>
        <w:t>填写《企业基本情况表》时，应注意以下事项：</w:t>
      </w:r>
    </w:p>
    <w:p w14:paraId="7EB481D9" w14:textId="77777777" w:rsidR="00536C39" w:rsidRPr="00002103" w:rsidRDefault="004826F7">
      <w:pPr>
        <w:tabs>
          <w:tab w:val="left" w:pos="6300"/>
        </w:tabs>
        <w:snapToGrid w:val="0"/>
        <w:ind w:firstLineChars="200" w:firstLine="480"/>
        <w:rPr>
          <w:rFonts w:ascii="方正仿宋_GBK" w:eastAsia="方正仿宋_GBK" w:hAnsi="方正仿宋_GBK" w:cs="方正仿宋_GBK"/>
          <w:kern w:val="0"/>
          <w:sz w:val="24"/>
        </w:rPr>
      </w:pPr>
      <w:r w:rsidRPr="00002103">
        <w:rPr>
          <w:rFonts w:ascii="方正仿宋_GBK" w:eastAsia="方正仿宋_GBK" w:hAnsi="方正仿宋_GBK" w:cs="方正仿宋_GBK" w:hint="eastAsia"/>
          <w:kern w:val="0"/>
          <w:sz w:val="24"/>
        </w:rPr>
        <w:t>1.除建筑业、房地产开发经营、租赁和商务服务业等三个行业外，其余行业无需填写资产总额项；</w:t>
      </w:r>
    </w:p>
    <w:p w14:paraId="6DE66674" w14:textId="77777777" w:rsidR="00536C39" w:rsidRPr="00002103" w:rsidRDefault="004826F7">
      <w:pPr>
        <w:tabs>
          <w:tab w:val="left" w:pos="6300"/>
        </w:tabs>
        <w:snapToGrid w:val="0"/>
        <w:ind w:firstLineChars="200" w:firstLine="480"/>
        <w:rPr>
          <w:rFonts w:ascii="方正仿宋_GBK" w:eastAsia="方正仿宋_GBK" w:hAnsi="方正仿宋_GBK" w:cs="方正仿宋_GBK"/>
          <w:kern w:val="0"/>
          <w:sz w:val="24"/>
        </w:rPr>
      </w:pPr>
      <w:r w:rsidRPr="00002103">
        <w:rPr>
          <w:rFonts w:ascii="方正仿宋_GBK" w:eastAsia="方正仿宋_GBK" w:hAnsi="方正仿宋_GBK" w:cs="方正仿宋_GBK" w:hint="eastAsia"/>
          <w:kern w:val="0"/>
          <w:sz w:val="24"/>
        </w:rPr>
        <w:t>2.农、林、牧、渔业无需填写从业人员和资产总额项。</w:t>
      </w:r>
    </w:p>
    <w:p w14:paraId="3AF55D76" w14:textId="77777777" w:rsidR="00536C39" w:rsidRPr="00002103" w:rsidRDefault="004826F7">
      <w:pPr>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kern w:val="0"/>
          <w:sz w:val="24"/>
        </w:rPr>
        <w:t>3.小微企业投标的产品若涉及到其他企业制造且符合扶持小微企业政策的，还需提供所涉及的其他企业的《中小微企业声明函》，否则将不被认定为小微企业。</w:t>
      </w:r>
      <w:r w:rsidRPr="00002103">
        <w:rPr>
          <w:rFonts w:ascii="方正仿宋_GBK" w:eastAsia="方正仿宋_GBK" w:hAnsi="方正仿宋_GBK" w:cs="方正仿宋_GBK" w:hint="eastAsia"/>
          <w:sz w:val="24"/>
          <w:szCs w:val="24"/>
        </w:rPr>
        <w:br w:type="page"/>
      </w:r>
      <w:r w:rsidRPr="00002103">
        <w:rPr>
          <w:rFonts w:ascii="方正仿宋_GBK" w:eastAsia="方正仿宋_GBK" w:hAnsi="方正仿宋_GBK" w:cs="方正仿宋_GBK" w:hint="eastAsia"/>
          <w:sz w:val="24"/>
          <w:szCs w:val="24"/>
        </w:rPr>
        <w:lastRenderedPageBreak/>
        <w:t>（3）监狱企业证明文件</w:t>
      </w:r>
    </w:p>
    <w:p w14:paraId="720F524E" w14:textId="77777777" w:rsidR="00536C39" w:rsidRPr="00002103" w:rsidRDefault="004826F7">
      <w:pPr>
        <w:tabs>
          <w:tab w:val="left" w:pos="6300"/>
        </w:tabs>
        <w:snapToGrid w:val="0"/>
        <w:spacing w:line="360" w:lineRule="auto"/>
        <w:ind w:firstLineChars="200" w:firstLine="480"/>
        <w:outlineLvl w:val="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以省级以上监狱管理局、戒毒管理局（含新疆生产建设兵团）出具的属于监狱企业的证明文件为准。</w:t>
      </w:r>
    </w:p>
    <w:p w14:paraId="50D55D64" w14:textId="77777777" w:rsidR="00536C39" w:rsidRPr="00002103" w:rsidRDefault="00536C39">
      <w:pPr>
        <w:tabs>
          <w:tab w:val="left" w:pos="6300"/>
        </w:tabs>
        <w:snapToGrid w:val="0"/>
        <w:spacing w:line="360" w:lineRule="auto"/>
        <w:ind w:firstLineChars="200" w:firstLine="480"/>
        <w:outlineLvl w:val="0"/>
        <w:rPr>
          <w:rFonts w:ascii="方正仿宋_GBK" w:eastAsia="方正仿宋_GBK" w:hAnsi="方正仿宋_GBK" w:cs="方正仿宋_GBK"/>
          <w:sz w:val="24"/>
          <w:szCs w:val="24"/>
        </w:rPr>
      </w:pPr>
    </w:p>
    <w:p w14:paraId="246CA444" w14:textId="77777777" w:rsidR="00536C39" w:rsidRPr="00002103" w:rsidRDefault="004826F7">
      <w:pPr>
        <w:tabs>
          <w:tab w:val="left" w:pos="6300"/>
        </w:tabs>
        <w:snapToGrid w:val="0"/>
        <w:spacing w:line="360" w:lineRule="auto"/>
        <w:ind w:firstLineChars="200" w:firstLine="480"/>
        <w:outlineLvl w:val="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（4）残疾人福利性单位声明函</w:t>
      </w:r>
    </w:p>
    <w:p w14:paraId="76E67D7F" w14:textId="77777777" w:rsidR="00536C39" w:rsidRPr="00002103" w:rsidRDefault="004826F7">
      <w:pPr>
        <w:tabs>
          <w:tab w:val="left" w:pos="6300"/>
        </w:tabs>
        <w:snapToGrid w:val="0"/>
        <w:spacing w:line="360" w:lineRule="auto"/>
        <w:ind w:firstLineChars="200" w:firstLine="560"/>
        <w:jc w:val="center"/>
        <w:outlineLvl w:val="0"/>
        <w:rPr>
          <w:rFonts w:ascii="方正仿宋_GBK" w:eastAsia="方正仿宋_GBK" w:hAnsi="方正仿宋_GBK" w:cs="方正仿宋_GBK"/>
          <w:szCs w:val="28"/>
        </w:rPr>
      </w:pPr>
      <w:r w:rsidRPr="00002103">
        <w:rPr>
          <w:rFonts w:ascii="方正仿宋_GBK" w:eastAsia="方正仿宋_GBK" w:hAnsi="方正仿宋_GBK" w:cs="方正仿宋_GBK" w:hint="eastAsia"/>
          <w:szCs w:val="28"/>
        </w:rPr>
        <w:t>残疾人福利性单位声明函</w:t>
      </w:r>
    </w:p>
    <w:p w14:paraId="03696534" w14:textId="77777777" w:rsidR="00536C39" w:rsidRPr="00002103" w:rsidRDefault="004826F7">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5C3D4D" w14:textId="77777777" w:rsidR="00536C39" w:rsidRPr="00002103" w:rsidRDefault="004826F7">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本单位对上述声明的真实性负责。如有虚假，将依法承担相应责任。</w:t>
      </w:r>
    </w:p>
    <w:p w14:paraId="56A8A2C4" w14:textId="77777777" w:rsidR="00536C39" w:rsidRPr="00002103" w:rsidRDefault="00536C39">
      <w:pPr>
        <w:tabs>
          <w:tab w:val="left" w:pos="6300"/>
        </w:tabs>
        <w:snapToGrid w:val="0"/>
        <w:spacing w:line="360" w:lineRule="auto"/>
        <w:ind w:firstLineChars="200" w:firstLine="480"/>
        <w:rPr>
          <w:rFonts w:ascii="方正仿宋_GBK" w:eastAsia="方正仿宋_GBK" w:hAnsi="方正仿宋_GBK" w:cs="方正仿宋_GBK"/>
          <w:sz w:val="24"/>
          <w:szCs w:val="24"/>
        </w:rPr>
      </w:pPr>
    </w:p>
    <w:p w14:paraId="1E791358" w14:textId="77777777" w:rsidR="00536C39" w:rsidRPr="00002103" w:rsidRDefault="00536C39">
      <w:pPr>
        <w:tabs>
          <w:tab w:val="left" w:pos="6300"/>
        </w:tabs>
        <w:snapToGrid w:val="0"/>
        <w:spacing w:line="360" w:lineRule="auto"/>
        <w:ind w:firstLineChars="200" w:firstLine="480"/>
        <w:rPr>
          <w:rFonts w:ascii="方正仿宋_GBK" w:eastAsia="方正仿宋_GBK" w:hAnsi="方正仿宋_GBK" w:cs="方正仿宋_GBK"/>
          <w:sz w:val="24"/>
          <w:szCs w:val="24"/>
        </w:rPr>
      </w:pPr>
    </w:p>
    <w:p w14:paraId="25E7DE27" w14:textId="77777777" w:rsidR="00536C39" w:rsidRPr="00002103" w:rsidRDefault="004826F7">
      <w:pPr>
        <w:tabs>
          <w:tab w:val="left" w:pos="6300"/>
        </w:tabs>
        <w:snapToGrid w:val="0"/>
        <w:spacing w:line="360" w:lineRule="auto"/>
        <w:ind w:firstLineChars="200" w:firstLine="48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供应商名称（盖章）：</w:t>
      </w:r>
    </w:p>
    <w:p w14:paraId="4B424713" w14:textId="77777777" w:rsidR="00536C39" w:rsidRPr="00002103" w:rsidRDefault="004826F7">
      <w:pPr>
        <w:tabs>
          <w:tab w:val="left" w:pos="6300"/>
        </w:tabs>
        <w:snapToGrid w:val="0"/>
        <w:spacing w:line="360" w:lineRule="auto"/>
        <w:ind w:firstLine="570"/>
        <w:jc w:val="left"/>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日期：</w:t>
      </w:r>
    </w:p>
    <w:p w14:paraId="48AD73A0" w14:textId="77777777" w:rsidR="00536C39" w:rsidRPr="00002103" w:rsidRDefault="004826F7">
      <w:pPr>
        <w:tabs>
          <w:tab w:val="left" w:pos="6300"/>
        </w:tabs>
        <w:snapToGrid w:val="0"/>
        <w:spacing w:line="500" w:lineRule="exact"/>
        <w:ind w:firstLine="570"/>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br w:type="page"/>
      </w:r>
      <w:r w:rsidRPr="00002103">
        <w:rPr>
          <w:rFonts w:ascii="方正仿宋_GBK" w:eastAsia="方正仿宋_GBK" w:hAnsi="方正仿宋_GBK" w:cs="方正仿宋_GBK" w:hint="eastAsia"/>
          <w:sz w:val="24"/>
          <w:szCs w:val="24"/>
        </w:rPr>
        <w:lastRenderedPageBreak/>
        <w:t>2.其他与项目有关的资料（自附）</w:t>
      </w:r>
    </w:p>
    <w:p w14:paraId="4139A528"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5B81B5D0"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1A28D4F1"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2B7DD601"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15879D89"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0EB35AF4"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11B4EF60"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654FFA35"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483EB645"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28E347F0"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324B97FB"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19125133"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6EC1E346"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1F38D4CA"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624813A3"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02262E48"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0DCA4060"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2314498B"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5C56197C"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6E1C8887"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57AEA51E"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62015653"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6859939A"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4F8078E6"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0EAAF65C"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4FB9E2FD" w14:textId="77777777" w:rsidR="00536C39" w:rsidRPr="00002103" w:rsidRDefault="00536C39">
      <w:pPr>
        <w:tabs>
          <w:tab w:val="left" w:pos="6300"/>
        </w:tabs>
        <w:snapToGrid w:val="0"/>
        <w:spacing w:line="500" w:lineRule="exact"/>
        <w:ind w:firstLine="570"/>
        <w:rPr>
          <w:rFonts w:ascii="方正仿宋_GBK" w:eastAsia="方正仿宋_GBK" w:hAnsi="方正仿宋_GBK" w:cs="方正仿宋_GBK"/>
          <w:sz w:val="24"/>
          <w:szCs w:val="24"/>
        </w:rPr>
      </w:pPr>
    </w:p>
    <w:p w14:paraId="2945ED43" w14:textId="77777777" w:rsidR="00536C39" w:rsidRPr="00002103" w:rsidRDefault="004826F7">
      <w:pPr>
        <w:tabs>
          <w:tab w:val="left" w:pos="6300"/>
        </w:tabs>
        <w:snapToGrid w:val="0"/>
        <w:spacing w:line="500" w:lineRule="exact"/>
        <w:jc w:val="center"/>
        <w:rPr>
          <w:rFonts w:ascii="方正仿宋_GBK" w:eastAsia="方正仿宋_GBK" w:hAnsi="方正仿宋_GBK" w:cs="方正仿宋_GBK"/>
          <w:sz w:val="24"/>
          <w:szCs w:val="24"/>
        </w:rPr>
      </w:pPr>
      <w:r w:rsidRPr="00002103">
        <w:rPr>
          <w:rFonts w:ascii="方正仿宋_GBK" w:eastAsia="方正仿宋_GBK" w:hAnsi="方正仿宋_GBK" w:cs="方正仿宋_GBK" w:hint="eastAsia"/>
          <w:sz w:val="24"/>
          <w:szCs w:val="24"/>
        </w:rPr>
        <w:t>（结束）</w:t>
      </w:r>
    </w:p>
    <w:sectPr w:rsidR="00536C39" w:rsidRPr="00002103">
      <w:pgSz w:w="11907" w:h="16840"/>
      <w:pgMar w:top="1134" w:right="1191" w:bottom="1134" w:left="1191"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C5063" w14:textId="77777777" w:rsidR="00CD063F" w:rsidRDefault="00CD063F">
      <w:r>
        <w:separator/>
      </w:r>
    </w:p>
  </w:endnote>
  <w:endnote w:type="continuationSeparator" w:id="0">
    <w:p w14:paraId="65F0F037" w14:textId="77777777" w:rsidR="00CD063F" w:rsidRDefault="00CD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文鼎粗黑">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方正仿宋简体">
    <w:altName w:val="微软雅黑"/>
    <w:panose1 w:val="02000000000000000000"/>
    <w:charset w:val="86"/>
    <w:family w:val="auto"/>
    <w:pitch w:val="variable"/>
    <w:sig w:usb0="A00002BF" w:usb1="184F6CFA" w:usb2="00000012" w:usb3="00000000" w:csb0="00040001" w:csb1="00000000"/>
  </w:font>
  <w:font w:name="方正小标宋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5A0C7" w14:textId="77777777" w:rsidR="00536C39" w:rsidRDefault="004826F7">
    <w:pPr>
      <w:pStyle w:val="af8"/>
      <w:framePr w:wrap="around" w:vAnchor="text" w:hAnchor="margin" w:xAlign="center" w:y="1"/>
      <w:rPr>
        <w:rStyle w:val="aff4"/>
      </w:rPr>
    </w:pPr>
    <w:r>
      <w:fldChar w:fldCharType="begin"/>
    </w:r>
    <w:r>
      <w:rPr>
        <w:rStyle w:val="aff4"/>
      </w:rPr>
      <w:instrText xml:space="preserve">PAGE  </w:instrText>
    </w:r>
    <w:r>
      <w:fldChar w:fldCharType="end"/>
    </w:r>
  </w:p>
  <w:p w14:paraId="3485B761" w14:textId="77777777" w:rsidR="00536C39" w:rsidRDefault="00536C39">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459DA" w14:textId="77777777" w:rsidR="00536C39" w:rsidRDefault="004826F7">
    <w:pPr>
      <w:pStyle w:val="af8"/>
      <w:jc w:val="center"/>
    </w:pPr>
    <w:r>
      <w:fldChar w:fldCharType="begin"/>
    </w:r>
    <w:r>
      <w:instrText>PAGE   \* MERGEFORMAT</w:instrText>
    </w:r>
    <w:r>
      <w:fldChar w:fldCharType="separate"/>
    </w:r>
    <w:r>
      <w:rPr>
        <w:lang w:val="zh-CN"/>
      </w:rPr>
      <w:t>-</w:t>
    </w:r>
    <w:r>
      <w:t xml:space="preserve"> 1 -</w:t>
    </w:r>
    <w:r>
      <w:rPr>
        <w:lang w:val="zh-CN"/>
      </w:rPr>
      <w:fldChar w:fldCharType="end"/>
    </w:r>
  </w:p>
  <w:p w14:paraId="2AB80019" w14:textId="77777777" w:rsidR="00536C39" w:rsidRDefault="00536C39">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45E71" w14:textId="77777777" w:rsidR="00536C39" w:rsidRDefault="00536C39">
    <w:pPr>
      <w:pStyle w:val="af8"/>
      <w:framePr w:wrap="around" w:vAnchor="text" w:hAnchor="margin" w:xAlign="center" w:y="1"/>
      <w:rPr>
        <w:rStyle w:val="aff4"/>
      </w:rPr>
    </w:pPr>
  </w:p>
  <w:p w14:paraId="76E7DAF5" w14:textId="77777777" w:rsidR="00536C39" w:rsidRDefault="00536C39">
    <w:pPr>
      <w:pStyle w:val="af8"/>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F6AFA" w14:textId="77777777" w:rsidR="00536C39" w:rsidRDefault="004826F7">
    <w:pPr>
      <w:pStyle w:val="af8"/>
      <w:framePr w:wrap="around" w:vAnchor="text" w:hAnchor="margin" w:xAlign="center" w:y="1"/>
      <w:rPr>
        <w:rStyle w:val="aff4"/>
      </w:rPr>
    </w:pPr>
    <w:r>
      <w:fldChar w:fldCharType="begin"/>
    </w:r>
    <w:r>
      <w:rPr>
        <w:rStyle w:val="aff4"/>
      </w:rPr>
      <w:instrText xml:space="preserve">PAGE  </w:instrText>
    </w:r>
    <w:r>
      <w:fldChar w:fldCharType="end"/>
    </w:r>
  </w:p>
  <w:p w14:paraId="03F7B01F" w14:textId="77777777" w:rsidR="00536C39" w:rsidRDefault="00536C39">
    <w:pPr>
      <w:pStyle w:val="af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A08F8" w14:textId="77777777" w:rsidR="00536C39" w:rsidRDefault="004826F7">
    <w:pPr>
      <w:pStyle w:val="af8"/>
      <w:jc w:val="center"/>
    </w:pPr>
    <w:r>
      <w:fldChar w:fldCharType="begin"/>
    </w:r>
    <w:r>
      <w:instrText>PAGE   \* MERGEFORMAT</w:instrText>
    </w:r>
    <w:r>
      <w:fldChar w:fldCharType="separate"/>
    </w:r>
    <w:r>
      <w:rPr>
        <w:lang w:val="zh-CN"/>
      </w:rPr>
      <w:t>-</w:t>
    </w:r>
    <w:r>
      <w:t xml:space="preserve"> 8 -</w:t>
    </w:r>
    <w:r>
      <w:fldChar w:fldCharType="end"/>
    </w:r>
  </w:p>
  <w:p w14:paraId="2376F36D" w14:textId="77777777" w:rsidR="00536C39" w:rsidRDefault="00536C39">
    <w:pPr>
      <w:pStyle w:val="af8"/>
      <w:jc w:val="center"/>
      <w:rPr>
        <w:rFonts w:ascii="宋体" w:hAnsi="宋体"/>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E4552" w14:textId="77777777" w:rsidR="00CD063F" w:rsidRDefault="00CD063F">
      <w:r>
        <w:separator/>
      </w:r>
    </w:p>
  </w:footnote>
  <w:footnote w:type="continuationSeparator" w:id="0">
    <w:p w14:paraId="1A5826FA" w14:textId="77777777" w:rsidR="00CD063F" w:rsidRDefault="00CD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FF1D5" w14:textId="77777777" w:rsidR="00536C39" w:rsidRDefault="004826F7">
    <w:pPr>
      <w:pStyle w:val="afa"/>
      <w:ind w:firstLineChars="600" w:firstLine="1260"/>
      <w:jc w:val="both"/>
      <w:rPr>
        <w:rFonts w:ascii="宋体" w:hAnsi="宋体"/>
        <w:sz w:val="21"/>
        <w:szCs w:val="21"/>
      </w:rPr>
    </w:pP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B6344" w14:textId="77777777" w:rsidR="00536C39" w:rsidRDefault="00536C39">
    <w:pPr>
      <w:pStyle w:val="a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C"/>
    <w:multiLevelType w:val="multilevel"/>
    <w:tmpl w:val="0000000C"/>
    <w:lvl w:ilvl="0">
      <w:start w:val="5"/>
      <w:numFmt w:val="japaneseCounting"/>
      <w:pStyle w:val="A1"/>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singleLevel"/>
    <w:tmpl w:val="0000000D"/>
    <w:lvl w:ilvl="0">
      <w:start w:val="1"/>
      <w:numFmt w:val="bullet"/>
      <w:pStyle w:val="a2"/>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3"/>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4"/>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4"/>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71823AF"/>
    <w:multiLevelType w:val="singleLevel"/>
    <w:tmpl w:val="471823AF"/>
    <w:lvl w:ilvl="0">
      <w:start w:val="1"/>
      <w:numFmt w:val="chineseCounting"/>
      <w:suff w:val="nothing"/>
      <w:lvlText w:val="（%1）"/>
      <w:lvlJc w:val="left"/>
    </w:lvl>
  </w:abstractNum>
  <w:abstractNum w:abstractNumId="14" w15:restartNumberingAfterBreak="0">
    <w:nsid w:val="5E7A3C32"/>
    <w:multiLevelType w:val="multilevel"/>
    <w:tmpl w:val="5E7A3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111"/>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498"/>
    <w:rsid w:val="00000536"/>
    <w:rsid w:val="00000610"/>
    <w:rsid w:val="00001E90"/>
    <w:rsid w:val="00002103"/>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212D"/>
    <w:rsid w:val="000C2DF2"/>
    <w:rsid w:val="000C2F14"/>
    <w:rsid w:val="000C3A1D"/>
    <w:rsid w:val="000C3AA6"/>
    <w:rsid w:val="000C4FD2"/>
    <w:rsid w:val="000C5981"/>
    <w:rsid w:val="000C7C24"/>
    <w:rsid w:val="000D5453"/>
    <w:rsid w:val="000D6B20"/>
    <w:rsid w:val="000D6FD0"/>
    <w:rsid w:val="000E01C9"/>
    <w:rsid w:val="000E05BC"/>
    <w:rsid w:val="000E0769"/>
    <w:rsid w:val="000E3259"/>
    <w:rsid w:val="000E3450"/>
    <w:rsid w:val="000E783A"/>
    <w:rsid w:val="000F12F0"/>
    <w:rsid w:val="000F358C"/>
    <w:rsid w:val="000F35A5"/>
    <w:rsid w:val="000F5D7F"/>
    <w:rsid w:val="000F77DC"/>
    <w:rsid w:val="000F7DBF"/>
    <w:rsid w:val="0010014A"/>
    <w:rsid w:val="00100639"/>
    <w:rsid w:val="00102544"/>
    <w:rsid w:val="0010266D"/>
    <w:rsid w:val="00102E48"/>
    <w:rsid w:val="001033E9"/>
    <w:rsid w:val="00106CD4"/>
    <w:rsid w:val="00107445"/>
    <w:rsid w:val="001100DA"/>
    <w:rsid w:val="001113BE"/>
    <w:rsid w:val="00112547"/>
    <w:rsid w:val="001167CA"/>
    <w:rsid w:val="00116856"/>
    <w:rsid w:val="00117586"/>
    <w:rsid w:val="001178D0"/>
    <w:rsid w:val="00117C75"/>
    <w:rsid w:val="00117CDC"/>
    <w:rsid w:val="00120259"/>
    <w:rsid w:val="001234BD"/>
    <w:rsid w:val="00125657"/>
    <w:rsid w:val="00126595"/>
    <w:rsid w:val="001266BF"/>
    <w:rsid w:val="00133D16"/>
    <w:rsid w:val="0013463B"/>
    <w:rsid w:val="00136D2B"/>
    <w:rsid w:val="0013794A"/>
    <w:rsid w:val="00137EB6"/>
    <w:rsid w:val="00141FF9"/>
    <w:rsid w:val="001439D0"/>
    <w:rsid w:val="001458AE"/>
    <w:rsid w:val="001460FA"/>
    <w:rsid w:val="001464CE"/>
    <w:rsid w:val="00147FB4"/>
    <w:rsid w:val="0015011C"/>
    <w:rsid w:val="00150429"/>
    <w:rsid w:val="00151887"/>
    <w:rsid w:val="001521A8"/>
    <w:rsid w:val="0015429E"/>
    <w:rsid w:val="00154B3C"/>
    <w:rsid w:val="00160DFE"/>
    <w:rsid w:val="00162832"/>
    <w:rsid w:val="0016530A"/>
    <w:rsid w:val="001717BA"/>
    <w:rsid w:val="00172A27"/>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D7EAE"/>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7015"/>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4D"/>
    <w:rsid w:val="00287B99"/>
    <w:rsid w:val="00291597"/>
    <w:rsid w:val="002932AA"/>
    <w:rsid w:val="00293B0B"/>
    <w:rsid w:val="002942B9"/>
    <w:rsid w:val="00295EA4"/>
    <w:rsid w:val="00297357"/>
    <w:rsid w:val="00297E39"/>
    <w:rsid w:val="002A072B"/>
    <w:rsid w:val="002A0EED"/>
    <w:rsid w:val="002A2078"/>
    <w:rsid w:val="002A48FA"/>
    <w:rsid w:val="002A4956"/>
    <w:rsid w:val="002A65D6"/>
    <w:rsid w:val="002A6615"/>
    <w:rsid w:val="002A6710"/>
    <w:rsid w:val="002B43BD"/>
    <w:rsid w:val="002B4D73"/>
    <w:rsid w:val="002B7904"/>
    <w:rsid w:val="002C2136"/>
    <w:rsid w:val="002C2507"/>
    <w:rsid w:val="002C2B3A"/>
    <w:rsid w:val="002C2E6E"/>
    <w:rsid w:val="002C6EF6"/>
    <w:rsid w:val="002C7DF4"/>
    <w:rsid w:val="002D161B"/>
    <w:rsid w:val="002D6A81"/>
    <w:rsid w:val="002D7707"/>
    <w:rsid w:val="002D7725"/>
    <w:rsid w:val="002E0A13"/>
    <w:rsid w:val="002E15F4"/>
    <w:rsid w:val="002E167C"/>
    <w:rsid w:val="002E19DE"/>
    <w:rsid w:val="002E1BD1"/>
    <w:rsid w:val="002E69BB"/>
    <w:rsid w:val="002E701D"/>
    <w:rsid w:val="002F2129"/>
    <w:rsid w:val="002F3315"/>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586F"/>
    <w:rsid w:val="00367266"/>
    <w:rsid w:val="00371D2F"/>
    <w:rsid w:val="003748AD"/>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4E6F"/>
    <w:rsid w:val="003C565D"/>
    <w:rsid w:val="003C5985"/>
    <w:rsid w:val="003C6418"/>
    <w:rsid w:val="003C7779"/>
    <w:rsid w:val="003D0E0A"/>
    <w:rsid w:val="003D2D09"/>
    <w:rsid w:val="003D3B22"/>
    <w:rsid w:val="003D5B14"/>
    <w:rsid w:val="003E0353"/>
    <w:rsid w:val="003E0B32"/>
    <w:rsid w:val="003E0F85"/>
    <w:rsid w:val="003E11E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64B6"/>
    <w:rsid w:val="0042744F"/>
    <w:rsid w:val="00427B3C"/>
    <w:rsid w:val="00431BA1"/>
    <w:rsid w:val="00432024"/>
    <w:rsid w:val="0043395E"/>
    <w:rsid w:val="00434FEA"/>
    <w:rsid w:val="0043784E"/>
    <w:rsid w:val="0044095A"/>
    <w:rsid w:val="00443F18"/>
    <w:rsid w:val="00452E53"/>
    <w:rsid w:val="0045377A"/>
    <w:rsid w:val="0045751F"/>
    <w:rsid w:val="0046242A"/>
    <w:rsid w:val="00462878"/>
    <w:rsid w:val="0046563B"/>
    <w:rsid w:val="004657FF"/>
    <w:rsid w:val="00465B7A"/>
    <w:rsid w:val="00467D56"/>
    <w:rsid w:val="00470288"/>
    <w:rsid w:val="00470AD0"/>
    <w:rsid w:val="00471D38"/>
    <w:rsid w:val="00472203"/>
    <w:rsid w:val="00472AA2"/>
    <w:rsid w:val="00477255"/>
    <w:rsid w:val="004826F7"/>
    <w:rsid w:val="00493902"/>
    <w:rsid w:val="00494F23"/>
    <w:rsid w:val="004953EC"/>
    <w:rsid w:val="00496188"/>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91A"/>
    <w:rsid w:val="004E55DB"/>
    <w:rsid w:val="004E5B26"/>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5E4E"/>
    <w:rsid w:val="0052628F"/>
    <w:rsid w:val="00526A53"/>
    <w:rsid w:val="00526E80"/>
    <w:rsid w:val="00530AD6"/>
    <w:rsid w:val="00532C25"/>
    <w:rsid w:val="00536C39"/>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7600"/>
    <w:rsid w:val="005F7FA6"/>
    <w:rsid w:val="006072A9"/>
    <w:rsid w:val="006101C9"/>
    <w:rsid w:val="00610E50"/>
    <w:rsid w:val="00610EA6"/>
    <w:rsid w:val="00613410"/>
    <w:rsid w:val="0061427D"/>
    <w:rsid w:val="00617986"/>
    <w:rsid w:val="00621AC2"/>
    <w:rsid w:val="00624374"/>
    <w:rsid w:val="0062678C"/>
    <w:rsid w:val="00633B03"/>
    <w:rsid w:val="0063455E"/>
    <w:rsid w:val="00634755"/>
    <w:rsid w:val="00634D6B"/>
    <w:rsid w:val="006350CE"/>
    <w:rsid w:val="00636637"/>
    <w:rsid w:val="00636B4E"/>
    <w:rsid w:val="00636C8A"/>
    <w:rsid w:val="00637B5A"/>
    <w:rsid w:val="00645865"/>
    <w:rsid w:val="006467F5"/>
    <w:rsid w:val="00650D54"/>
    <w:rsid w:val="00654A48"/>
    <w:rsid w:val="00655009"/>
    <w:rsid w:val="00655ADE"/>
    <w:rsid w:val="00655F84"/>
    <w:rsid w:val="0065651B"/>
    <w:rsid w:val="00657A48"/>
    <w:rsid w:val="00662544"/>
    <w:rsid w:val="00663449"/>
    <w:rsid w:val="00664607"/>
    <w:rsid w:val="006653F9"/>
    <w:rsid w:val="00670089"/>
    <w:rsid w:val="0067013B"/>
    <w:rsid w:val="006716A7"/>
    <w:rsid w:val="00671F17"/>
    <w:rsid w:val="00672AFE"/>
    <w:rsid w:val="00672DAA"/>
    <w:rsid w:val="006734E7"/>
    <w:rsid w:val="00673752"/>
    <w:rsid w:val="006753C2"/>
    <w:rsid w:val="00675A98"/>
    <w:rsid w:val="00675DA1"/>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0D62"/>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1D4"/>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B269A"/>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23F3"/>
    <w:rsid w:val="0090383C"/>
    <w:rsid w:val="00912132"/>
    <w:rsid w:val="009129CA"/>
    <w:rsid w:val="00912AEC"/>
    <w:rsid w:val="00915C4F"/>
    <w:rsid w:val="009165AE"/>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67F56"/>
    <w:rsid w:val="00A711C6"/>
    <w:rsid w:val="00A71FB5"/>
    <w:rsid w:val="00A74BCB"/>
    <w:rsid w:val="00A83C9E"/>
    <w:rsid w:val="00A84863"/>
    <w:rsid w:val="00A84AE4"/>
    <w:rsid w:val="00A87127"/>
    <w:rsid w:val="00A90590"/>
    <w:rsid w:val="00A94DAB"/>
    <w:rsid w:val="00A95D95"/>
    <w:rsid w:val="00A96028"/>
    <w:rsid w:val="00A96047"/>
    <w:rsid w:val="00A96C84"/>
    <w:rsid w:val="00A977EC"/>
    <w:rsid w:val="00AA0619"/>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1E3C"/>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249"/>
    <w:rsid w:val="00B478C3"/>
    <w:rsid w:val="00B51093"/>
    <w:rsid w:val="00B51728"/>
    <w:rsid w:val="00B52715"/>
    <w:rsid w:val="00B5483A"/>
    <w:rsid w:val="00B559AC"/>
    <w:rsid w:val="00B571E6"/>
    <w:rsid w:val="00B5746F"/>
    <w:rsid w:val="00B61348"/>
    <w:rsid w:val="00B6263F"/>
    <w:rsid w:val="00B63D25"/>
    <w:rsid w:val="00B651BD"/>
    <w:rsid w:val="00B67114"/>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136C"/>
    <w:rsid w:val="00BD270A"/>
    <w:rsid w:val="00BD40DF"/>
    <w:rsid w:val="00BD62A2"/>
    <w:rsid w:val="00BE07A9"/>
    <w:rsid w:val="00BE084D"/>
    <w:rsid w:val="00BE3C54"/>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063F"/>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6948"/>
    <w:rsid w:val="00D17BA3"/>
    <w:rsid w:val="00D2022D"/>
    <w:rsid w:val="00D21E36"/>
    <w:rsid w:val="00D22C4B"/>
    <w:rsid w:val="00D230C7"/>
    <w:rsid w:val="00D23E7D"/>
    <w:rsid w:val="00D2405F"/>
    <w:rsid w:val="00D25060"/>
    <w:rsid w:val="00D255B9"/>
    <w:rsid w:val="00D26E82"/>
    <w:rsid w:val="00D30567"/>
    <w:rsid w:val="00D30C7F"/>
    <w:rsid w:val="00D3222C"/>
    <w:rsid w:val="00D354E3"/>
    <w:rsid w:val="00D35A6D"/>
    <w:rsid w:val="00D363DD"/>
    <w:rsid w:val="00D36A0E"/>
    <w:rsid w:val="00D36BD8"/>
    <w:rsid w:val="00D412EF"/>
    <w:rsid w:val="00D41BA9"/>
    <w:rsid w:val="00D4409C"/>
    <w:rsid w:val="00D4449D"/>
    <w:rsid w:val="00D45602"/>
    <w:rsid w:val="00D45A51"/>
    <w:rsid w:val="00D46FE7"/>
    <w:rsid w:val="00D47131"/>
    <w:rsid w:val="00D52376"/>
    <w:rsid w:val="00D5285A"/>
    <w:rsid w:val="00D61127"/>
    <w:rsid w:val="00D612C2"/>
    <w:rsid w:val="00D61E40"/>
    <w:rsid w:val="00D66789"/>
    <w:rsid w:val="00D739B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447F2"/>
    <w:rsid w:val="00E50685"/>
    <w:rsid w:val="00E51484"/>
    <w:rsid w:val="00E51FC4"/>
    <w:rsid w:val="00E57F6B"/>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4E54"/>
    <w:rsid w:val="00F35457"/>
    <w:rsid w:val="00F3595B"/>
    <w:rsid w:val="00F3617B"/>
    <w:rsid w:val="00F40207"/>
    <w:rsid w:val="00F41AC8"/>
    <w:rsid w:val="00F426A6"/>
    <w:rsid w:val="00F429FD"/>
    <w:rsid w:val="00F42AA2"/>
    <w:rsid w:val="00F45BD5"/>
    <w:rsid w:val="00F4623C"/>
    <w:rsid w:val="00F46897"/>
    <w:rsid w:val="00F51ACA"/>
    <w:rsid w:val="00F52373"/>
    <w:rsid w:val="00F5257C"/>
    <w:rsid w:val="00F55522"/>
    <w:rsid w:val="00F5560C"/>
    <w:rsid w:val="00F56399"/>
    <w:rsid w:val="00F61D22"/>
    <w:rsid w:val="00F6680D"/>
    <w:rsid w:val="00F66F14"/>
    <w:rsid w:val="00F752B9"/>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3C2"/>
    <w:rsid w:val="00FE17A5"/>
    <w:rsid w:val="00FE1C27"/>
    <w:rsid w:val="00FE249F"/>
    <w:rsid w:val="00FE2AE4"/>
    <w:rsid w:val="00FE2D85"/>
    <w:rsid w:val="00FE5C31"/>
    <w:rsid w:val="00FE665E"/>
    <w:rsid w:val="00FE74FD"/>
    <w:rsid w:val="00FF1B0E"/>
    <w:rsid w:val="00FF1DFF"/>
    <w:rsid w:val="00FF1E3E"/>
    <w:rsid w:val="00FF250B"/>
    <w:rsid w:val="00FF40FC"/>
    <w:rsid w:val="00FF502B"/>
    <w:rsid w:val="00FF591A"/>
    <w:rsid w:val="00FF748B"/>
    <w:rsid w:val="03B56484"/>
    <w:rsid w:val="077958A8"/>
    <w:rsid w:val="08613ED7"/>
    <w:rsid w:val="0B4A3670"/>
    <w:rsid w:val="0F763767"/>
    <w:rsid w:val="18BE5C62"/>
    <w:rsid w:val="194F1402"/>
    <w:rsid w:val="1A0000D1"/>
    <w:rsid w:val="1DCB1A4C"/>
    <w:rsid w:val="1EC01B4F"/>
    <w:rsid w:val="204376E1"/>
    <w:rsid w:val="20D240A4"/>
    <w:rsid w:val="22935557"/>
    <w:rsid w:val="2294061C"/>
    <w:rsid w:val="24403984"/>
    <w:rsid w:val="26091741"/>
    <w:rsid w:val="28F134A2"/>
    <w:rsid w:val="29921383"/>
    <w:rsid w:val="2A2C6A46"/>
    <w:rsid w:val="2BC17C69"/>
    <w:rsid w:val="3650579C"/>
    <w:rsid w:val="36612E47"/>
    <w:rsid w:val="37834C70"/>
    <w:rsid w:val="37977A86"/>
    <w:rsid w:val="37AF6778"/>
    <w:rsid w:val="385A5185"/>
    <w:rsid w:val="38812FD4"/>
    <w:rsid w:val="3C677367"/>
    <w:rsid w:val="3D35407D"/>
    <w:rsid w:val="424535AC"/>
    <w:rsid w:val="4A455FF0"/>
    <w:rsid w:val="4B3118C3"/>
    <w:rsid w:val="4BFD2018"/>
    <w:rsid w:val="4CE542BF"/>
    <w:rsid w:val="4CF76BCC"/>
    <w:rsid w:val="533C54BD"/>
    <w:rsid w:val="53D770A4"/>
    <w:rsid w:val="59834466"/>
    <w:rsid w:val="5BBE59A3"/>
    <w:rsid w:val="5C002B30"/>
    <w:rsid w:val="5E435DED"/>
    <w:rsid w:val="5E69065A"/>
    <w:rsid w:val="60A65780"/>
    <w:rsid w:val="611821EC"/>
    <w:rsid w:val="624A4669"/>
    <w:rsid w:val="624F1927"/>
    <w:rsid w:val="64440F4B"/>
    <w:rsid w:val="65B92B18"/>
    <w:rsid w:val="66BB049A"/>
    <w:rsid w:val="68BD125B"/>
    <w:rsid w:val="694B1853"/>
    <w:rsid w:val="6C011206"/>
    <w:rsid w:val="70633BD0"/>
    <w:rsid w:val="77424C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C36B7"/>
  <w15:docId w15:val="{EDD05710-D47F-475D-B87F-16603D29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toa heading"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rFonts w:ascii="Times New Roman" w:hAnsi="Times New Roman"/>
      <w:kern w:val="2"/>
      <w:sz w:val="28"/>
    </w:rPr>
  </w:style>
  <w:style w:type="paragraph" w:styleId="1">
    <w:name w:val="heading 1"/>
    <w:basedOn w:val="a5"/>
    <w:next w:val="a5"/>
    <w:qFormat/>
    <w:pPr>
      <w:keepNext/>
      <w:snapToGrid w:val="0"/>
      <w:spacing w:line="360" w:lineRule="atLeast"/>
      <w:outlineLvl w:val="0"/>
    </w:pPr>
    <w:rPr>
      <w:rFonts w:ascii="宋体"/>
    </w:rPr>
  </w:style>
  <w:style w:type="paragraph" w:styleId="23">
    <w:name w:val="heading 2"/>
    <w:basedOn w:val="a5"/>
    <w:next w:val="a5"/>
    <w:link w:val="24"/>
    <w:qFormat/>
    <w:pPr>
      <w:keepNext/>
      <w:keepLines/>
      <w:spacing w:line="413" w:lineRule="auto"/>
      <w:outlineLvl w:val="1"/>
    </w:pPr>
    <w:rPr>
      <w:rFonts w:ascii="Arial" w:eastAsia="黑体" w:hAnsi="Arial"/>
      <w:b/>
      <w:sz w:val="32"/>
    </w:rPr>
  </w:style>
  <w:style w:type="paragraph" w:styleId="3">
    <w:name w:val="heading 3"/>
    <w:basedOn w:val="a5"/>
    <w:next w:val="a5"/>
    <w:link w:val="30"/>
    <w:qFormat/>
    <w:pPr>
      <w:keepNext/>
      <w:keepLines/>
      <w:spacing w:line="413" w:lineRule="auto"/>
      <w:outlineLvl w:val="2"/>
    </w:pPr>
    <w:rPr>
      <w:b/>
      <w:sz w:val="32"/>
    </w:rPr>
  </w:style>
  <w:style w:type="paragraph" w:styleId="40">
    <w:name w:val="heading 4"/>
    <w:basedOn w:val="a5"/>
    <w:next w:val="a5"/>
    <w:qFormat/>
    <w:pPr>
      <w:keepNext/>
      <w:keepLines/>
      <w:spacing w:line="372" w:lineRule="auto"/>
      <w:outlineLvl w:val="3"/>
    </w:pPr>
    <w:rPr>
      <w:rFonts w:ascii="Arial" w:eastAsia="黑体" w:hAnsi="Arial"/>
      <w:b/>
    </w:rPr>
  </w:style>
  <w:style w:type="paragraph" w:styleId="5">
    <w:name w:val="heading 5"/>
    <w:basedOn w:val="a5"/>
    <w:next w:val="a5"/>
    <w:qFormat/>
    <w:pPr>
      <w:keepNext/>
      <w:keepLines/>
      <w:tabs>
        <w:tab w:val="left" w:pos="2551"/>
      </w:tabs>
      <w:spacing w:line="372" w:lineRule="auto"/>
      <w:ind w:left="2551" w:hanging="850"/>
      <w:outlineLvl w:val="4"/>
    </w:pPr>
    <w:rPr>
      <w:b/>
    </w:rPr>
  </w:style>
  <w:style w:type="paragraph" w:styleId="6">
    <w:name w:val="heading 6"/>
    <w:basedOn w:val="a5"/>
    <w:next w:val="a5"/>
    <w:qFormat/>
    <w:pPr>
      <w:keepNext/>
      <w:keepLines/>
      <w:tabs>
        <w:tab w:val="left" w:pos="1152"/>
      </w:tabs>
      <w:adjustRightInd w:val="0"/>
      <w:snapToGrid w:val="0"/>
      <w:spacing w:line="317" w:lineRule="auto"/>
      <w:ind w:left="1152" w:hanging="1152"/>
      <w:outlineLvl w:val="5"/>
    </w:pPr>
    <w:rPr>
      <w:rFonts w:ascii="Arial" w:eastAsia="黑体" w:hAnsi="Arial"/>
      <w:b/>
      <w:sz w:val="24"/>
    </w:rPr>
  </w:style>
  <w:style w:type="paragraph" w:styleId="7">
    <w:name w:val="heading 7"/>
    <w:basedOn w:val="a5"/>
    <w:next w:val="a5"/>
    <w:qFormat/>
    <w:pPr>
      <w:keepNext/>
      <w:keepLines/>
      <w:tabs>
        <w:tab w:val="left" w:pos="1296"/>
      </w:tabs>
      <w:adjustRightInd w:val="0"/>
      <w:snapToGrid w:val="0"/>
      <w:spacing w:line="317" w:lineRule="auto"/>
      <w:ind w:left="1296" w:hanging="1296"/>
      <w:outlineLvl w:val="6"/>
    </w:pPr>
    <w:rPr>
      <w:rFonts w:ascii="Arial" w:eastAsia="黑体" w:hAnsi="Arial"/>
      <w:b/>
      <w:sz w:val="24"/>
    </w:rPr>
  </w:style>
  <w:style w:type="paragraph" w:styleId="8">
    <w:name w:val="heading 8"/>
    <w:basedOn w:val="a5"/>
    <w:next w:val="a5"/>
    <w:qFormat/>
    <w:pPr>
      <w:keepNext/>
      <w:keepLines/>
      <w:tabs>
        <w:tab w:val="left" w:pos="1440"/>
      </w:tabs>
      <w:adjustRightInd w:val="0"/>
      <w:snapToGrid w:val="0"/>
      <w:spacing w:line="317" w:lineRule="auto"/>
      <w:ind w:left="1440" w:hanging="1440"/>
      <w:outlineLvl w:val="7"/>
    </w:pPr>
    <w:rPr>
      <w:rFonts w:ascii="Arial" w:eastAsia="黑体" w:hAnsi="Arial"/>
      <w:b/>
      <w:sz w:val="24"/>
    </w:rPr>
  </w:style>
  <w:style w:type="paragraph" w:styleId="9">
    <w:name w:val="heading 9"/>
    <w:basedOn w:val="a5"/>
    <w:next w:val="a5"/>
    <w:qFormat/>
    <w:pPr>
      <w:keepNext/>
      <w:keepLines/>
      <w:tabs>
        <w:tab w:val="left" w:pos="1584"/>
      </w:tabs>
      <w:adjustRightInd w:val="0"/>
      <w:snapToGrid w:val="0"/>
      <w:spacing w:line="317" w:lineRule="auto"/>
      <w:ind w:left="1584" w:hanging="1584"/>
      <w:outlineLvl w:val="8"/>
    </w:pPr>
    <w:rPr>
      <w:rFonts w:ascii="Arial" w:eastAsia="黑体" w:hAnsi="Arial"/>
      <w:b/>
      <w:sz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1">
    <w:name w:val="List 3"/>
    <w:basedOn w:val="a5"/>
    <w:qFormat/>
    <w:pPr>
      <w:adjustRightInd w:val="0"/>
      <w:snapToGrid w:val="0"/>
      <w:spacing w:line="360" w:lineRule="auto"/>
      <w:ind w:leftChars="400" w:left="100" w:hangingChars="200" w:hanging="200"/>
    </w:pPr>
    <w:rPr>
      <w:sz w:val="24"/>
    </w:rPr>
  </w:style>
  <w:style w:type="paragraph" w:styleId="TOC7">
    <w:name w:val="toc 7"/>
    <w:basedOn w:val="a5"/>
    <w:next w:val="a5"/>
    <w:qFormat/>
    <w:pPr>
      <w:ind w:leftChars="1200" w:left="2520"/>
    </w:pPr>
  </w:style>
  <w:style w:type="paragraph" w:styleId="2">
    <w:name w:val="List Number 2"/>
    <w:basedOn w:val="a5"/>
    <w:qFormat/>
    <w:pPr>
      <w:numPr>
        <w:numId w:val="1"/>
      </w:numPr>
      <w:tabs>
        <w:tab w:val="clear" w:pos="425"/>
        <w:tab w:val="left" w:pos="780"/>
      </w:tabs>
      <w:spacing w:line="360" w:lineRule="auto"/>
    </w:pPr>
    <w:rPr>
      <w:sz w:val="24"/>
    </w:rPr>
  </w:style>
  <w:style w:type="paragraph" w:styleId="4">
    <w:name w:val="List Bullet 4"/>
    <w:basedOn w:val="a5"/>
    <w:qFormat/>
    <w:pPr>
      <w:widowControl/>
      <w:numPr>
        <w:numId w:val="2"/>
      </w:numPr>
      <w:tabs>
        <w:tab w:val="clear" w:pos="1620"/>
        <w:tab w:val="left" w:pos="1134"/>
      </w:tabs>
      <w:adjustRightInd w:val="0"/>
      <w:snapToGrid w:val="0"/>
      <w:spacing w:line="280" w:lineRule="atLeast"/>
      <w:ind w:left="1418" w:hanging="284"/>
      <w:jc w:val="left"/>
    </w:pPr>
    <w:rPr>
      <w:rFonts w:ascii="宋体"/>
      <w:kern w:val="0"/>
      <w:sz w:val="22"/>
    </w:rPr>
  </w:style>
  <w:style w:type="paragraph" w:styleId="a9">
    <w:name w:val="Normal Indent"/>
    <w:basedOn w:val="a5"/>
    <w:link w:val="aa"/>
    <w:qFormat/>
    <w:pPr>
      <w:adjustRightInd w:val="0"/>
      <w:snapToGrid w:val="0"/>
      <w:spacing w:line="360" w:lineRule="auto"/>
      <w:ind w:firstLine="420"/>
    </w:pPr>
    <w:rPr>
      <w:sz w:val="24"/>
    </w:rPr>
  </w:style>
  <w:style w:type="paragraph" w:styleId="ab">
    <w:name w:val="caption"/>
    <w:basedOn w:val="a5"/>
    <w:next w:val="a5"/>
    <w:qFormat/>
    <w:pPr>
      <w:widowControl/>
      <w:tabs>
        <w:tab w:val="left" w:pos="1134"/>
      </w:tabs>
      <w:adjustRightInd w:val="0"/>
      <w:snapToGrid w:val="0"/>
      <w:spacing w:line="280" w:lineRule="atLeast"/>
      <w:jc w:val="left"/>
    </w:pPr>
    <w:rPr>
      <w:rFonts w:eastAsia="PMingLiU"/>
      <w:b/>
      <w:kern w:val="0"/>
      <w:sz w:val="24"/>
      <w:lang w:eastAsia="zh-TW"/>
    </w:rPr>
  </w:style>
  <w:style w:type="paragraph" w:styleId="ac">
    <w:name w:val="Document Map"/>
    <w:basedOn w:val="a5"/>
    <w:qFormat/>
    <w:pPr>
      <w:shd w:val="clear" w:color="auto" w:fill="000080"/>
    </w:pPr>
  </w:style>
  <w:style w:type="paragraph" w:styleId="ad">
    <w:name w:val="toa heading"/>
    <w:basedOn w:val="a5"/>
    <w:next w:val="a5"/>
    <w:qFormat/>
    <w:rPr>
      <w:rFonts w:ascii="Arial" w:hAnsi="Arial"/>
      <w:sz w:val="24"/>
    </w:rPr>
  </w:style>
  <w:style w:type="paragraph" w:styleId="ae">
    <w:name w:val="annotation text"/>
    <w:basedOn w:val="a5"/>
    <w:link w:val="af"/>
    <w:qFormat/>
    <w:pPr>
      <w:adjustRightInd w:val="0"/>
      <w:spacing w:line="360" w:lineRule="atLeast"/>
      <w:jc w:val="left"/>
      <w:textAlignment w:val="baseline"/>
    </w:pPr>
    <w:rPr>
      <w:kern w:val="0"/>
      <w:sz w:val="24"/>
    </w:rPr>
  </w:style>
  <w:style w:type="paragraph" w:styleId="32">
    <w:name w:val="Body Text 3"/>
    <w:basedOn w:val="a5"/>
    <w:qFormat/>
    <w:pPr>
      <w:adjustRightInd w:val="0"/>
      <w:snapToGrid w:val="0"/>
      <w:spacing w:line="360" w:lineRule="auto"/>
    </w:pPr>
    <w:rPr>
      <w:sz w:val="16"/>
    </w:rPr>
  </w:style>
  <w:style w:type="paragraph" w:styleId="33">
    <w:name w:val="List Bullet 3"/>
    <w:basedOn w:val="a5"/>
    <w:qFormat/>
    <w:pPr>
      <w:tabs>
        <w:tab w:val="left" w:pos="1200"/>
      </w:tabs>
      <w:adjustRightInd w:val="0"/>
      <w:snapToGrid w:val="0"/>
      <w:spacing w:line="360" w:lineRule="auto"/>
      <w:ind w:left="1200" w:hanging="360"/>
    </w:pPr>
    <w:rPr>
      <w:sz w:val="24"/>
    </w:rPr>
  </w:style>
  <w:style w:type="paragraph" w:styleId="af0">
    <w:name w:val="Body Text"/>
    <w:basedOn w:val="a5"/>
    <w:qFormat/>
    <w:rPr>
      <w:rFonts w:ascii="仿宋_GB2312" w:eastAsia="仿宋_GB2312"/>
      <w:sz w:val="32"/>
    </w:rPr>
  </w:style>
  <w:style w:type="paragraph" w:styleId="af1">
    <w:name w:val="Body Text Indent"/>
    <w:basedOn w:val="a5"/>
    <w:link w:val="af2"/>
    <w:qFormat/>
    <w:pPr>
      <w:spacing w:line="700" w:lineRule="exact"/>
      <w:ind w:left="960"/>
    </w:pPr>
    <w:rPr>
      <w:sz w:val="44"/>
    </w:rPr>
  </w:style>
  <w:style w:type="paragraph" w:styleId="34">
    <w:name w:val="List Number 3"/>
    <w:basedOn w:val="a5"/>
    <w:qFormat/>
    <w:pPr>
      <w:tabs>
        <w:tab w:val="left" w:pos="2120"/>
      </w:tabs>
      <w:adjustRightInd w:val="0"/>
      <w:snapToGrid w:val="0"/>
      <w:spacing w:line="360" w:lineRule="auto"/>
      <w:ind w:left="2120" w:hanging="720"/>
    </w:pPr>
    <w:rPr>
      <w:sz w:val="24"/>
    </w:rPr>
  </w:style>
  <w:style w:type="paragraph" w:styleId="25">
    <w:name w:val="List 2"/>
    <w:basedOn w:val="a5"/>
    <w:qFormat/>
    <w:pPr>
      <w:adjustRightInd w:val="0"/>
      <w:snapToGrid w:val="0"/>
      <w:spacing w:line="360" w:lineRule="auto"/>
      <w:ind w:leftChars="200" w:left="100" w:hangingChars="200" w:hanging="200"/>
    </w:pPr>
    <w:rPr>
      <w:sz w:val="24"/>
    </w:rPr>
  </w:style>
  <w:style w:type="paragraph" w:styleId="af3">
    <w:name w:val="List Continue"/>
    <w:basedOn w:val="a5"/>
    <w:qFormat/>
    <w:pPr>
      <w:adjustRightInd w:val="0"/>
      <w:snapToGrid w:val="0"/>
      <w:spacing w:line="360" w:lineRule="auto"/>
      <w:ind w:leftChars="200" w:left="420"/>
    </w:pPr>
    <w:rPr>
      <w:sz w:val="24"/>
    </w:rPr>
  </w:style>
  <w:style w:type="paragraph" w:styleId="20">
    <w:name w:val="List Bullet 2"/>
    <w:basedOn w:val="a5"/>
    <w:qFormat/>
    <w:pPr>
      <w:numPr>
        <w:numId w:val="3"/>
      </w:numPr>
      <w:adjustRightInd w:val="0"/>
      <w:snapToGrid w:val="0"/>
      <w:spacing w:line="360" w:lineRule="auto"/>
    </w:pPr>
    <w:rPr>
      <w:sz w:val="24"/>
    </w:rPr>
  </w:style>
  <w:style w:type="paragraph" w:styleId="TOC5">
    <w:name w:val="toc 5"/>
    <w:basedOn w:val="a5"/>
    <w:next w:val="a5"/>
    <w:qFormat/>
    <w:pPr>
      <w:ind w:leftChars="800" w:left="1680"/>
    </w:pPr>
  </w:style>
  <w:style w:type="paragraph" w:styleId="TOC3">
    <w:name w:val="toc 3"/>
    <w:basedOn w:val="a5"/>
    <w:next w:val="a5"/>
    <w:uiPriority w:val="39"/>
    <w:qFormat/>
    <w:pPr>
      <w:ind w:leftChars="400" w:left="840"/>
    </w:pPr>
  </w:style>
  <w:style w:type="paragraph" w:styleId="af4">
    <w:name w:val="Plain Text"/>
    <w:basedOn w:val="a5"/>
    <w:qFormat/>
    <w:rPr>
      <w:rFonts w:ascii="宋体" w:hAnsi="Courier New"/>
      <w:sz w:val="21"/>
    </w:rPr>
  </w:style>
  <w:style w:type="paragraph" w:styleId="TOC8">
    <w:name w:val="toc 8"/>
    <w:basedOn w:val="a5"/>
    <w:next w:val="a5"/>
    <w:qFormat/>
    <w:pPr>
      <w:ind w:leftChars="1400" w:left="2940"/>
    </w:pPr>
  </w:style>
  <w:style w:type="paragraph" w:styleId="af5">
    <w:name w:val="Date"/>
    <w:basedOn w:val="a5"/>
    <w:next w:val="a5"/>
    <w:link w:val="af6"/>
    <w:qFormat/>
  </w:style>
  <w:style w:type="paragraph" w:styleId="26">
    <w:name w:val="Body Text Indent 2"/>
    <w:basedOn w:val="a5"/>
    <w:link w:val="27"/>
    <w:qFormat/>
    <w:pPr>
      <w:snapToGrid w:val="0"/>
      <w:spacing w:line="560" w:lineRule="atLeast"/>
      <w:ind w:firstLine="540"/>
    </w:pPr>
  </w:style>
  <w:style w:type="paragraph" w:styleId="af7">
    <w:name w:val="Balloon Text"/>
    <w:basedOn w:val="a5"/>
    <w:qFormat/>
    <w:rPr>
      <w:sz w:val="18"/>
    </w:rPr>
  </w:style>
  <w:style w:type="paragraph" w:styleId="af8">
    <w:name w:val="footer"/>
    <w:basedOn w:val="a5"/>
    <w:link w:val="af9"/>
    <w:qFormat/>
    <w:pPr>
      <w:tabs>
        <w:tab w:val="center" w:pos="4153"/>
        <w:tab w:val="right" w:pos="8306"/>
      </w:tabs>
      <w:snapToGrid w:val="0"/>
      <w:jc w:val="left"/>
    </w:pPr>
    <w:rPr>
      <w:sz w:val="18"/>
    </w:rPr>
  </w:style>
  <w:style w:type="paragraph" w:styleId="afa">
    <w:name w:val="header"/>
    <w:basedOn w:val="a5"/>
    <w:qFormat/>
    <w:pPr>
      <w:pBdr>
        <w:bottom w:val="single" w:sz="6" w:space="1" w:color="auto"/>
      </w:pBdr>
      <w:tabs>
        <w:tab w:val="center" w:pos="4153"/>
        <w:tab w:val="right" w:pos="8306"/>
      </w:tabs>
      <w:snapToGrid w:val="0"/>
      <w:jc w:val="center"/>
    </w:pPr>
    <w:rPr>
      <w:sz w:val="18"/>
    </w:rPr>
  </w:style>
  <w:style w:type="paragraph" w:styleId="TOC1">
    <w:name w:val="toc 1"/>
    <w:basedOn w:val="a5"/>
    <w:next w:val="a5"/>
    <w:qFormat/>
    <w:pPr>
      <w:spacing w:line="180" w:lineRule="auto"/>
      <w:jc w:val="center"/>
    </w:pPr>
    <w:rPr>
      <w:sz w:val="30"/>
    </w:rPr>
  </w:style>
  <w:style w:type="paragraph" w:styleId="41">
    <w:name w:val="List Continue 4"/>
    <w:basedOn w:val="a5"/>
    <w:qFormat/>
    <w:pPr>
      <w:adjustRightInd w:val="0"/>
      <w:snapToGrid w:val="0"/>
      <w:spacing w:line="360" w:lineRule="auto"/>
      <w:ind w:leftChars="800" w:left="1680"/>
    </w:pPr>
    <w:rPr>
      <w:sz w:val="24"/>
    </w:rPr>
  </w:style>
  <w:style w:type="paragraph" w:styleId="TOC4">
    <w:name w:val="toc 4"/>
    <w:basedOn w:val="a5"/>
    <w:next w:val="a5"/>
    <w:qFormat/>
    <w:pPr>
      <w:ind w:leftChars="600" w:left="1260"/>
    </w:pPr>
  </w:style>
  <w:style w:type="paragraph" w:styleId="afb">
    <w:name w:val="footnote text"/>
    <w:basedOn w:val="a5"/>
    <w:link w:val="afc"/>
    <w:qFormat/>
    <w:pPr>
      <w:spacing w:line="360" w:lineRule="auto"/>
    </w:pPr>
    <w:rPr>
      <w:sz w:val="18"/>
    </w:rPr>
  </w:style>
  <w:style w:type="paragraph" w:styleId="TOC6">
    <w:name w:val="toc 6"/>
    <w:basedOn w:val="a5"/>
    <w:next w:val="a5"/>
    <w:qFormat/>
    <w:pPr>
      <w:ind w:leftChars="1000" w:left="2100"/>
    </w:pPr>
  </w:style>
  <w:style w:type="paragraph" w:styleId="50">
    <w:name w:val="List 5"/>
    <w:basedOn w:val="a5"/>
    <w:qFormat/>
    <w:pPr>
      <w:adjustRightInd w:val="0"/>
      <w:snapToGrid w:val="0"/>
      <w:spacing w:line="360" w:lineRule="auto"/>
      <w:ind w:leftChars="800" w:left="100" w:hangingChars="200" w:hanging="200"/>
    </w:pPr>
    <w:rPr>
      <w:sz w:val="24"/>
    </w:rPr>
  </w:style>
  <w:style w:type="paragraph" w:styleId="35">
    <w:name w:val="Body Text Indent 3"/>
    <w:basedOn w:val="a5"/>
    <w:qFormat/>
    <w:pPr>
      <w:spacing w:line="360" w:lineRule="auto"/>
      <w:ind w:firstLine="632"/>
    </w:pPr>
    <w:rPr>
      <w:rFonts w:ascii="黑体" w:eastAsia="黑体"/>
    </w:rPr>
  </w:style>
  <w:style w:type="paragraph" w:styleId="afd">
    <w:name w:val="table of figures"/>
    <w:basedOn w:val="a5"/>
    <w:next w:val="a5"/>
    <w:qFormat/>
    <w:pPr>
      <w:tabs>
        <w:tab w:val="right" w:leader="dot" w:pos="8640"/>
      </w:tabs>
      <w:spacing w:line="360" w:lineRule="auto"/>
      <w:ind w:left="400" w:hanging="400"/>
    </w:pPr>
    <w:rPr>
      <w:sz w:val="24"/>
    </w:rPr>
  </w:style>
  <w:style w:type="paragraph" w:styleId="TOC2">
    <w:name w:val="toc 2"/>
    <w:basedOn w:val="a5"/>
    <w:next w:val="a5"/>
    <w:uiPriority w:val="39"/>
    <w:qFormat/>
    <w:pPr>
      <w:ind w:leftChars="200" w:left="420"/>
    </w:pPr>
  </w:style>
  <w:style w:type="paragraph" w:styleId="TOC9">
    <w:name w:val="toc 9"/>
    <w:basedOn w:val="a5"/>
    <w:next w:val="a5"/>
    <w:qFormat/>
    <w:pPr>
      <w:ind w:leftChars="1600" w:left="3360"/>
    </w:pPr>
  </w:style>
  <w:style w:type="paragraph" w:styleId="28">
    <w:name w:val="Body Text 2"/>
    <w:basedOn w:val="a5"/>
    <w:qFormat/>
    <w:pPr>
      <w:adjustRightInd w:val="0"/>
      <w:snapToGrid w:val="0"/>
      <w:spacing w:line="480" w:lineRule="auto"/>
    </w:pPr>
    <w:rPr>
      <w:sz w:val="24"/>
    </w:rPr>
  </w:style>
  <w:style w:type="paragraph" w:styleId="42">
    <w:name w:val="List 4"/>
    <w:basedOn w:val="a5"/>
    <w:qFormat/>
    <w:pPr>
      <w:adjustRightInd w:val="0"/>
      <w:snapToGrid w:val="0"/>
      <w:spacing w:line="360" w:lineRule="auto"/>
      <w:ind w:leftChars="600" w:left="100" w:hangingChars="200" w:hanging="200"/>
    </w:pPr>
    <w:rPr>
      <w:sz w:val="24"/>
    </w:rPr>
  </w:style>
  <w:style w:type="paragraph" w:styleId="29">
    <w:name w:val="List Continue 2"/>
    <w:basedOn w:val="a5"/>
    <w:qFormat/>
    <w:pPr>
      <w:adjustRightInd w:val="0"/>
      <w:snapToGrid w:val="0"/>
      <w:spacing w:line="360" w:lineRule="auto"/>
      <w:ind w:leftChars="400" w:left="840"/>
    </w:pPr>
    <w:rPr>
      <w:sz w:val="24"/>
    </w:rPr>
  </w:style>
  <w:style w:type="paragraph" w:styleId="afe">
    <w:name w:val="Normal (Web)"/>
    <w:basedOn w:val="a5"/>
    <w:uiPriority w:val="99"/>
    <w:qFormat/>
    <w:pPr>
      <w:widowControl/>
      <w:spacing w:beforeAutospacing="1" w:afterAutospacing="1"/>
      <w:jc w:val="left"/>
    </w:pPr>
    <w:rPr>
      <w:rFonts w:ascii="宋体" w:hAnsi="宋体"/>
      <w:kern w:val="0"/>
      <w:sz w:val="24"/>
    </w:rPr>
  </w:style>
  <w:style w:type="paragraph" w:styleId="36">
    <w:name w:val="List Continue 3"/>
    <w:basedOn w:val="a5"/>
    <w:qFormat/>
    <w:pPr>
      <w:adjustRightInd w:val="0"/>
      <w:snapToGrid w:val="0"/>
      <w:spacing w:line="360" w:lineRule="auto"/>
      <w:ind w:leftChars="600" w:left="1260"/>
    </w:pPr>
    <w:rPr>
      <w:sz w:val="24"/>
    </w:rPr>
  </w:style>
  <w:style w:type="paragraph" w:styleId="10">
    <w:name w:val="index 1"/>
    <w:basedOn w:val="a5"/>
    <w:next w:val="a5"/>
    <w:qFormat/>
    <w:pPr>
      <w:adjustRightInd w:val="0"/>
      <w:spacing w:line="240" w:lineRule="atLeast"/>
      <w:textAlignment w:val="baseline"/>
    </w:pPr>
    <w:rPr>
      <w:rFonts w:ascii="宋体"/>
      <w:kern w:val="0"/>
      <w:sz w:val="21"/>
    </w:rPr>
  </w:style>
  <w:style w:type="paragraph" w:styleId="aff">
    <w:name w:val="Title"/>
    <w:basedOn w:val="a5"/>
    <w:qFormat/>
    <w:pPr>
      <w:widowControl/>
      <w:spacing w:line="360" w:lineRule="auto"/>
      <w:jc w:val="center"/>
    </w:pPr>
    <w:rPr>
      <w:rFonts w:ascii="Arial" w:hAnsi="Arial"/>
      <w:b/>
      <w:smallCaps/>
      <w:kern w:val="28"/>
      <w:sz w:val="36"/>
      <w:lang w:eastAsia="en-US"/>
    </w:rPr>
  </w:style>
  <w:style w:type="paragraph" w:styleId="aff0">
    <w:name w:val="annotation subject"/>
    <w:basedOn w:val="ae"/>
    <w:next w:val="ae"/>
    <w:link w:val="aff1"/>
    <w:qFormat/>
    <w:pPr>
      <w:adjustRightInd/>
      <w:spacing w:line="240" w:lineRule="auto"/>
      <w:textAlignment w:val="auto"/>
    </w:pPr>
  </w:style>
  <w:style w:type="paragraph" w:styleId="aff2">
    <w:name w:val="Body Text First Indent"/>
    <w:basedOn w:val="a5"/>
    <w:qFormat/>
    <w:pPr>
      <w:spacing w:line="360" w:lineRule="auto"/>
      <w:ind w:firstLine="420"/>
    </w:pPr>
    <w:rPr>
      <w:rFonts w:ascii="宋体" w:hAnsi="宋体"/>
      <w:sz w:val="24"/>
    </w:rPr>
  </w:style>
  <w:style w:type="paragraph" w:styleId="2a">
    <w:name w:val="Body Text First Indent 2"/>
    <w:basedOn w:val="af1"/>
    <w:link w:val="2b"/>
    <w:qFormat/>
    <w:pPr>
      <w:spacing w:line="240" w:lineRule="auto"/>
      <w:ind w:leftChars="200" w:left="420" w:firstLineChars="200" w:firstLine="420"/>
    </w:pPr>
  </w:style>
  <w:style w:type="character" w:styleId="aff3">
    <w:name w:val="Strong"/>
    <w:uiPriority w:val="22"/>
    <w:qFormat/>
    <w:rPr>
      <w:b/>
    </w:rPr>
  </w:style>
  <w:style w:type="character" w:styleId="aff4">
    <w:name w:val="page number"/>
    <w:basedOn w:val="a6"/>
    <w:qFormat/>
  </w:style>
  <w:style w:type="character" w:styleId="aff5">
    <w:name w:val="FollowedHyperlink"/>
    <w:qFormat/>
    <w:rPr>
      <w:color w:val="800080"/>
      <w:u w:val="single"/>
    </w:rPr>
  </w:style>
  <w:style w:type="character" w:styleId="aff6">
    <w:name w:val="Emphasis"/>
    <w:qFormat/>
    <w:rPr>
      <w:i/>
    </w:rPr>
  </w:style>
  <w:style w:type="character" w:styleId="aff7">
    <w:name w:val="Hyperlink"/>
    <w:uiPriority w:val="99"/>
    <w:qFormat/>
    <w:rPr>
      <w:color w:val="0000FF"/>
      <w:u w:val="single"/>
    </w:rPr>
  </w:style>
  <w:style w:type="character" w:styleId="aff8">
    <w:name w:val="annotation reference"/>
    <w:qFormat/>
    <w:rPr>
      <w:sz w:val="21"/>
      <w:szCs w:val="21"/>
    </w:rPr>
  </w:style>
  <w:style w:type="character" w:styleId="aff9">
    <w:name w:val="footnote reference"/>
    <w:qFormat/>
    <w:rPr>
      <w:position w:val="6"/>
      <w:sz w:val="14"/>
      <w:vertAlign w:val="superscript"/>
    </w:rPr>
  </w:style>
  <w:style w:type="paragraph" w:customStyle="1" w:styleId="a0">
    <w:name w:val="表号"/>
    <w:basedOn w:val="a5"/>
    <w:qFormat/>
    <w:pPr>
      <w:numPr>
        <w:numId w:val="4"/>
      </w:numPr>
      <w:tabs>
        <w:tab w:val="clear" w:pos="360"/>
        <w:tab w:val="left" w:pos="648"/>
      </w:tabs>
      <w:autoSpaceDE w:val="0"/>
      <w:autoSpaceDN w:val="0"/>
      <w:adjustRightInd w:val="0"/>
      <w:ind w:left="425" w:hanging="137"/>
      <w:jc w:val="center"/>
    </w:pPr>
    <w:rPr>
      <w:kern w:val="0"/>
      <w:sz w:val="21"/>
      <w:lang w:eastAsia="en-US"/>
    </w:rPr>
  </w:style>
  <w:style w:type="paragraph" w:customStyle="1" w:styleId="Char">
    <w:name w:val="Char"/>
    <w:basedOn w:val="a5"/>
    <w:qFormat/>
    <w:pPr>
      <w:spacing w:line="240" w:lineRule="atLeast"/>
      <w:ind w:left="420" w:firstLine="420"/>
    </w:pPr>
    <w:rPr>
      <w:kern w:val="0"/>
      <w:sz w:val="21"/>
    </w:rPr>
  </w:style>
  <w:style w:type="paragraph" w:customStyle="1" w:styleId="CharCharCharCharCharCharChar">
    <w:name w:val="Char Char Char Char Char Char Char"/>
    <w:basedOn w:val="a5"/>
    <w:qFormat/>
    <w:rPr>
      <w:rFonts w:ascii="Tahoma" w:hAnsi="Tahoma"/>
      <w:sz w:val="24"/>
    </w:rPr>
  </w:style>
  <w:style w:type="paragraph" w:customStyle="1" w:styleId="Char0">
    <w:name w:val="样式 文档正文 Char + (西文) 宋体 (中文) 宋体 小四 黑色"/>
    <w:basedOn w:val="a5"/>
    <w:link w:val="CharChar"/>
    <w:qFormat/>
    <w:pPr>
      <w:adjustRightInd w:val="0"/>
      <w:snapToGrid w:val="0"/>
      <w:spacing w:line="360" w:lineRule="auto"/>
      <w:ind w:firstLine="567"/>
      <w:textAlignment w:val="baseline"/>
    </w:pPr>
    <w:rPr>
      <w:rFonts w:ascii="宋体" w:hAnsi="宋体"/>
      <w:color w:val="000000"/>
      <w:sz w:val="24"/>
      <w:szCs w:val="24"/>
    </w:rPr>
  </w:style>
  <w:style w:type="paragraph" w:customStyle="1" w:styleId="affa">
    <w:name w:val="关键词"/>
    <w:basedOn w:val="a5"/>
    <w:next w:val="a5"/>
    <w:qFormat/>
    <w:pPr>
      <w:spacing w:line="360" w:lineRule="auto"/>
    </w:pPr>
    <w:rPr>
      <w:rFonts w:eastAsia="黑体"/>
      <w:sz w:val="20"/>
    </w:rPr>
  </w:style>
  <w:style w:type="paragraph" w:customStyle="1" w:styleId="11">
    <w:name w:val="文本框样式1"/>
    <w:basedOn w:val="a5"/>
    <w:qFormat/>
    <w:pPr>
      <w:adjustRightInd w:val="0"/>
      <w:snapToGrid w:val="0"/>
      <w:spacing w:line="180" w:lineRule="exact"/>
      <w:jc w:val="center"/>
    </w:pPr>
    <w:rPr>
      <w:sz w:val="21"/>
    </w:rPr>
  </w:style>
  <w:style w:type="paragraph" w:customStyle="1" w:styleId="CharCharCharCharCharCharChar1">
    <w:name w:val="Char Char Char Char Char Char Char1"/>
    <w:basedOn w:val="ac"/>
    <w:qFormat/>
    <w:rPr>
      <w:rFonts w:ascii="宋体" w:hAnsi="Tahoma"/>
    </w:rPr>
  </w:style>
  <w:style w:type="paragraph" w:customStyle="1" w:styleId="style1">
    <w:name w:val="style1"/>
    <w:basedOn w:val="a5"/>
    <w:qFormat/>
    <w:pPr>
      <w:widowControl/>
      <w:spacing w:beforeAutospacing="1" w:afterAutospacing="1"/>
      <w:jc w:val="left"/>
    </w:pPr>
    <w:rPr>
      <w:rFonts w:ascii="宋体" w:hAnsi="宋体"/>
      <w:kern w:val="0"/>
      <w:sz w:val="21"/>
    </w:rPr>
  </w:style>
  <w:style w:type="paragraph" w:customStyle="1" w:styleId="xl53">
    <w:name w:val="xl53"/>
    <w:basedOn w:val="a5"/>
    <w:qFormat/>
    <w:pPr>
      <w:widowControl/>
      <w:pBdr>
        <w:left w:val="single" w:sz="4" w:space="0" w:color="auto"/>
        <w:bottom w:val="single" w:sz="4" w:space="0" w:color="auto"/>
      </w:pBdr>
      <w:spacing w:beforeAutospacing="1" w:afterAutospacing="1"/>
      <w:jc w:val="center"/>
      <w:textAlignment w:val="center"/>
    </w:pPr>
    <w:rPr>
      <w:rFonts w:ascii="宋体" w:hAnsi="宋体"/>
      <w:kern w:val="0"/>
      <w:sz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Char1CharCharChar">
    <w:name w:val="Char1 Char Char Char"/>
    <w:basedOn w:val="a5"/>
    <w:qFormat/>
    <w:rPr>
      <w:rFonts w:ascii="Tahoma" w:hAnsi="Tahoma"/>
      <w:sz w:val="24"/>
    </w:rPr>
  </w:style>
  <w:style w:type="paragraph" w:customStyle="1" w:styleId="affb">
    <w:name w:val="表文字"/>
    <w:qFormat/>
    <w:rPr>
      <w:rFonts w:ascii="宋体" w:hAnsi="Times New Roman"/>
      <w:kern w:val="2"/>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CharCharCharChar">
    <w:name w:val="Char Char Char Char"/>
    <w:basedOn w:val="a5"/>
    <w:qFormat/>
    <w:pPr>
      <w:pageBreakBefore/>
      <w:widowControl/>
      <w:spacing w:line="240" w:lineRule="exact"/>
      <w:jc w:val="left"/>
    </w:pPr>
    <w:rPr>
      <w:rFonts w:ascii="Verdana" w:hAnsi="Verdana"/>
      <w:kern w:val="0"/>
      <w:sz w:val="20"/>
      <w:lang w:eastAsia="en-US"/>
    </w:rPr>
  </w:style>
  <w:style w:type="paragraph" w:customStyle="1" w:styleId="affc">
    <w:name w:val="段落正文"/>
    <w:basedOn w:val="a5"/>
    <w:qFormat/>
    <w:pPr>
      <w:spacing w:beforeLines="50" w:line="360" w:lineRule="auto"/>
      <w:ind w:firstLineChars="200" w:firstLine="200"/>
    </w:pPr>
    <w:rPr>
      <w:spacing w:val="2"/>
      <w:sz w:val="24"/>
    </w:rPr>
  </w:style>
  <w:style w:type="paragraph" w:customStyle="1" w:styleId="12">
    <w:name w:val="首行缩进 1"/>
    <w:basedOn w:val="a5"/>
    <w:qFormat/>
    <w:pPr>
      <w:spacing w:line="360" w:lineRule="auto"/>
      <w:ind w:firstLineChars="200" w:firstLine="200"/>
    </w:pPr>
    <w:rPr>
      <w:sz w:val="24"/>
    </w:rPr>
  </w:style>
  <w:style w:type="paragraph" w:customStyle="1" w:styleId="affd">
    <w:name w:val="内容标题"/>
    <w:basedOn w:val="ac"/>
    <w:qFormat/>
    <w:rPr>
      <w:rFonts w:ascii="Tahoma" w:hAnsi="Tahoma"/>
      <w:sz w:val="24"/>
    </w:rPr>
  </w:style>
  <w:style w:type="paragraph" w:customStyle="1" w:styleId="13">
    <w:name w:val="附录1"/>
    <w:basedOn w:val="a5"/>
    <w:next w:val="a5"/>
    <w:qFormat/>
    <w:pPr>
      <w:tabs>
        <w:tab w:val="left" w:pos="1304"/>
      </w:tabs>
      <w:ind w:left="425" w:hanging="425"/>
      <w:outlineLvl w:val="0"/>
    </w:pPr>
    <w:rPr>
      <w:rFonts w:ascii="黑体" w:eastAsia="黑体" w:hAnsi="黑体"/>
      <w:b/>
      <w:sz w:val="44"/>
    </w:rPr>
  </w:style>
  <w:style w:type="paragraph" w:customStyle="1" w:styleId="210">
    <w:name w:val="正文文本缩进 21"/>
    <w:basedOn w:val="a5"/>
    <w:qFormat/>
    <w:pPr>
      <w:adjustRightInd w:val="0"/>
      <w:ind w:firstLine="420"/>
      <w:textAlignment w:val="baseline"/>
    </w:pPr>
    <w:rPr>
      <w:sz w:val="24"/>
    </w:rPr>
  </w:style>
  <w:style w:type="paragraph" w:customStyle="1" w:styleId="14">
    <w:name w:val="正文1"/>
    <w:basedOn w:val="a5"/>
    <w:qFormat/>
    <w:pPr>
      <w:spacing w:line="300" w:lineRule="auto"/>
      <w:ind w:firstLineChars="200" w:firstLine="200"/>
    </w:pPr>
    <w:rPr>
      <w:sz w:val="24"/>
    </w:rPr>
  </w:style>
  <w:style w:type="paragraph" w:customStyle="1" w:styleId="CharCharCharCharChar">
    <w:name w:val="文档正文 Char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xl40">
    <w:name w:val="xl40"/>
    <w:basedOn w:val="a5"/>
    <w:qFormat/>
    <w:pPr>
      <w:widowControl/>
      <w:pBdr>
        <w:left w:val="single" w:sz="4" w:space="0" w:color="auto"/>
        <w:right w:val="single" w:sz="4" w:space="0" w:color="auto"/>
      </w:pBdr>
      <w:spacing w:beforeAutospacing="1" w:afterAutospacing="1"/>
      <w:jc w:val="center"/>
    </w:pPr>
    <w:rPr>
      <w:rFonts w:ascii="宋体" w:hAnsi="宋体"/>
      <w:kern w:val="0"/>
      <w:sz w:val="24"/>
    </w:rPr>
  </w:style>
  <w:style w:type="paragraph" w:customStyle="1" w:styleId="affe">
    <w:name w:val="没有缩进（为图形使用）"/>
    <w:basedOn w:val="a5"/>
    <w:qFormat/>
    <w:pPr>
      <w:spacing w:line="360" w:lineRule="auto"/>
    </w:pPr>
    <w:rPr>
      <w:sz w:val="24"/>
    </w:rPr>
  </w:style>
  <w:style w:type="paragraph" w:customStyle="1" w:styleId="Title-Revision">
    <w:name w:val="Title - Revision"/>
    <w:basedOn w:val="aff"/>
    <w:qFormat/>
  </w:style>
  <w:style w:type="paragraph" w:customStyle="1" w:styleId="412">
    <w:name w:val="样式 正文缩进正文（首行缩进两字）表正文正文非缩进特点标题4段1 + 首行缩进:  2 字符"/>
    <w:basedOn w:val="a9"/>
    <w:qFormat/>
    <w:pPr>
      <w:ind w:firstLineChars="200" w:firstLine="480"/>
    </w:pPr>
  </w:style>
  <w:style w:type="paragraph" w:customStyle="1" w:styleId="AANumbering">
    <w:name w:val="AA Numbering"/>
    <w:basedOn w:val="a5"/>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line="578" w:lineRule="atLeast"/>
      <w:textAlignment w:val="bottom"/>
    </w:pPr>
    <w:rPr>
      <w:rFonts w:eastAsia="黑体" w:hAnsi="宋体"/>
      <w:b/>
      <w:kern w:val="44"/>
      <w:sz w:val="36"/>
    </w:rPr>
  </w:style>
  <w:style w:type="paragraph" w:customStyle="1" w:styleId="Style3">
    <w:name w:val="_Style 3"/>
    <w:basedOn w:val="a5"/>
    <w:uiPriority w:val="99"/>
    <w:qFormat/>
    <w:pPr>
      <w:ind w:firstLineChars="200" w:firstLine="420"/>
    </w:pPr>
    <w:rPr>
      <w:rFonts w:ascii="Calibri" w:hAnsi="Calibri"/>
      <w:sz w:val="21"/>
      <w:szCs w:val="24"/>
    </w:rPr>
  </w:style>
  <w:style w:type="paragraph" w:customStyle="1" w:styleId="43">
    <w:name w:val="样式4"/>
    <w:basedOn w:val="40"/>
    <w:qFormat/>
    <w:pPr>
      <w:adjustRightInd w:val="0"/>
      <w:snapToGrid w:val="0"/>
    </w:pPr>
  </w:style>
  <w:style w:type="paragraph" w:customStyle="1" w:styleId="afff">
    <w:name w:val="二级列表"/>
    <w:basedOn w:val="affc"/>
    <w:next w:val="affc"/>
    <w:qFormat/>
    <w:pPr>
      <w:tabs>
        <w:tab w:val="left" w:pos="2120"/>
      </w:tabs>
      <w:ind w:firstLineChars="0" w:firstLine="0"/>
    </w:pPr>
    <w:rPr>
      <w:b/>
    </w:rPr>
  </w:style>
  <w:style w:type="paragraph" w:customStyle="1" w:styleId="a3">
    <w:name w:val="首行缩进"/>
    <w:basedOn w:val="a5"/>
    <w:qFormat/>
    <w:pPr>
      <w:numPr>
        <w:numId w:val="5"/>
      </w:numPr>
      <w:spacing w:line="360" w:lineRule="auto"/>
    </w:pPr>
    <w:rPr>
      <w:rFonts w:eastAsia="仿宋_GB2312"/>
    </w:rPr>
  </w:style>
  <w:style w:type="paragraph" w:customStyle="1" w:styleId="afff0">
    <w:name w:val="项目"/>
    <w:basedOn w:val="a5"/>
    <w:qFormat/>
    <w:pPr>
      <w:tabs>
        <w:tab w:val="left" w:pos="1280"/>
      </w:tabs>
      <w:spacing w:line="360" w:lineRule="auto"/>
      <w:ind w:left="-7" w:firstLine="567"/>
      <w:jc w:val="left"/>
      <w:textAlignment w:val="baseline"/>
    </w:pPr>
    <w:rPr>
      <w:rFonts w:ascii="宋体"/>
      <w:kern w:val="0"/>
      <w:sz w:val="24"/>
    </w:rPr>
  </w:style>
  <w:style w:type="paragraph" w:customStyle="1" w:styleId="CharCharCharCharCharCharCharCharCharCharCharCharCharCharCharChar">
    <w:name w:val="Char Char Char Char Char Char Char Char Char Char Char Char Char Char Char Char"/>
    <w:basedOn w:val="a5"/>
    <w:qFormat/>
    <w:pPr>
      <w:tabs>
        <w:tab w:val="left" w:pos="360"/>
      </w:tabs>
    </w:pPr>
    <w:rPr>
      <w:sz w:val="24"/>
    </w:rPr>
  </w:style>
  <w:style w:type="paragraph" w:customStyle="1" w:styleId="211">
    <w:name w:val="正文文本 21"/>
    <w:basedOn w:val="a5"/>
    <w:qFormat/>
    <w:pPr>
      <w:adjustRightInd w:val="0"/>
      <w:spacing w:line="360" w:lineRule="auto"/>
      <w:ind w:firstLine="480"/>
      <w:textAlignment w:val="baseline"/>
    </w:pPr>
    <w:rPr>
      <w:sz w:val="24"/>
    </w:rPr>
  </w:style>
  <w:style w:type="paragraph" w:customStyle="1" w:styleId="bt">
    <w:name w:val="bt"/>
    <w:basedOn w:val="a5"/>
    <w:next w:val="af0"/>
    <w:qFormat/>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afff1">
    <w:name w:val="_"/>
    <w:basedOn w:val="a5"/>
    <w:qFormat/>
    <w:pPr>
      <w:adjustRightInd w:val="0"/>
      <w:spacing w:line="360" w:lineRule="auto"/>
      <w:ind w:left="480" w:firstLineChars="200" w:firstLine="200"/>
      <w:textAlignment w:val="baseline"/>
    </w:pPr>
    <w:rPr>
      <w:kern w:val="0"/>
      <w:sz w:val="24"/>
    </w:rPr>
  </w:style>
  <w:style w:type="paragraph" w:customStyle="1" w:styleId="CharCharCharCharChar0">
    <w:name w:val="Char Char Char Char Char"/>
    <w:basedOn w:val="a5"/>
    <w:qFormat/>
    <w:pPr>
      <w:tabs>
        <w:tab w:val="left" w:pos="425"/>
      </w:tabs>
      <w:ind w:left="1620" w:hanging="360"/>
    </w:pPr>
    <w:rPr>
      <w:rFonts w:ascii="Tahoma" w:hAnsi="Tahoma"/>
      <w:sz w:val="24"/>
    </w:rPr>
  </w:style>
  <w:style w:type="paragraph" w:customStyle="1" w:styleId="ParaCharCharCharCharCharCharChar">
    <w:name w:val="默认段落字体 Para Char Char Char Char Char Char Char"/>
    <w:basedOn w:val="a5"/>
    <w:qFormat/>
    <w:rPr>
      <w:rFonts w:ascii="Tahoma" w:hAnsi="Tahoma"/>
      <w:sz w:val="24"/>
    </w:rPr>
  </w:style>
  <w:style w:type="paragraph" w:customStyle="1" w:styleId="afff2">
    <w:name w:val="文章正文"/>
    <w:basedOn w:val="a5"/>
    <w:qFormat/>
    <w:pPr>
      <w:ind w:firstLineChars="200" w:firstLine="560"/>
    </w:pPr>
    <w:rPr>
      <w:rFonts w:ascii="仿宋_GB2312" w:eastAsia="仿宋_GB2312" w:hAnsi="宋体"/>
      <w:color w:val="000000"/>
    </w:rPr>
  </w:style>
  <w:style w:type="paragraph" w:customStyle="1" w:styleId="1xz">
    <w:name w:val="样式1xz"/>
    <w:basedOn w:val="a5"/>
    <w:qFormat/>
    <w:pPr>
      <w:tabs>
        <w:tab w:val="left" w:pos="1050"/>
        <w:tab w:val="right" w:leader="dot" w:pos="8296"/>
      </w:tabs>
    </w:pPr>
    <w:rPr>
      <w:caps/>
      <w:spacing w:val="20"/>
      <w:sz w:val="24"/>
    </w:rPr>
  </w:style>
  <w:style w:type="paragraph" w:customStyle="1" w:styleId="15">
    <w:name w:val="1"/>
    <w:basedOn w:val="a5"/>
    <w:next w:val="af4"/>
    <w:qFormat/>
    <w:rPr>
      <w:rFonts w:ascii="宋体" w:hAnsi="Courier New"/>
      <w:sz w:val="21"/>
    </w:rPr>
  </w:style>
  <w:style w:type="paragraph" w:customStyle="1" w:styleId="2c">
    <w:name w:val="正文字缩2字"/>
    <w:basedOn w:val="a5"/>
    <w:qFormat/>
    <w:pPr>
      <w:spacing w:line="360" w:lineRule="auto"/>
      <w:ind w:leftChars="200" w:left="200" w:firstLineChars="200" w:firstLine="200"/>
    </w:pPr>
    <w:rPr>
      <w:sz w:val="24"/>
    </w:rPr>
  </w:style>
  <w:style w:type="paragraph" w:customStyle="1" w:styleId="CharCharCharCharCharChar1Char">
    <w:name w:val="Char Char Char Char Char Char1 Char"/>
    <w:basedOn w:val="a5"/>
    <w:qFormat/>
    <w:pPr>
      <w:widowControl/>
      <w:spacing w:line="240" w:lineRule="exact"/>
      <w:jc w:val="left"/>
    </w:pPr>
    <w:rPr>
      <w:rFonts w:ascii="Verdana" w:hAnsi="Verdana"/>
      <w:kern w:val="0"/>
      <w:sz w:val="21"/>
      <w:lang w:eastAsia="en-US"/>
    </w:rPr>
  </w:style>
  <w:style w:type="paragraph" w:customStyle="1" w:styleId="afff3">
    <w:name w:val="正文格式"/>
    <w:basedOn w:val="a5"/>
    <w:pPr>
      <w:widowControl/>
      <w:adjustRightInd w:val="0"/>
      <w:snapToGrid w:val="0"/>
      <w:spacing w:line="360" w:lineRule="auto"/>
      <w:ind w:firstLineChars="200" w:firstLine="480"/>
      <w:jc w:val="left"/>
      <w:textAlignment w:val="baseline"/>
    </w:pPr>
    <w:rPr>
      <w:rFonts w:ascii="宋体" w:hAnsi="宋体"/>
      <w:color w:val="000000"/>
      <w:kern w:val="0"/>
      <w:sz w:val="24"/>
    </w:rPr>
  </w:style>
  <w:style w:type="paragraph" w:customStyle="1" w:styleId="Char11">
    <w:name w:val="Char11"/>
    <w:basedOn w:val="a5"/>
    <w:qFormat/>
    <w:pPr>
      <w:spacing w:line="240" w:lineRule="atLeast"/>
      <w:ind w:left="420" w:firstLine="420"/>
    </w:pPr>
    <w:rPr>
      <w:kern w:val="0"/>
      <w:sz w:val="21"/>
    </w:rPr>
  </w:style>
  <w:style w:type="paragraph" w:customStyle="1" w:styleId="GB23122">
    <w:name w:val="样式 仿宋_GB2312 首行缩进:  2 字符"/>
    <w:basedOn w:val="a5"/>
    <w:qFormat/>
    <w:pPr>
      <w:spacing w:line="600" w:lineRule="exact"/>
      <w:ind w:firstLineChars="150" w:firstLine="420"/>
      <w:jc w:val="left"/>
    </w:pPr>
    <w:rPr>
      <w:rFonts w:ascii="仿宋_GB2312" w:eastAsia="仿宋_GB2312" w:hAnsi="Arial"/>
      <w:color w:val="000000"/>
      <w:kern w:val="0"/>
      <w:lang w:val="zh-CN"/>
    </w:rPr>
  </w:style>
  <w:style w:type="paragraph" w:customStyle="1" w:styleId="afff4">
    <w:name w:val="摘要"/>
    <w:basedOn w:val="a5"/>
    <w:next w:val="23"/>
    <w:qFormat/>
    <w:pPr>
      <w:spacing w:line="360" w:lineRule="auto"/>
    </w:pPr>
    <w:rPr>
      <w:rFonts w:eastAsia="黑体"/>
      <w:sz w:val="20"/>
    </w:rPr>
  </w:style>
  <w:style w:type="paragraph" w:customStyle="1" w:styleId="00">
    <w:name w:val="00"/>
    <w:basedOn w:val="a5"/>
    <w:qFormat/>
    <w:pPr>
      <w:autoSpaceDE w:val="0"/>
      <w:autoSpaceDN w:val="0"/>
      <w:adjustRightInd w:val="0"/>
      <w:jc w:val="left"/>
    </w:pPr>
    <w:rPr>
      <w:rFonts w:ascii="黑体" w:eastAsia="黑体"/>
      <w:b/>
      <w:kern w:val="0"/>
      <w:sz w:val="20"/>
    </w:rPr>
  </w:style>
  <w:style w:type="paragraph" w:customStyle="1" w:styleId="a2">
    <w:name w:val="列表项目"/>
    <w:basedOn w:val="a5"/>
    <w:qFormat/>
    <w:pPr>
      <w:numPr>
        <w:numId w:val="6"/>
      </w:numPr>
      <w:tabs>
        <w:tab w:val="clear" w:pos="1200"/>
        <w:tab w:val="left" w:pos="420"/>
      </w:tabs>
      <w:spacing w:line="288" w:lineRule="auto"/>
      <w:ind w:leftChars="200" w:left="840" w:hangingChars="200" w:hanging="420"/>
    </w:pPr>
    <w:rPr>
      <w:sz w:val="21"/>
    </w:rPr>
  </w:style>
  <w:style w:type="paragraph" w:customStyle="1" w:styleId="CharCharChar">
    <w:name w:val="Char Char Char"/>
    <w:basedOn w:val="a5"/>
    <w:qFormat/>
    <w:rPr>
      <w:rFonts w:ascii="Tahoma" w:hAnsi="Tahoma"/>
      <w:sz w:val="24"/>
    </w:rPr>
  </w:style>
  <w:style w:type="paragraph" w:customStyle="1" w:styleId="afff5">
    <w:name w:val="af"/>
    <w:basedOn w:val="a5"/>
    <w:qFormat/>
    <w:pPr>
      <w:widowControl/>
      <w:spacing w:line="300" w:lineRule="atLeast"/>
      <w:jc w:val="left"/>
    </w:pPr>
    <w:rPr>
      <w:rFonts w:ascii="宋体" w:hAnsi="宋体"/>
      <w:kern w:val="0"/>
      <w:sz w:val="18"/>
    </w:rPr>
  </w:style>
  <w:style w:type="paragraph" w:customStyle="1" w:styleId="Char1">
    <w:name w:val="Char1"/>
    <w:basedOn w:val="a5"/>
    <w:qFormat/>
    <w:rPr>
      <w:sz w:val="21"/>
    </w:rPr>
  </w:style>
  <w:style w:type="paragraph" w:customStyle="1" w:styleId="afff6">
    <w:name w:val="图片文字"/>
    <w:basedOn w:val="a5"/>
    <w:qFormat/>
    <w:pPr>
      <w:spacing w:line="240" w:lineRule="atLeast"/>
      <w:jc w:val="center"/>
    </w:pPr>
    <w:rPr>
      <w:sz w:val="21"/>
    </w:rPr>
  </w:style>
  <w:style w:type="paragraph" w:customStyle="1" w:styleId="Char2CharCharCharCharCharChar">
    <w:name w:val="Char2 Char Char Char Char Char Char"/>
    <w:basedOn w:val="a5"/>
    <w:qFormat/>
    <w:rPr>
      <w:rFonts w:ascii="仿宋_GB2312"/>
      <w:b/>
      <w:sz w:val="30"/>
    </w:rPr>
  </w:style>
  <w:style w:type="paragraph" w:customStyle="1" w:styleId="FigureDescription">
    <w:name w:val="Figure Description"/>
    <w:next w:val="a5"/>
    <w:qFormat/>
    <w:pPr>
      <w:snapToGrid w:val="0"/>
      <w:spacing w:before="80" w:after="320"/>
      <w:ind w:left="1134"/>
      <w:jc w:val="center"/>
    </w:pPr>
    <w:rPr>
      <w:rFonts w:ascii="Arial" w:eastAsia="黑体" w:hAnsi="Arial"/>
      <w:sz w:val="18"/>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074">
    <w:name w:val="标书正文:  0.74 厘米"/>
    <w:basedOn w:val="a5"/>
    <w:qFormat/>
    <w:pPr>
      <w:snapToGrid w:val="0"/>
      <w:spacing w:line="360" w:lineRule="auto"/>
      <w:ind w:firstLine="420"/>
    </w:pPr>
    <w:rPr>
      <w:sz w:val="24"/>
    </w:rPr>
  </w:style>
  <w:style w:type="paragraph" w:customStyle="1" w:styleId="afff7">
    <w:name w:val="司法正文"/>
    <w:qFormat/>
    <w:pPr>
      <w:widowControl w:val="0"/>
      <w:ind w:firstLineChars="200" w:firstLine="200"/>
      <w:jc w:val="both"/>
    </w:pPr>
    <w:rPr>
      <w:rFonts w:ascii="Times New Roman" w:eastAsia="仿宋_GB2312" w:hAnsi="Times New Roman"/>
      <w:sz w:val="32"/>
    </w:rPr>
  </w:style>
  <w:style w:type="paragraph" w:customStyle="1" w:styleId="CharChar14CharChar">
    <w:name w:val="Char Char14 Char Char"/>
    <w:basedOn w:val="a5"/>
    <w:qFormat/>
    <w:rPr>
      <w:sz w:val="21"/>
      <w:szCs w:val="24"/>
    </w:rPr>
  </w:style>
  <w:style w:type="paragraph" w:customStyle="1" w:styleId="afff8">
    <w:name w:val="缺省文本"/>
    <w:basedOn w:val="a5"/>
    <w:qFormat/>
    <w:pPr>
      <w:tabs>
        <w:tab w:val="left" w:pos="1260"/>
      </w:tabs>
      <w:autoSpaceDE w:val="0"/>
      <w:autoSpaceDN w:val="0"/>
      <w:adjustRightInd w:val="0"/>
      <w:spacing w:line="360" w:lineRule="auto"/>
      <w:jc w:val="left"/>
    </w:pPr>
    <w:rPr>
      <w:kern w:val="0"/>
      <w:sz w:val="24"/>
    </w:rPr>
  </w:style>
  <w:style w:type="paragraph" w:customStyle="1" w:styleId="afff9">
    <w:name w:val="可研正文"/>
    <w:basedOn w:val="af0"/>
    <w:qFormat/>
    <w:pPr>
      <w:adjustRightInd w:val="0"/>
      <w:snapToGrid w:val="0"/>
      <w:spacing w:line="440" w:lineRule="exact"/>
      <w:ind w:firstLine="567"/>
    </w:pPr>
    <w:rPr>
      <w:sz w:val="28"/>
    </w:rPr>
  </w:style>
  <w:style w:type="paragraph" w:customStyle="1" w:styleId="21">
    <w:name w:val="样式2"/>
    <w:basedOn w:val="40"/>
    <w:qFormat/>
    <w:pPr>
      <w:numPr>
        <w:numId w:val="7"/>
      </w:numPr>
      <w:spacing w:line="400" w:lineRule="exact"/>
      <w:jc w:val="center"/>
      <w:outlineLvl w:val="0"/>
    </w:pPr>
    <w:rPr>
      <w:b w:val="0"/>
      <w:sz w:val="44"/>
    </w:rPr>
  </w:style>
  <w:style w:type="paragraph" w:customStyle="1" w:styleId="afffa">
    <w:name w:val="标准正文"/>
    <w:basedOn w:val="af1"/>
    <w:qFormat/>
    <w:pPr>
      <w:spacing w:line="360" w:lineRule="auto"/>
      <w:ind w:left="0" w:firstLine="482"/>
    </w:pPr>
    <w:rPr>
      <w:rFonts w:ascii="Arial" w:hAnsi="Arial"/>
      <w:sz w:val="24"/>
    </w:rPr>
  </w:style>
  <w:style w:type="paragraph" w:customStyle="1" w:styleId="A1">
    <w:name w:val="A项目符号"/>
    <w:basedOn w:val="a5"/>
    <w:qFormat/>
    <w:pPr>
      <w:numPr>
        <w:numId w:val="8"/>
      </w:numPr>
      <w:tabs>
        <w:tab w:val="clear" w:pos="480"/>
        <w:tab w:val="left" w:pos="1080"/>
      </w:tabs>
      <w:adjustRightInd w:val="0"/>
      <w:snapToGrid w:val="0"/>
      <w:spacing w:afterLines="50" w:line="360" w:lineRule="auto"/>
    </w:pPr>
    <w:rPr>
      <w:b/>
      <w:bCs/>
      <w:spacing w:val="12"/>
      <w:kern w:val="0"/>
      <w:sz w:val="24"/>
      <w:szCs w:val="24"/>
    </w:rPr>
  </w:style>
  <w:style w:type="paragraph" w:customStyle="1" w:styleId="16615">
    <w:name w:val="样式 标题 1 + 居中 段前: 6 磅 段后: 6 磅 行距: 1.5 倍行距"/>
    <w:basedOn w:val="1"/>
    <w:qFormat/>
    <w:pPr>
      <w:keepLines/>
      <w:adjustRightInd w:val="0"/>
      <w:spacing w:line="360" w:lineRule="auto"/>
      <w:jc w:val="center"/>
    </w:pPr>
    <w:rPr>
      <w:rFonts w:ascii="Times New Roman"/>
      <w:b/>
      <w:kern w:val="44"/>
      <w:sz w:val="32"/>
    </w:rPr>
  </w:style>
  <w:style w:type="paragraph" w:customStyle="1" w:styleId="16">
    <w:name w:val="1.正文"/>
    <w:basedOn w:val="a5"/>
    <w:qFormat/>
    <w:pPr>
      <w:spacing w:line="360" w:lineRule="auto"/>
      <w:ind w:leftChars="225" w:left="540" w:firstLineChars="225" w:firstLine="540"/>
    </w:pPr>
    <w:rPr>
      <w:sz w:val="24"/>
    </w:rPr>
  </w:style>
  <w:style w:type="paragraph" w:customStyle="1" w:styleId="17">
    <w:name w:val="列出段落1"/>
    <w:basedOn w:val="a5"/>
    <w:uiPriority w:val="99"/>
    <w:unhideWhenUsed/>
    <w:qFormat/>
    <w:pPr>
      <w:ind w:firstLineChars="200" w:firstLine="420"/>
    </w:pPr>
    <w:rPr>
      <w:rFonts w:ascii="Calibri" w:hAnsi="Calibri"/>
      <w:sz w:val="21"/>
      <w:szCs w:val="24"/>
    </w:rPr>
  </w:style>
  <w:style w:type="paragraph" w:customStyle="1" w:styleId="afffb">
    <w:name w:val="È±Ê¡ÎÄ±¾"/>
    <w:basedOn w:val="a5"/>
    <w:qFormat/>
    <w:pPr>
      <w:widowControl/>
      <w:overflowPunct w:val="0"/>
      <w:autoSpaceDE w:val="0"/>
      <w:autoSpaceDN w:val="0"/>
      <w:adjustRightInd w:val="0"/>
      <w:jc w:val="left"/>
      <w:textAlignment w:val="baseline"/>
    </w:pPr>
    <w:rPr>
      <w:kern w:val="0"/>
      <w:sz w:val="24"/>
    </w:rPr>
  </w:style>
  <w:style w:type="paragraph" w:customStyle="1" w:styleId="afffc">
    <w:name w:val="正文表格"/>
    <w:basedOn w:val="a5"/>
    <w:qFormat/>
    <w:pPr>
      <w:adjustRightInd w:val="0"/>
    </w:pPr>
    <w:rPr>
      <w:sz w:val="24"/>
    </w:rPr>
  </w:style>
  <w:style w:type="paragraph" w:customStyle="1" w:styleId="37">
    <w:name w:val="样式3"/>
    <w:basedOn w:val="1"/>
    <w:next w:val="1"/>
    <w:qFormat/>
    <w:pPr>
      <w:keepLines/>
      <w:adjustRightInd w:val="0"/>
      <w:spacing w:line="576" w:lineRule="auto"/>
    </w:pPr>
    <w:rPr>
      <w:rFonts w:ascii="Times New Roman" w:eastAsia="黑体"/>
      <w:b/>
      <w:kern w:val="44"/>
      <w:sz w:val="44"/>
    </w:rPr>
  </w:style>
  <w:style w:type="paragraph" w:customStyle="1" w:styleId="afffd">
    <w:name w:val="文档正文"/>
    <w:basedOn w:val="a5"/>
    <w:qFormat/>
    <w:pPr>
      <w:adjustRightInd w:val="0"/>
      <w:snapToGrid w:val="0"/>
      <w:spacing w:line="440" w:lineRule="exact"/>
      <w:ind w:firstLine="567"/>
      <w:textAlignment w:val="baseline"/>
    </w:pPr>
    <w:rPr>
      <w:rFonts w:ascii="Arial Narrow" w:hAnsi="Arial Narrow"/>
      <w:kern w:val="0"/>
      <w:sz w:val="24"/>
    </w:rPr>
  </w:style>
  <w:style w:type="paragraph" w:customStyle="1" w:styleId="afffe">
    <w:name w:val="样式 宋体 五号 行距: 单倍行距"/>
    <w:basedOn w:val="a5"/>
    <w:qFormat/>
    <w:pPr>
      <w:adjustRightInd w:val="0"/>
      <w:jc w:val="left"/>
    </w:pPr>
    <w:rPr>
      <w:rFonts w:ascii="宋体" w:hAnsi="宋体"/>
      <w:kern w:val="0"/>
      <w:sz w:val="21"/>
    </w:rPr>
  </w:style>
  <w:style w:type="paragraph" w:customStyle="1" w:styleId="22">
    <w:name w:val="样式 正文首行缩进 2 + 首行缩进:  2 字符"/>
    <w:basedOn w:val="a5"/>
    <w:qFormat/>
    <w:pPr>
      <w:numPr>
        <w:numId w:val="9"/>
      </w:numPr>
      <w:adjustRightInd w:val="0"/>
      <w:snapToGrid w:val="0"/>
      <w:spacing w:line="360" w:lineRule="auto"/>
    </w:pPr>
    <w:rPr>
      <w:rFonts w:ascii="Arial" w:hAnsi="Arial"/>
      <w:b/>
      <w:sz w:val="24"/>
    </w:rPr>
  </w:style>
  <w:style w:type="paragraph" w:customStyle="1" w:styleId="affff">
    <w:name w:val="表头文本"/>
    <w:qFormat/>
    <w:pPr>
      <w:jc w:val="center"/>
    </w:pPr>
    <w:rPr>
      <w:rFonts w:ascii="Arial" w:hAnsi="Arial"/>
      <w:b/>
      <w:sz w:val="21"/>
    </w:rPr>
  </w:style>
  <w:style w:type="paragraph" w:customStyle="1" w:styleId="18">
    <w:name w:val="样式1"/>
    <w:basedOn w:val="40"/>
    <w:qFormat/>
    <w:pPr>
      <w:tabs>
        <w:tab w:val="left" w:pos="720"/>
      </w:tabs>
      <w:spacing w:line="560" w:lineRule="atLeast"/>
      <w:ind w:left="420" w:hanging="420"/>
    </w:pPr>
  </w:style>
  <w:style w:type="paragraph" w:customStyle="1" w:styleId="a">
    <w:name w:val="章标题"/>
    <w:next w:val="a5"/>
    <w:qFormat/>
    <w:pPr>
      <w:numPr>
        <w:ilvl w:val="1"/>
        <w:numId w:val="10"/>
      </w:numPr>
      <w:spacing w:beforeLines="50" w:afterLines="50"/>
      <w:ind w:left="0"/>
      <w:jc w:val="both"/>
      <w:outlineLvl w:val="1"/>
    </w:pPr>
    <w:rPr>
      <w:rFonts w:ascii="黑体" w:eastAsia="黑体" w:hAnsi="Times New Roman"/>
      <w:sz w:val="24"/>
    </w:rPr>
  </w:style>
  <w:style w:type="paragraph" w:customStyle="1" w:styleId="44">
    <w:name w:val="附录4"/>
    <w:basedOn w:val="a5"/>
    <w:next w:val="a5"/>
    <w:qFormat/>
    <w:pPr>
      <w:widowControl/>
      <w:tabs>
        <w:tab w:val="left" w:pos="1134"/>
      </w:tabs>
      <w:spacing w:line="300" w:lineRule="auto"/>
      <w:ind w:left="1361" w:hanging="1361"/>
      <w:outlineLvl w:val="3"/>
    </w:pPr>
    <w:rPr>
      <w:rFonts w:ascii="Arial" w:eastAsia="黑体" w:hAnsi="Arial"/>
      <w:kern w:val="0"/>
    </w:rPr>
  </w:style>
  <w:style w:type="paragraph" w:customStyle="1" w:styleId="affff0">
    <w:name w:val="文字"/>
    <w:basedOn w:val="a5"/>
    <w:link w:val="Char2"/>
    <w:qFormat/>
    <w:pPr>
      <w:tabs>
        <w:tab w:val="left" w:pos="8520"/>
      </w:tabs>
      <w:spacing w:line="312" w:lineRule="auto"/>
      <w:ind w:right="-210" w:firstLine="556"/>
    </w:pPr>
    <w:rPr>
      <w:rFonts w:ascii="宋体"/>
    </w:rPr>
  </w:style>
  <w:style w:type="paragraph" w:customStyle="1" w:styleId="xl23">
    <w:name w:val="xl23"/>
    <w:basedOn w:val="a5"/>
    <w:qFormat/>
    <w:pPr>
      <w:widowControl/>
      <w:spacing w:beforeAutospacing="1" w:afterAutospacing="1" w:line="360" w:lineRule="auto"/>
      <w:textAlignment w:val="top"/>
    </w:pPr>
    <w:rPr>
      <w:kern w:val="0"/>
      <w:sz w:val="24"/>
    </w:rPr>
  </w:style>
  <w:style w:type="paragraph" w:customStyle="1" w:styleId="ItemStepinTable">
    <w:name w:val="Item Step in Table"/>
    <w:qFormat/>
    <w:pPr>
      <w:numPr>
        <w:numId w:val="10"/>
      </w:numPr>
      <w:tabs>
        <w:tab w:val="left" w:pos="397"/>
      </w:tabs>
      <w:spacing w:before="40" w:after="40"/>
      <w:jc w:val="both"/>
    </w:pPr>
    <w:rPr>
      <w:rFonts w:ascii="Arial" w:hAnsi="Arial"/>
      <w:sz w:val="18"/>
    </w:rPr>
  </w:style>
  <w:style w:type="paragraph" w:customStyle="1" w:styleId="affff1">
    <w:name w:val="一级条标题"/>
    <w:basedOn w:val="a"/>
    <w:next w:val="affff2"/>
    <w:qFormat/>
    <w:pPr>
      <w:numPr>
        <w:numId w:val="0"/>
      </w:numPr>
      <w:spacing w:beforeLines="0" w:afterLines="0"/>
      <w:ind w:left="525"/>
      <w:outlineLvl w:val="2"/>
    </w:pPr>
    <w:rPr>
      <w:sz w:val="21"/>
    </w:rPr>
  </w:style>
  <w:style w:type="paragraph" w:customStyle="1" w:styleId="affff2">
    <w:name w:val="段"/>
    <w:qFormat/>
    <w:pPr>
      <w:autoSpaceDE w:val="0"/>
      <w:autoSpaceDN w:val="0"/>
      <w:ind w:firstLineChars="200" w:firstLine="200"/>
      <w:jc w:val="both"/>
    </w:pPr>
    <w:rPr>
      <w:rFonts w:ascii="宋体" w:hAnsi="Times New Roman"/>
      <w:sz w:val="21"/>
    </w:rPr>
  </w:style>
  <w:style w:type="paragraph" w:customStyle="1" w:styleId="tabletext">
    <w:name w:val="tabletext"/>
    <w:basedOn w:val="a5"/>
    <w:qFormat/>
    <w:pPr>
      <w:widowControl/>
      <w:spacing w:beforeAutospacing="1" w:afterAutospacing="1"/>
      <w:jc w:val="left"/>
    </w:pPr>
    <w:rPr>
      <w:rFonts w:ascii="宋体" w:hAnsi="宋体" w:cs="宋体"/>
      <w:kern w:val="0"/>
      <w:sz w:val="24"/>
      <w:szCs w:val="24"/>
    </w:rPr>
  </w:style>
  <w:style w:type="paragraph" w:customStyle="1" w:styleId="CharCharCharChar0">
    <w:name w:val="文档正文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CharChar1CharCharCharCharCharCharCharCharCharCharCharCharCharChar">
    <w:name w:val="Char Char1 Char Char Char Char Char Char Char Char Char Char Char Char Char Char"/>
    <w:basedOn w:val="a5"/>
    <w:qFormat/>
    <w:pPr>
      <w:widowControl/>
      <w:spacing w:line="240" w:lineRule="exact"/>
      <w:jc w:val="left"/>
    </w:pPr>
    <w:rPr>
      <w:rFonts w:ascii="Verdana" w:hAnsi="Verdana"/>
      <w:kern w:val="0"/>
      <w:sz w:val="20"/>
      <w:lang w:eastAsia="en-US"/>
    </w:rPr>
  </w:style>
  <w:style w:type="paragraph" w:customStyle="1" w:styleId="45">
    <w:name w:val="正文4"/>
    <w:basedOn w:val="a5"/>
    <w:qFormat/>
    <w:pPr>
      <w:tabs>
        <w:tab w:val="left" w:pos="1275"/>
      </w:tabs>
      <w:spacing w:line="360" w:lineRule="auto"/>
      <w:ind w:leftChars="400" w:left="820" w:hanging="705"/>
    </w:pPr>
    <w:rPr>
      <w:sz w:val="24"/>
    </w:rPr>
  </w:style>
  <w:style w:type="paragraph" w:customStyle="1" w:styleId="affff3">
    <w:name w:val="简单回函地址"/>
    <w:basedOn w:val="a5"/>
    <w:qFormat/>
    <w:pPr>
      <w:adjustRightInd w:val="0"/>
      <w:snapToGrid w:val="0"/>
      <w:spacing w:line="360" w:lineRule="auto"/>
    </w:pPr>
    <w:rPr>
      <w:sz w:val="24"/>
    </w:rPr>
  </w:style>
  <w:style w:type="paragraph" w:customStyle="1" w:styleId="TableDescription">
    <w:name w:val="Table Description"/>
    <w:next w:val="a5"/>
    <w:qFormat/>
    <w:pPr>
      <w:keepNext/>
      <w:snapToGrid w:val="0"/>
      <w:spacing w:before="160" w:after="80"/>
      <w:ind w:left="1134"/>
      <w:jc w:val="center"/>
    </w:pPr>
    <w:rPr>
      <w:rFonts w:ascii="Arial" w:eastAsia="黑体" w:hAnsi="Arial"/>
      <w:sz w:val="18"/>
    </w:rPr>
  </w:style>
  <w:style w:type="paragraph" w:customStyle="1" w:styleId="affff4">
    <w:name w:val="样式 宋体 五号 两端对齐 行距: 单倍行距"/>
    <w:basedOn w:val="a5"/>
    <w:qFormat/>
    <w:pPr>
      <w:adjustRightInd w:val="0"/>
      <w:textAlignment w:val="baseline"/>
    </w:pPr>
    <w:rPr>
      <w:rFonts w:ascii="宋体" w:hAnsi="宋体"/>
      <w:kern w:val="0"/>
      <w:sz w:val="21"/>
    </w:rPr>
  </w:style>
  <w:style w:type="paragraph" w:customStyle="1" w:styleId="CharCharCharCharCharChar">
    <w:name w:val="Char Char 字元 字元 字元 Char Char Char Char"/>
    <w:basedOn w:val="a5"/>
    <w:qFormat/>
    <w:pPr>
      <w:adjustRightInd w:val="0"/>
      <w:spacing w:line="360" w:lineRule="auto"/>
    </w:pPr>
    <w:rPr>
      <w:kern w:val="0"/>
      <w:sz w:val="24"/>
    </w:rPr>
  </w:style>
  <w:style w:type="paragraph" w:customStyle="1" w:styleId="Char3">
    <w:name w:val="正文格式 Char"/>
    <w:basedOn w:val="a5"/>
    <w:qFormat/>
    <w:pPr>
      <w:widowControl/>
      <w:adjustRightInd w:val="0"/>
      <w:spacing w:line="440" w:lineRule="atLeast"/>
      <w:ind w:firstLine="510"/>
      <w:textAlignment w:val="baseline"/>
    </w:pPr>
    <w:rPr>
      <w:kern w:val="0"/>
      <w:sz w:val="24"/>
    </w:rPr>
  </w:style>
  <w:style w:type="paragraph" w:customStyle="1" w:styleId="2d">
    <w:name w:val="附录2"/>
    <w:basedOn w:val="a5"/>
    <w:next w:val="a5"/>
    <w:qFormat/>
    <w:pPr>
      <w:tabs>
        <w:tab w:val="left" w:pos="420"/>
        <w:tab w:val="left" w:pos="624"/>
      </w:tabs>
      <w:ind w:left="420" w:hanging="420"/>
      <w:outlineLvl w:val="1"/>
    </w:pPr>
    <w:rPr>
      <w:rFonts w:ascii="黑体" w:eastAsia="黑体" w:hAnsi="黑体"/>
      <w:b/>
      <w:sz w:val="32"/>
    </w:rPr>
  </w:style>
  <w:style w:type="paragraph" w:customStyle="1" w:styleId="2e">
    <w:name w:val="标题2"/>
    <w:basedOn w:val="23"/>
    <w:qFormat/>
    <w:pPr>
      <w:keepNext w:val="0"/>
      <w:keepLines w:val="0"/>
      <w:adjustRightInd w:val="0"/>
      <w:snapToGrid w:val="0"/>
      <w:spacing w:line="360" w:lineRule="auto"/>
      <w:ind w:firstLineChars="196" w:firstLine="574"/>
      <w:outlineLvl w:val="9"/>
    </w:pPr>
    <w:rPr>
      <w:rFonts w:ascii="宋体" w:eastAsia="宋体" w:hAnsi="宋体"/>
      <w:spacing w:val="6"/>
      <w:sz w:val="28"/>
      <w:u w:val="single"/>
    </w:rPr>
  </w:style>
  <w:style w:type="paragraph" w:customStyle="1" w:styleId="PullQuote">
    <w:name w:val="Pull Quote"/>
    <w:basedOn w:val="a5"/>
    <w:qFormat/>
    <w:pPr>
      <w:pBdr>
        <w:top w:val="single" w:sz="18" w:space="12" w:color="auto"/>
        <w:left w:val="single" w:sz="6" w:space="12" w:color="FFFFFF"/>
        <w:bottom w:val="single" w:sz="6" w:space="12" w:color="auto"/>
        <w:right w:val="single" w:sz="6" w:space="12" w:color="FFFFFF"/>
      </w:pBdr>
      <w:shd w:val="pct10" w:color="auto" w:fill="auto"/>
      <w:spacing w:line="288" w:lineRule="auto"/>
      <w:ind w:left="144" w:right="144"/>
      <w:jc w:val="center"/>
    </w:pPr>
    <w:rPr>
      <w:b/>
      <w:i/>
      <w:sz w:val="24"/>
    </w:rPr>
  </w:style>
  <w:style w:type="paragraph" w:customStyle="1" w:styleId="affff5">
    <w:name w:val="表头样式"/>
    <w:basedOn w:val="a5"/>
    <w:qFormat/>
    <w:pPr>
      <w:autoSpaceDE w:val="0"/>
      <w:autoSpaceDN w:val="0"/>
      <w:adjustRightInd w:val="0"/>
      <w:spacing w:line="360" w:lineRule="auto"/>
      <w:jc w:val="left"/>
    </w:pPr>
    <w:rPr>
      <w:b/>
      <w:kern w:val="0"/>
      <w:sz w:val="21"/>
    </w:rPr>
  </w:style>
  <w:style w:type="paragraph" w:customStyle="1" w:styleId="affff6">
    <w:name w:val="二级条标题"/>
    <w:basedOn w:val="affff1"/>
    <w:next w:val="affff2"/>
    <w:qFormat/>
    <w:pPr>
      <w:ind w:left="840"/>
      <w:outlineLvl w:val="3"/>
    </w:pPr>
  </w:style>
  <w:style w:type="paragraph" w:customStyle="1" w:styleId="affff7">
    <w:name w:val="标题无"/>
    <w:basedOn w:val="a5"/>
    <w:qFormat/>
    <w:pPr>
      <w:spacing w:line="360" w:lineRule="auto"/>
    </w:pPr>
    <w:rPr>
      <w:sz w:val="24"/>
    </w:rPr>
  </w:style>
  <w:style w:type="paragraph" w:customStyle="1" w:styleId="affff8">
    <w:name w:val="表格内文字"/>
    <w:basedOn w:val="af4"/>
    <w:qFormat/>
    <w:pPr>
      <w:adjustRightInd w:val="0"/>
    </w:pPr>
    <w:rPr>
      <w:color w:val="000000"/>
      <w:lang w:val="en-GB"/>
    </w:rPr>
  </w:style>
  <w:style w:type="paragraph" w:customStyle="1" w:styleId="affff9">
    <w:name w:val="正文（首行不缩进）"/>
    <w:basedOn w:val="a5"/>
    <w:qFormat/>
    <w:pPr>
      <w:autoSpaceDE w:val="0"/>
      <w:autoSpaceDN w:val="0"/>
      <w:adjustRightInd w:val="0"/>
      <w:spacing w:line="360" w:lineRule="auto"/>
      <w:jc w:val="left"/>
    </w:pPr>
    <w:rPr>
      <w:kern w:val="0"/>
      <w:sz w:val="21"/>
    </w:rPr>
  </w:style>
  <w:style w:type="paragraph" w:customStyle="1" w:styleId="ItemList">
    <w:name w:val="Item List"/>
    <w:qFormat/>
    <w:pPr>
      <w:numPr>
        <w:numId w:val="11"/>
      </w:numPr>
      <w:spacing w:line="300" w:lineRule="auto"/>
      <w:jc w:val="both"/>
    </w:pPr>
    <w:rPr>
      <w:rFonts w:ascii="Arial" w:hAnsi="Arial"/>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5"/>
    <w:qFormat/>
    <w:pPr>
      <w:keepLines/>
      <w:widowControl/>
      <w:tabs>
        <w:tab w:val="left" w:pos="1134"/>
      </w:tabs>
      <w:spacing w:line="300" w:lineRule="auto"/>
      <w:ind w:left="1134" w:hanging="907"/>
      <w:outlineLvl w:val="8"/>
    </w:pPr>
    <w:rPr>
      <w:rFonts w:ascii="Arial" w:hAnsi="Arial"/>
      <w:kern w:val="0"/>
      <w:sz w:val="21"/>
    </w:rPr>
  </w:style>
  <w:style w:type="paragraph" w:customStyle="1" w:styleId="19">
    <w:name w:val="小标题 1"/>
    <w:basedOn w:val="a5"/>
    <w:qFormat/>
    <w:pPr>
      <w:autoSpaceDE w:val="0"/>
      <w:autoSpaceDN w:val="0"/>
      <w:adjustRightInd w:val="0"/>
      <w:spacing w:line="360" w:lineRule="atLeast"/>
    </w:pPr>
    <w:rPr>
      <w:rFonts w:ascii="文鼎粗黑" w:eastAsia="文鼎粗黑"/>
      <w:kern w:val="0"/>
      <w:sz w:val="22"/>
    </w:rPr>
  </w:style>
  <w:style w:type="paragraph" w:customStyle="1" w:styleId="151">
    <w:name w:val="样式 行距: 1.5 倍行距1"/>
    <w:basedOn w:val="a5"/>
    <w:qFormat/>
    <w:pPr>
      <w:snapToGrid w:val="0"/>
    </w:pPr>
    <w:rPr>
      <w:sz w:val="21"/>
    </w:rPr>
  </w:style>
  <w:style w:type="paragraph" w:customStyle="1" w:styleId="affffa">
    <w:name w:val="正文 + 三号"/>
    <w:basedOn w:val="a5"/>
    <w:qFormat/>
    <w:rPr>
      <w:sz w:val="21"/>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affffb">
    <w:name w:val="表格文本"/>
    <w:qFormat/>
    <w:pPr>
      <w:tabs>
        <w:tab w:val="decimal" w:pos="0"/>
      </w:tabs>
    </w:pPr>
    <w:rPr>
      <w:rFonts w:ascii="Arial" w:hAnsi="Arial"/>
      <w:sz w:val="21"/>
    </w:rPr>
  </w:style>
  <w:style w:type="paragraph" w:customStyle="1" w:styleId="ParaCharCharCharCharCharCharCharCharChar1CharCharCharChar">
    <w:name w:val="默认段落字体 Para Char Char Char Char Char Char Char Char Char1 Char Char Char Char"/>
    <w:basedOn w:val="a5"/>
    <w:qFormat/>
    <w:rPr>
      <w:rFonts w:ascii="Tahoma" w:hAnsi="Tahoma"/>
      <w:sz w:val="24"/>
    </w:rPr>
  </w:style>
  <w:style w:type="paragraph" w:customStyle="1" w:styleId="1a">
    <w:name w:val="表格1"/>
    <w:basedOn w:val="a5"/>
    <w:next w:val="a5"/>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Bullets">
    <w:name w:val="Bullets"/>
    <w:basedOn w:val="a5"/>
    <w:qFormat/>
    <w:pPr>
      <w:widowControl/>
      <w:adjustRightInd w:val="0"/>
      <w:snapToGrid w:val="0"/>
      <w:spacing w:before="60" w:after="60"/>
    </w:pPr>
    <w:rPr>
      <w:kern w:val="0"/>
      <w:sz w:val="24"/>
      <w:lang w:val="en-GB"/>
    </w:rPr>
  </w:style>
  <w:style w:type="paragraph" w:customStyle="1" w:styleId="Char1CharCharChar1">
    <w:name w:val="Char1 Char Char Char1"/>
    <w:basedOn w:val="a5"/>
    <w:qFormat/>
    <w:rPr>
      <w:rFonts w:ascii="Tahoma" w:hAnsi="Tahoma"/>
      <w:sz w:val="30"/>
    </w:rPr>
  </w:style>
  <w:style w:type="paragraph" w:customStyle="1" w:styleId="affffc">
    <w:name w:val="图标"/>
    <w:basedOn w:val="a5"/>
    <w:next w:val="a5"/>
    <w:qFormat/>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affffd">
    <w:name w:val="编号正文"/>
    <w:basedOn w:val="afffd"/>
    <w:qFormat/>
    <w:pPr>
      <w:snapToGrid/>
      <w:spacing w:line="360" w:lineRule="auto"/>
      <w:ind w:left="1407" w:hanging="1047"/>
      <w:jc w:val="left"/>
    </w:pPr>
    <w:rPr>
      <w:rFonts w:eastAsia="仿宋_GB2312"/>
    </w:rPr>
  </w:style>
  <w:style w:type="paragraph" w:customStyle="1" w:styleId="220">
    <w:name w:val="样式 样式 首行缩进:  2 字符 + 首行缩进:  2 字符"/>
    <w:basedOn w:val="a5"/>
    <w:qFormat/>
    <w:pPr>
      <w:numPr>
        <w:numId w:val="12"/>
      </w:numPr>
      <w:tabs>
        <w:tab w:val="clear" w:pos="1230"/>
      </w:tabs>
      <w:spacing w:line="360" w:lineRule="auto"/>
      <w:ind w:firstLineChars="200" w:firstLine="480"/>
    </w:pPr>
    <w:rPr>
      <w:sz w:val="24"/>
    </w:rPr>
  </w:style>
  <w:style w:type="paragraph" w:customStyle="1" w:styleId="1b">
    <w:name w:val="列表段落1"/>
    <w:basedOn w:val="a5"/>
    <w:link w:val="affffe"/>
    <w:qFormat/>
    <w:pPr>
      <w:ind w:firstLineChars="200" w:firstLine="420"/>
    </w:pPr>
    <w:rPr>
      <w:rFonts w:ascii="Calibri" w:hAnsi="Calibri"/>
      <w:sz w:val="21"/>
      <w:szCs w:val="22"/>
    </w:rPr>
  </w:style>
  <w:style w:type="paragraph" w:customStyle="1" w:styleId="0740">
    <w:name w:val="样式 首行缩进:  0.74 厘米"/>
    <w:basedOn w:val="a5"/>
    <w:qFormat/>
    <w:pPr>
      <w:spacing w:line="360" w:lineRule="auto"/>
      <w:ind w:firstLine="420"/>
    </w:pPr>
    <w:rPr>
      <w:sz w:val="24"/>
    </w:rPr>
  </w:style>
  <w:style w:type="paragraph" w:customStyle="1" w:styleId="320">
    <w:name w:val="标题3——2"/>
    <w:basedOn w:val="3"/>
    <w:next w:val="aff2"/>
    <w:qFormat/>
    <w:pPr>
      <w:tabs>
        <w:tab w:val="left" w:pos="1280"/>
        <w:tab w:val="right" w:leader="dot" w:pos="8777"/>
      </w:tabs>
      <w:spacing w:beforeLines="100" w:line="240" w:lineRule="auto"/>
      <w:ind w:left="851" w:hanging="851"/>
      <w:outlineLvl w:val="9"/>
    </w:pPr>
    <w:rPr>
      <w:rFonts w:ascii="黑体" w:eastAsia="黑体" w:hAnsi="宋体"/>
      <w:sz w:val="30"/>
    </w:rPr>
  </w:style>
  <w:style w:type="paragraph" w:customStyle="1" w:styleId="CSS1Char">
    <w:name w:val="CSS1级正文 Char"/>
    <w:basedOn w:val="af0"/>
    <w:qFormat/>
    <w:pPr>
      <w:adjustRightInd w:val="0"/>
      <w:snapToGrid w:val="0"/>
      <w:spacing w:line="360" w:lineRule="auto"/>
      <w:ind w:firstLine="480"/>
    </w:pPr>
    <w:rPr>
      <w:rFonts w:ascii="Times New Roman" w:eastAsia="宋体"/>
      <w:sz w:val="24"/>
    </w:rPr>
  </w:style>
  <w:style w:type="paragraph" w:customStyle="1" w:styleId="TableText0">
    <w:name w:val="Table Text"/>
    <w:link w:val="TableTextChar"/>
    <w:qFormat/>
    <w:pPr>
      <w:snapToGrid w:val="0"/>
      <w:spacing w:before="80" w:after="80"/>
    </w:pPr>
    <w:rPr>
      <w:rFonts w:ascii="Arial" w:hAnsi="Arial"/>
      <w:kern w:val="2"/>
      <w:sz w:val="18"/>
    </w:rPr>
  </w:style>
  <w:style w:type="paragraph" w:customStyle="1" w:styleId="51">
    <w:name w:val="标题5"/>
    <w:basedOn w:val="a5"/>
    <w:qFormat/>
    <w:pPr>
      <w:tabs>
        <w:tab w:val="left" w:pos="0"/>
      </w:tabs>
      <w:autoSpaceDE w:val="0"/>
      <w:autoSpaceDN w:val="0"/>
      <w:adjustRightInd w:val="0"/>
      <w:snapToGrid w:val="0"/>
      <w:spacing w:line="320" w:lineRule="atLeast"/>
    </w:pPr>
    <w:rPr>
      <w:rFonts w:ascii="宋体"/>
      <w:kern w:val="0"/>
      <w:sz w:val="21"/>
    </w:rPr>
  </w:style>
  <w:style w:type="paragraph" w:customStyle="1" w:styleId="a4">
    <w:name w:val="操作步骤"/>
    <w:basedOn w:val="a5"/>
    <w:qFormat/>
    <w:pPr>
      <w:numPr>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ontent">
    <w:name w:val="content"/>
    <w:basedOn w:val="a5"/>
    <w:qFormat/>
    <w:pPr>
      <w:widowControl/>
      <w:spacing w:beforeAutospacing="1" w:afterAutospacing="1" w:line="280" w:lineRule="atLeast"/>
      <w:ind w:firstLine="375"/>
      <w:jc w:val="left"/>
    </w:pPr>
    <w:rPr>
      <w:rFonts w:ascii="宋体" w:hAnsi="宋体"/>
      <w:color w:val="000000"/>
      <w:kern w:val="0"/>
      <w:sz w:val="18"/>
    </w:rPr>
  </w:style>
  <w:style w:type="paragraph" w:customStyle="1" w:styleId="Title-Date">
    <w:name w:val="Title - Date"/>
    <w:basedOn w:val="aff"/>
    <w:next w:val="a5"/>
    <w:qFormat/>
    <w:rPr>
      <w:sz w:val="28"/>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38">
    <w:name w:val="附录3"/>
    <w:basedOn w:val="a5"/>
    <w:next w:val="a5"/>
    <w:qFormat/>
    <w:pPr>
      <w:tabs>
        <w:tab w:val="left" w:pos="851"/>
      </w:tabs>
      <w:ind w:left="425" w:hanging="425"/>
      <w:outlineLvl w:val="2"/>
    </w:pPr>
    <w:rPr>
      <w:rFonts w:eastAsia="黑体"/>
      <w:b/>
      <w:sz w:val="32"/>
    </w:rPr>
  </w:style>
  <w:style w:type="paragraph" w:customStyle="1" w:styleId="afffff">
    <w:name w:val="图例"/>
    <w:basedOn w:val="a5"/>
    <w:qFormat/>
    <w:pPr>
      <w:spacing w:line="360" w:lineRule="auto"/>
      <w:jc w:val="center"/>
    </w:pPr>
    <w:rPr>
      <w:rFonts w:eastAsia="仿宋_GB2312"/>
      <w:b/>
      <w:sz w:val="24"/>
    </w:rPr>
  </w:style>
  <w:style w:type="paragraph" w:customStyle="1" w:styleId="20257">
    <w:name w:val="样式 样式 正文首行缩进 2 + 左  0 字符 + 首行缩进:  2.57 字符"/>
    <w:basedOn w:val="a5"/>
    <w:next w:val="a5"/>
    <w:qFormat/>
    <w:pPr>
      <w:adjustRightInd w:val="0"/>
      <w:snapToGrid w:val="0"/>
      <w:ind w:firstLineChars="257" w:firstLine="540"/>
    </w:pPr>
    <w:rPr>
      <w:sz w:val="21"/>
    </w:rPr>
  </w:style>
  <w:style w:type="paragraph" w:customStyle="1" w:styleId="111">
    <w:name w:val="(符号)五标题1.1.1"/>
    <w:basedOn w:val="a5"/>
    <w:link w:val="111Char"/>
    <w:qFormat/>
    <w:pPr>
      <w:numPr>
        <w:ilvl w:val="2"/>
        <w:numId w:val="14"/>
      </w:numPr>
      <w:tabs>
        <w:tab w:val="left" w:pos="1000"/>
      </w:tabs>
      <w:spacing w:line="500" w:lineRule="exact"/>
    </w:pPr>
    <w:rPr>
      <w:rFonts w:ascii="宋体" w:hAnsi="宋体"/>
      <w:color w:val="000000"/>
      <w:sz w:val="24"/>
    </w:rPr>
  </w:style>
  <w:style w:type="paragraph" w:customStyle="1" w:styleId="TableContents">
    <w:name w:val="Table Contents"/>
    <w:basedOn w:val="af0"/>
    <w:qFormat/>
    <w:pPr>
      <w:suppressAutoHyphens/>
      <w:jc w:val="left"/>
    </w:pPr>
    <w:rPr>
      <w:rFonts w:ascii="Times New Roman" w:eastAsia="Times New Roman"/>
      <w:kern w:val="0"/>
      <w:sz w:val="24"/>
    </w:rPr>
  </w:style>
  <w:style w:type="paragraph" w:customStyle="1" w:styleId="CharCharCharCharCharCharCharCharCharCharCharCharChar">
    <w:name w:val="Char Char Char Char Char Char Char Char Char Char Char Char Char"/>
    <w:basedOn w:val="a5"/>
    <w:qFormat/>
    <w:pPr>
      <w:widowControl/>
      <w:spacing w:line="240" w:lineRule="exact"/>
      <w:jc w:val="left"/>
    </w:pPr>
    <w:rPr>
      <w:rFonts w:ascii="Verdana" w:eastAsia="仿宋_GB2312" w:hAnsi="Verdana"/>
      <w:kern w:val="0"/>
      <w:sz w:val="24"/>
      <w:lang w:eastAsia="en-US"/>
    </w:rPr>
  </w:style>
  <w:style w:type="paragraph" w:customStyle="1" w:styleId="Char4">
    <w:name w:val="段 Char"/>
    <w:qFormat/>
    <w:pPr>
      <w:autoSpaceDE w:val="0"/>
      <w:autoSpaceDN w:val="0"/>
      <w:ind w:firstLineChars="200" w:firstLine="200"/>
      <w:jc w:val="both"/>
    </w:pPr>
    <w:rPr>
      <w:rFonts w:ascii="宋体" w:hAnsi="Times New Roman"/>
      <w:sz w:val="21"/>
    </w:rPr>
  </w:style>
  <w:style w:type="paragraph" w:customStyle="1" w:styleId="CharCharChar1CharCharCharCharCharCharCharCharCharCharCharCharChar">
    <w:name w:val="Char Char Char1 Char Char Char Char Char Char Char Char Char Char Char Char Char"/>
    <w:basedOn w:val="a5"/>
    <w:qFormat/>
    <w:pPr>
      <w:widowControl/>
      <w:spacing w:line="240" w:lineRule="exact"/>
      <w:jc w:val="left"/>
    </w:pPr>
    <w:rPr>
      <w:rFonts w:ascii="Verdana" w:hAnsi="Verdana"/>
      <w:kern w:val="0"/>
      <w:sz w:val="18"/>
      <w:lang w:eastAsia="en-US"/>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Note">
    <w:name w:val="Note"/>
    <w:basedOn w:val="a5"/>
    <w:qFormat/>
    <w:pPr>
      <w:pBdr>
        <w:top w:val="single" w:sz="12" w:space="3" w:color="auto"/>
        <w:bottom w:val="single" w:sz="12" w:space="3" w:color="auto"/>
      </w:pBdr>
      <w:spacing w:line="360" w:lineRule="auto"/>
    </w:pPr>
    <w:rPr>
      <w:sz w:val="24"/>
    </w:rPr>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xl27">
    <w:name w:val="xl27"/>
    <w:basedOn w:val="a5"/>
    <w:qFormat/>
    <w:pPr>
      <w:widowControl/>
      <w:pBdr>
        <w:left w:val="single" w:sz="8" w:space="0" w:color="auto"/>
        <w:bottom w:val="single" w:sz="4" w:space="0" w:color="auto"/>
        <w:right w:val="single" w:sz="4" w:space="0" w:color="auto"/>
      </w:pBdr>
      <w:spacing w:beforeAutospacing="1" w:afterAutospacing="1"/>
      <w:jc w:val="center"/>
      <w:textAlignment w:val="center"/>
    </w:pPr>
    <w:rPr>
      <w:rFonts w:ascii="宋体" w:hAnsi="宋体"/>
      <w:kern w:val="0"/>
      <w:sz w:val="21"/>
    </w:rPr>
  </w:style>
  <w:style w:type="paragraph" w:customStyle="1" w:styleId="CharChar1Char">
    <w:name w:val="Char Char1 Char"/>
    <w:basedOn w:val="a5"/>
    <w:qFormat/>
    <w:rPr>
      <w:rFonts w:ascii="Tahoma" w:hAnsi="Tahoma"/>
      <w:sz w:val="24"/>
      <w:szCs w:val="24"/>
    </w:rPr>
  </w:style>
  <w:style w:type="paragraph" w:customStyle="1" w:styleId="1c">
    <w:name w:val="文本1"/>
    <w:basedOn w:val="a5"/>
    <w:qFormat/>
    <w:pPr>
      <w:adjustRightInd w:val="0"/>
      <w:spacing w:line="312" w:lineRule="atLeast"/>
      <w:jc w:val="center"/>
      <w:textAlignment w:val="baseline"/>
    </w:pPr>
    <w:rPr>
      <w:kern w:val="0"/>
      <w:sz w:val="18"/>
    </w:rPr>
  </w:style>
  <w:style w:type="paragraph" w:customStyle="1" w:styleId="afffff0">
    <w:name w:val="普通正文"/>
    <w:basedOn w:val="a5"/>
    <w:qFormat/>
    <w:pPr>
      <w:adjustRightInd w:val="0"/>
      <w:spacing w:line="360" w:lineRule="auto"/>
      <w:ind w:firstLine="480"/>
      <w:jc w:val="left"/>
      <w:textAlignment w:val="baseline"/>
    </w:pPr>
    <w:rPr>
      <w:rFonts w:ascii="Arial" w:hAnsi="Arial"/>
      <w:kern w:val="0"/>
      <w:sz w:val="24"/>
    </w:rPr>
  </w:style>
  <w:style w:type="paragraph" w:customStyle="1" w:styleId="CharChar1">
    <w:name w:val="Char Char1"/>
    <w:basedOn w:val="a5"/>
    <w:qFormat/>
    <w:pPr>
      <w:widowControl/>
      <w:spacing w:line="240" w:lineRule="exact"/>
      <w:jc w:val="left"/>
    </w:pPr>
    <w:rPr>
      <w:rFonts w:ascii="Verdana" w:hAnsi="Verdana"/>
      <w:kern w:val="0"/>
      <w:sz w:val="20"/>
      <w:lang w:eastAsia="en-US"/>
    </w:rPr>
  </w:style>
  <w:style w:type="paragraph" w:customStyle="1" w:styleId="Style206">
    <w:name w:val="_Style 206"/>
    <w:qFormat/>
    <w:rPr>
      <w:rFonts w:ascii="Times New Roman" w:hAnsi="Times New Roman"/>
      <w:kern w:val="2"/>
      <w:sz w:val="21"/>
    </w:rPr>
  </w:style>
  <w:style w:type="character" w:customStyle="1" w:styleId="aa">
    <w:name w:val="正文缩进 字符"/>
    <w:link w:val="a9"/>
    <w:qFormat/>
    <w:rPr>
      <w:kern w:val="2"/>
      <w:sz w:val="24"/>
    </w:rPr>
  </w:style>
  <w:style w:type="character" w:customStyle="1" w:styleId="v151">
    <w:name w:val="v151"/>
    <w:qFormat/>
    <w:rPr>
      <w:sz w:val="18"/>
    </w:rPr>
  </w:style>
  <w:style w:type="character" w:customStyle="1" w:styleId="CharChar3">
    <w:name w:val="Char Char3"/>
    <w:qFormat/>
    <w:rPr>
      <w:rFonts w:eastAsia="宋体"/>
      <w:kern w:val="2"/>
      <w:sz w:val="18"/>
      <w:lang w:val="en-US" w:eastAsia="zh-CN"/>
    </w:rPr>
  </w:style>
  <w:style w:type="character" w:customStyle="1" w:styleId="Style210">
    <w:name w:val="_Style 210"/>
    <w:uiPriority w:val="99"/>
    <w:unhideWhenUsed/>
    <w:qFormat/>
    <w:rPr>
      <w:color w:val="605E5C"/>
      <w:shd w:val="clear" w:color="auto" w:fill="E1DFDD"/>
    </w:rPr>
  </w:style>
  <w:style w:type="character" w:customStyle="1" w:styleId="CharChar4">
    <w:name w:val="Char Char4"/>
    <w:qFormat/>
    <w:rPr>
      <w:rFonts w:eastAsia="宋体"/>
      <w:b/>
      <w:kern w:val="2"/>
      <w:sz w:val="21"/>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TableTextChar">
    <w:name w:val="Table Text Char"/>
    <w:link w:val="TableText0"/>
    <w:qFormat/>
    <w:rPr>
      <w:rFonts w:ascii="Arial" w:hAnsi="Arial"/>
      <w:kern w:val="2"/>
      <w:sz w:val="18"/>
      <w:lang w:val="en-US" w:eastAsia="zh-CN" w:bidi="ar-SA"/>
    </w:rPr>
  </w:style>
  <w:style w:type="character" w:customStyle="1" w:styleId="content-white1">
    <w:name w:val="content-white1"/>
    <w:qFormat/>
    <w:rPr>
      <w:rFonts w:ascii="_x000B__x000C_" w:hAnsi="_x000B__x000C_"/>
      <w:color w:val="auto"/>
      <w:sz w:val="18"/>
      <w:u w:val="none"/>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6">
    <w:name w:val="Char Char6"/>
    <w:qFormat/>
    <w:rPr>
      <w:rFonts w:ascii="仿宋_GB2312" w:eastAsia="仿宋_GB2312"/>
      <w:kern w:val="2"/>
      <w:sz w:val="32"/>
    </w:rPr>
  </w:style>
  <w:style w:type="character" w:customStyle="1" w:styleId="font51">
    <w:name w:val="font51"/>
    <w:uiPriority w:val="99"/>
    <w:qFormat/>
    <w:rPr>
      <w:rFonts w:ascii="Times New Roman" w:eastAsia="宋体" w:hAnsi="Times New Roman"/>
      <w:color w:val="000000"/>
      <w:sz w:val="20"/>
      <w:u w:val="none"/>
    </w:rPr>
  </w:style>
  <w:style w:type="character" w:customStyle="1" w:styleId="27">
    <w:name w:val="正文文本缩进 2 字符"/>
    <w:link w:val="26"/>
    <w:qFormat/>
    <w:rPr>
      <w:kern w:val="2"/>
      <w:sz w:val="28"/>
    </w:rPr>
  </w:style>
  <w:style w:type="character" w:customStyle="1" w:styleId="afc">
    <w:name w:val="脚注文本 字符"/>
    <w:link w:val="afb"/>
    <w:qFormat/>
    <w:rPr>
      <w:kern w:val="2"/>
      <w:sz w:val="18"/>
    </w:rPr>
  </w:style>
  <w:style w:type="character" w:customStyle="1" w:styleId="af6">
    <w:name w:val="日期 字符"/>
    <w:link w:val="af5"/>
    <w:qFormat/>
    <w:rPr>
      <w:kern w:val="2"/>
      <w:sz w:val="28"/>
    </w:rPr>
  </w:style>
  <w:style w:type="character" w:customStyle="1" w:styleId="CharChar2">
    <w:name w:val="Char Char2"/>
    <w:qFormat/>
    <w:rPr>
      <w:rFonts w:eastAsia="宋体"/>
      <w:kern w:val="2"/>
      <w:sz w:val="18"/>
      <w:lang w:val="en-US" w:eastAsia="zh-CN"/>
    </w:rPr>
  </w:style>
  <w:style w:type="character" w:customStyle="1" w:styleId="110">
    <w:name w:val="未命名11"/>
    <w:qFormat/>
    <w:rPr>
      <w:color w:val="77FFFF"/>
      <w:sz w:val="24"/>
    </w:rPr>
  </w:style>
  <w:style w:type="character" w:customStyle="1" w:styleId="CharChar11">
    <w:name w:val="Char Char11"/>
    <w:qFormat/>
    <w:rPr>
      <w:rFonts w:asci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aff1">
    <w:name w:val="批注主题 字符"/>
    <w:basedOn w:val="af"/>
    <w:link w:val="aff0"/>
    <w:qFormat/>
    <w:rPr>
      <w:sz w:val="24"/>
    </w:rPr>
  </w:style>
  <w:style w:type="character" w:customStyle="1" w:styleId="af">
    <w:name w:val="批注文字 字符"/>
    <w:link w:val="ae"/>
    <w:qFormat/>
    <w:rPr>
      <w:sz w:val="24"/>
    </w:rPr>
  </w:style>
  <w:style w:type="character" w:customStyle="1" w:styleId="Char5">
    <w:name w:val="正文 + 三号 Char"/>
    <w:qFormat/>
    <w:rPr>
      <w:rFonts w:eastAsia="宋体"/>
      <w:kern w:val="2"/>
      <w:sz w:val="21"/>
      <w:lang w:val="en-US" w:eastAsia="zh-CN"/>
    </w:rPr>
  </w:style>
  <w:style w:type="character" w:customStyle="1" w:styleId="30">
    <w:name w:val="标题 3 字符"/>
    <w:link w:val="3"/>
    <w:qFormat/>
    <w:rPr>
      <w:rFonts w:eastAsia="宋体"/>
      <w:b/>
      <w:kern w:val="2"/>
      <w:sz w:val="32"/>
      <w:lang w:val="en-US" w:eastAsia="zh-CN"/>
    </w:rPr>
  </w:style>
  <w:style w:type="character" w:customStyle="1" w:styleId="111Char">
    <w:name w:val="(符号)五标题1.1.1 Char"/>
    <w:link w:val="111"/>
    <w:qFormat/>
    <w:rPr>
      <w:rFonts w:ascii="宋体" w:hAnsi="宋体"/>
      <w:color w:val="000000"/>
      <w:kern w:val="2"/>
      <w:sz w:val="24"/>
    </w:rPr>
  </w:style>
  <w:style w:type="character" w:customStyle="1" w:styleId="af2">
    <w:name w:val="正文文本缩进 字符"/>
    <w:link w:val="af1"/>
    <w:qFormat/>
    <w:rPr>
      <w:kern w:val="2"/>
      <w:sz w:val="44"/>
    </w:rPr>
  </w:style>
  <w:style w:type="character" w:customStyle="1" w:styleId="affffe">
    <w:name w:val="列表段落 字符"/>
    <w:link w:val="1b"/>
    <w:qFormat/>
    <w:rPr>
      <w:rFonts w:ascii="Calibri" w:hAnsi="Calibri"/>
      <w:kern w:val="2"/>
      <w:sz w:val="21"/>
      <w:szCs w:val="22"/>
    </w:rPr>
  </w:style>
  <w:style w:type="character" w:customStyle="1" w:styleId="CharChar">
    <w:name w:val="样式 文档正文 Char + (西文) 宋体 (中文) 宋体 小四 黑色 Char"/>
    <w:link w:val="Char0"/>
    <w:qFormat/>
    <w:rPr>
      <w:rFonts w:ascii="宋体" w:hAnsi="宋体"/>
      <w:color w:val="000000"/>
      <w:kern w:val="2"/>
      <w:sz w:val="24"/>
      <w:szCs w:val="24"/>
    </w:rPr>
  </w:style>
  <w:style w:type="character" w:customStyle="1" w:styleId="074Char1">
    <w:name w:val="标书正文:  0.74 厘米 Char1"/>
    <w:qFormat/>
    <w:rPr>
      <w:rFonts w:eastAsia="宋体"/>
      <w:kern w:val="2"/>
      <w:sz w:val="24"/>
      <w:lang w:val="en-US" w:eastAsia="zh-CN"/>
    </w:rPr>
  </w:style>
  <w:style w:type="character" w:customStyle="1" w:styleId="24">
    <w:name w:val="标题 2 字符"/>
    <w:link w:val="23"/>
    <w:qFormat/>
    <w:rPr>
      <w:rFonts w:ascii="Arial" w:eastAsia="黑体" w:hAnsi="Arial"/>
      <w:b/>
      <w:kern w:val="2"/>
      <w:sz w:val="32"/>
    </w:rPr>
  </w:style>
  <w:style w:type="character" w:customStyle="1" w:styleId="font11">
    <w:name w:val="font11"/>
    <w:uiPriority w:val="99"/>
    <w:qFormat/>
    <w:rPr>
      <w:rFonts w:ascii="宋体" w:eastAsia="宋体" w:hAnsi="宋体"/>
      <w:color w:val="000000"/>
      <w:sz w:val="20"/>
      <w:u w:val="none"/>
    </w:rPr>
  </w:style>
  <w:style w:type="character" w:customStyle="1" w:styleId="Char6">
    <w:name w:val="小 Char"/>
    <w:qFormat/>
    <w:rPr>
      <w:rFonts w:ascii="宋体" w:eastAsia="宋体" w:hAnsi="Courier New"/>
      <w:kern w:val="2"/>
      <w:sz w:val="21"/>
      <w:lang w:val="en-US" w:eastAsia="zh-CN" w:bidi="ar-SA"/>
    </w:rPr>
  </w:style>
  <w:style w:type="character" w:customStyle="1" w:styleId="CharChar7">
    <w:name w:val="Char Char7"/>
    <w:qFormat/>
    <w:rPr>
      <w:rFonts w:ascii="宋体" w:eastAsia="宋体" w:hAnsi="宋体"/>
      <w:kern w:val="2"/>
      <w:sz w:val="28"/>
    </w:rPr>
  </w:style>
  <w:style w:type="character" w:customStyle="1" w:styleId="afffff1">
    <w:name w:val="样式 宋体"/>
    <w:qFormat/>
    <w:rPr>
      <w:rFonts w:ascii="宋体" w:eastAsia="宋体" w:hAnsi="宋体"/>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2">
    <w:name w:val="文字 Char"/>
    <w:link w:val="affff0"/>
    <w:qFormat/>
    <w:rPr>
      <w:rFonts w:ascii="宋体"/>
      <w:kern w:val="2"/>
      <w:sz w:val="28"/>
    </w:rPr>
  </w:style>
  <w:style w:type="character" w:customStyle="1" w:styleId="top-det1">
    <w:name w:val="top-det1"/>
    <w:qFormat/>
    <w:rPr>
      <w:b/>
      <w:color w:val="000000"/>
    </w:rPr>
  </w:style>
  <w:style w:type="character" w:customStyle="1" w:styleId="2b">
    <w:name w:val="正文文本首行缩进 2 字符"/>
    <w:basedOn w:val="af2"/>
    <w:link w:val="2a"/>
    <w:qFormat/>
    <w:rPr>
      <w:kern w:val="2"/>
      <w:sz w:val="44"/>
    </w:rPr>
  </w:style>
  <w:style w:type="character" w:customStyle="1" w:styleId="crowed11">
    <w:name w:val="crowed11"/>
    <w:qFormat/>
    <w:rPr>
      <w:rFonts w:ascii="_x000B__x000C_" w:hAnsi="_x000B__x000C_" w:hint="default"/>
      <w:sz w:val="24"/>
    </w:rPr>
  </w:style>
  <w:style w:type="character" w:customStyle="1" w:styleId="H2Char">
    <w:name w:val="H2 Char"/>
    <w:qFormat/>
    <w:rPr>
      <w:rFonts w:ascii="Arial" w:eastAsia="宋体" w:hAnsi="Arial"/>
      <w:kern w:val="2"/>
      <w:sz w:val="28"/>
      <w:lang w:val="en-US" w:eastAsia="zh-CN"/>
    </w:rPr>
  </w:style>
  <w:style w:type="character" w:customStyle="1" w:styleId="titleemph1">
    <w:name w:val="title_emph1"/>
    <w:qFormat/>
    <w:rPr>
      <w:rFonts w:ascii="Arial" w:hAnsi="Arial" w:hint="default"/>
      <w:b/>
      <w:sz w:val="20"/>
    </w:rPr>
  </w:style>
  <w:style w:type="character" w:customStyle="1" w:styleId="CharChar0">
    <w:name w:val="Char Char"/>
    <w:qFormat/>
    <w:rPr>
      <w:rFonts w:ascii="宋体" w:eastAsia="宋体" w:hAnsi="宋体"/>
      <w:kern w:val="2"/>
      <w:sz w:val="24"/>
      <w:lang w:val="en-US" w:eastAsia="zh-CN" w:bidi="ar-SA"/>
    </w:rPr>
  </w:style>
  <w:style w:type="character" w:customStyle="1" w:styleId="font1">
    <w:name w:val="font1"/>
    <w:qFormat/>
    <w:rPr>
      <w:color w:val="000000"/>
      <w:sz w:val="18"/>
    </w:rPr>
  </w:style>
  <w:style w:type="character" w:customStyle="1" w:styleId="af9">
    <w:name w:val="页脚 字符"/>
    <w:link w:val="af8"/>
    <w:uiPriority w:val="99"/>
    <w:qFormat/>
    <w:rPr>
      <w:kern w:val="2"/>
      <w:sz w:val="18"/>
    </w:rPr>
  </w:style>
  <w:style w:type="character" w:customStyle="1" w:styleId="3Char">
    <w:name w:val="标题 3 Char"/>
    <w:qFormat/>
    <w:rPr>
      <w:rFonts w:eastAsia="宋体"/>
      <w:b/>
      <w:kern w:val="2"/>
      <w:sz w:val="32"/>
      <w:lang w:val="en-US" w:eastAsia="zh-CN"/>
    </w:rPr>
  </w:style>
  <w:style w:type="character" w:customStyle="1" w:styleId="310">
    <w:name w:val="标题 3 字符1"/>
    <w:qFormat/>
    <w:rPr>
      <w:rFonts w:eastAsia="宋体"/>
      <w:b/>
      <w:kern w:val="2"/>
      <w:sz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gec123.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ec123.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gec123.com"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A7DA9-B141-4DDC-8DC2-936B3530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3248</Words>
  <Characters>18514</Characters>
  <Application>Microsoft Office Word</Application>
  <DocSecurity>0</DocSecurity>
  <Lines>154</Lines>
  <Paragraphs>43</Paragraphs>
  <ScaleCrop>false</ScaleCrop>
  <Company>Microsoft</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建伟 游</cp:lastModifiedBy>
  <cp:revision>79</cp:revision>
  <cp:lastPrinted>2020-06-08T06:37:00Z</cp:lastPrinted>
  <dcterms:created xsi:type="dcterms:W3CDTF">2019-09-19T04:50:00Z</dcterms:created>
  <dcterms:modified xsi:type="dcterms:W3CDTF">2020-06-19T08:25:00Z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