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3AC00C">
      <w:pPr>
        <w:jc w:val="center"/>
        <w:rPr>
          <w:rFonts w:ascii="方正仿宋简体" w:hAnsi="方正仿宋简体" w:eastAsia="方正仿宋简体"/>
        </w:rPr>
      </w:pPr>
    </w:p>
    <w:p w14:paraId="170A8543">
      <w:pPr>
        <w:jc w:val="center"/>
        <w:rPr>
          <w:rFonts w:ascii="方正仿宋_GBK" w:hAnsi="方正仿宋_GBK" w:eastAsia="方正仿宋_GBK" w:cs="方正仿宋_GBK"/>
        </w:rPr>
      </w:pPr>
    </w:p>
    <w:p w14:paraId="3E93DD9C">
      <w:pPr>
        <w:jc w:val="center"/>
        <w:outlineLvl w:val="0"/>
        <w:rPr>
          <w:rFonts w:ascii="方正仿宋_GBK" w:hAnsi="方正仿宋_GBK" w:eastAsia="方正仿宋_GBK" w:cs="方正仿宋_GBK"/>
          <w:sz w:val="44"/>
          <w:szCs w:val="44"/>
        </w:rPr>
      </w:pPr>
    </w:p>
    <w:p w14:paraId="7A9D0F5A">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重庆市人民政府口岸和物流办公室</w:t>
      </w:r>
    </w:p>
    <w:p w14:paraId="11EE55B5">
      <w:pPr>
        <w:jc w:val="center"/>
        <w:outlineLvl w:val="0"/>
        <w:rPr>
          <w:rFonts w:ascii="方正小标宋_GBK" w:hAnsi="方正小标宋_GBK" w:eastAsia="方正小标宋_GBK" w:cs="方正小标宋_GBK"/>
          <w:bCs/>
          <w:sz w:val="44"/>
          <w:szCs w:val="44"/>
        </w:rPr>
      </w:pPr>
      <w:bookmarkStart w:id="0" w:name="_Hlk37598139"/>
      <w:r>
        <w:rPr>
          <w:rFonts w:hint="eastAsia" w:ascii="方正小标宋_GBK" w:hAnsi="方正小标宋_GBK" w:eastAsia="方正小标宋_GBK" w:cs="方正小标宋_GBK"/>
          <w:bCs/>
          <w:sz w:val="44"/>
          <w:szCs w:val="44"/>
        </w:rPr>
        <w:t>机关财务收支及内控审计项目</w:t>
      </w:r>
      <w:bookmarkEnd w:id="0"/>
    </w:p>
    <w:p w14:paraId="6C5C8999">
      <w:pPr>
        <w:outlineLvl w:val="0"/>
        <w:rPr>
          <w:rFonts w:ascii="方正小标宋_GBK" w:hAnsi="方正小标宋_GBK" w:eastAsia="方正小标宋_GBK" w:cs="方正小标宋_GBK"/>
          <w:spacing w:val="80"/>
          <w:sz w:val="72"/>
          <w:szCs w:val="72"/>
        </w:rPr>
      </w:pPr>
    </w:p>
    <w:p w14:paraId="2C376118">
      <w:pPr>
        <w:jc w:val="center"/>
        <w:outlineLvl w:val="0"/>
        <w:rPr>
          <w:rFonts w:ascii="方正小标宋_GBK" w:hAnsi="方正小标宋_GBK" w:eastAsia="方正小标宋_GBK" w:cs="方正小标宋_GBK"/>
          <w:spacing w:val="80"/>
          <w:sz w:val="72"/>
          <w:szCs w:val="72"/>
        </w:rPr>
      </w:pPr>
    </w:p>
    <w:p w14:paraId="6B1235AA">
      <w:pPr>
        <w:jc w:val="center"/>
        <w:outlineLvl w:val="0"/>
        <w:rPr>
          <w:rFonts w:ascii="方正小标宋_GBK" w:hAnsi="方正小标宋_GBK" w:eastAsia="方正小标宋_GBK" w:cs="方正小标宋_GBK"/>
          <w:spacing w:val="80"/>
          <w:sz w:val="72"/>
          <w:szCs w:val="72"/>
        </w:rPr>
      </w:pPr>
    </w:p>
    <w:p w14:paraId="6952BA07">
      <w:pPr>
        <w:jc w:val="center"/>
        <w:outlineLvl w:val="0"/>
        <w:rPr>
          <w:rFonts w:ascii="方正小标宋_GBK" w:hAnsi="方正小标宋_GBK" w:eastAsia="方正小标宋_GBK" w:cs="方正小标宋_GBK"/>
          <w:spacing w:val="80"/>
          <w:sz w:val="72"/>
          <w:szCs w:val="72"/>
        </w:rPr>
      </w:pPr>
      <w:r>
        <w:rPr>
          <w:rFonts w:hint="eastAsia" w:ascii="方正小标宋_GBK" w:hAnsi="方正小标宋_GBK" w:eastAsia="方正小标宋_GBK" w:cs="方正小标宋_GBK"/>
          <w:spacing w:val="80"/>
          <w:sz w:val="72"/>
          <w:szCs w:val="72"/>
        </w:rPr>
        <w:t>竞争性磋商文件</w:t>
      </w:r>
    </w:p>
    <w:p w14:paraId="4CBA89FA">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项目号：</w:t>
      </w:r>
      <w:bookmarkStart w:id="1" w:name="_Hlk42606791"/>
      <w:r>
        <w:rPr>
          <w:rFonts w:hint="eastAsia" w:ascii="方正小标宋_GBK" w:hAnsi="方正小标宋_GBK" w:eastAsia="方正小标宋_GBK" w:cs="方正小标宋_GBK"/>
          <w:sz w:val="36"/>
          <w:szCs w:val="30"/>
        </w:rPr>
        <w:t>SZFKAWLCG2020-001</w:t>
      </w:r>
      <w:bookmarkEnd w:id="1"/>
    </w:p>
    <w:p w14:paraId="6AF5502F">
      <w:pPr>
        <w:spacing w:line="700" w:lineRule="exact"/>
        <w:ind w:firstLine="2700" w:firstLineChars="750"/>
        <w:rPr>
          <w:rFonts w:ascii="方正小标宋_GBK" w:hAnsi="方正小标宋_GBK" w:eastAsia="方正小标宋_GBK" w:cs="方正小标宋_GBK"/>
          <w:sz w:val="36"/>
          <w:szCs w:val="30"/>
        </w:rPr>
      </w:pPr>
    </w:p>
    <w:p w14:paraId="63F5DE95">
      <w:pPr>
        <w:spacing w:line="700" w:lineRule="exact"/>
        <w:jc w:val="center"/>
        <w:rPr>
          <w:rFonts w:ascii="方正小标宋_GBK" w:hAnsi="方正小标宋_GBK" w:eastAsia="方正小标宋_GBK" w:cs="方正小标宋_GBK"/>
          <w:b/>
          <w:sz w:val="30"/>
          <w:szCs w:val="30"/>
        </w:rPr>
      </w:pPr>
    </w:p>
    <w:p w14:paraId="419105BF">
      <w:pPr>
        <w:spacing w:line="700" w:lineRule="exact"/>
        <w:jc w:val="center"/>
        <w:rPr>
          <w:rFonts w:ascii="方正小标宋_GBK" w:hAnsi="方正小标宋_GBK" w:eastAsia="方正小标宋_GBK" w:cs="方正小标宋_GBK"/>
          <w:b/>
          <w:sz w:val="30"/>
          <w:szCs w:val="30"/>
        </w:rPr>
      </w:pPr>
    </w:p>
    <w:p w14:paraId="783CABA4">
      <w:pPr>
        <w:spacing w:line="700" w:lineRule="exact"/>
        <w:jc w:val="center"/>
        <w:rPr>
          <w:rFonts w:ascii="方正小标宋_GBK" w:hAnsi="方正小标宋_GBK" w:eastAsia="方正小标宋_GBK" w:cs="方正小标宋_GBK"/>
          <w:b/>
          <w:sz w:val="30"/>
          <w:szCs w:val="30"/>
        </w:rPr>
      </w:pPr>
    </w:p>
    <w:p w14:paraId="005BBE6D">
      <w:pPr>
        <w:spacing w:line="700" w:lineRule="exact"/>
        <w:rPr>
          <w:rFonts w:ascii="方正小标宋_GBK" w:hAnsi="方正小标宋_GBK" w:eastAsia="方正小标宋_GBK" w:cs="方正小标宋_GBK"/>
          <w:b/>
          <w:sz w:val="30"/>
          <w:szCs w:val="30"/>
        </w:rPr>
      </w:pPr>
    </w:p>
    <w:p w14:paraId="7AC46606">
      <w:pPr>
        <w:spacing w:line="700" w:lineRule="exact"/>
        <w:ind w:firstLine="1440" w:firstLineChars="400"/>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采购人：重庆市人民政府口岸和物流办公室</w:t>
      </w:r>
    </w:p>
    <w:p w14:paraId="7004244B">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二〇二〇年六月</w:t>
      </w:r>
    </w:p>
    <w:p w14:paraId="3B3600FD">
      <w:pPr>
        <w:spacing w:line="480" w:lineRule="exact"/>
        <w:jc w:val="center"/>
        <w:outlineLvl w:val="0"/>
        <w:rPr>
          <w:rFonts w:ascii="方正仿宋_GBK" w:hAnsi="方正仿宋_GBK" w:eastAsia="方正仿宋_GBK" w:cs="方正仿宋_GBK"/>
          <w:sz w:val="44"/>
          <w:szCs w:val="28"/>
        </w:rPr>
      </w:pPr>
    </w:p>
    <w:p w14:paraId="3D8753F5">
      <w:pPr>
        <w:pageBreakBefore/>
        <w:spacing w:line="480" w:lineRule="exact"/>
        <w:jc w:val="center"/>
        <w:outlineLvl w:val="0"/>
        <w:rPr>
          <w:rFonts w:ascii="方正仿宋_GBK" w:hAnsi="方正仿宋_GBK" w:eastAsia="方正仿宋_GBK" w:cs="方正仿宋_GBK"/>
          <w:b/>
          <w:bCs/>
          <w:sz w:val="44"/>
          <w:szCs w:val="28"/>
        </w:rPr>
      </w:pPr>
      <w:r>
        <w:rPr>
          <w:rFonts w:hint="eastAsia" w:ascii="方正仿宋_GBK" w:hAnsi="方正仿宋_GBK" w:eastAsia="方正仿宋_GBK" w:cs="方正仿宋_GBK"/>
          <w:b/>
          <w:bCs/>
          <w:sz w:val="44"/>
          <w:szCs w:val="28"/>
        </w:rPr>
        <w:t>目录</w:t>
      </w:r>
    </w:p>
    <w:p w14:paraId="1B8865CB">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"_Toc42624756" </w:instrText>
      </w:r>
      <w:r>
        <w:fldChar w:fldCharType="separate"/>
      </w:r>
      <w:r>
        <w:rPr>
          <w:rStyle w:val="63"/>
          <w:rFonts w:hint="eastAsia" w:ascii="方正仿宋_GBK" w:hAnsi="方正仿宋_GBK" w:eastAsia="方正仿宋_GBK" w:cs="方正仿宋_GBK"/>
          <w:b/>
          <w:bCs/>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5DD2ED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"_Toc42624757" </w:instrText>
      </w:r>
      <w:r>
        <w:fldChar w:fldCharType="separate"/>
      </w:r>
      <w:r>
        <w:rPr>
          <w:rStyle w:val="63"/>
          <w:rFonts w:hint="eastAsia" w:ascii="方正仿宋_GBK" w:hAnsi="方正仿宋_GBK" w:eastAsia="方正仿宋_GBK" w:cs="方正仿宋_GBK"/>
          <w:b/>
          <w:bCs/>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C0BB7D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"_Toc42624758" </w:instrText>
      </w:r>
      <w:r>
        <w:fldChar w:fldCharType="separate"/>
      </w:r>
      <w:r>
        <w:rPr>
          <w:rStyle w:val="63"/>
          <w:rFonts w:hint="eastAsia" w:ascii="方正仿宋_GBK" w:hAnsi="方正仿宋_GBK" w:eastAsia="方正仿宋_GBK" w:cs="方正仿宋_GBK"/>
          <w:b/>
          <w:bCs/>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2F2C83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"_Toc42624759" </w:instrText>
      </w:r>
      <w:r>
        <w:fldChar w:fldCharType="separate"/>
      </w:r>
      <w:r>
        <w:rPr>
          <w:rStyle w:val="63"/>
          <w:rFonts w:hint="eastAsia" w:ascii="方正仿宋_GBK" w:hAnsi="方正仿宋_GBK" w:eastAsia="方正仿宋_GBK" w:cs="方正仿宋_GBK"/>
          <w:b/>
          <w:bCs/>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_Toc42624759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39092D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"_Toc42624760" </w:instrText>
      </w:r>
      <w:r>
        <w:fldChar w:fldCharType="separate"/>
      </w:r>
      <w:r>
        <w:rPr>
          <w:rStyle w:val="63"/>
          <w:rFonts w:hint="eastAsia" w:ascii="方正仿宋_GBK" w:hAnsi="方正仿宋_GBK" w:eastAsia="方正仿宋_GBK" w:cs="方正仿宋_GBK"/>
          <w:b/>
          <w:bCs/>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0C2C6F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"_Toc42624761" </w:instrText>
      </w:r>
      <w:r>
        <w:fldChar w:fldCharType="separate"/>
      </w:r>
      <w:r>
        <w:rPr>
          <w:rStyle w:val="63"/>
          <w:rFonts w:hint="eastAsia" w:ascii="方正仿宋_GBK" w:hAnsi="方正仿宋_GBK" w:eastAsia="方正仿宋_GBK" w:cs="方正仿宋_GBK"/>
          <w:b/>
          <w:bCs/>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A4750D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"_Toc42624762" </w:instrText>
      </w:r>
      <w:r>
        <w:fldChar w:fldCharType="separate"/>
      </w:r>
      <w:r>
        <w:rPr>
          <w:rStyle w:val="63"/>
          <w:rFonts w:hint="eastAsia" w:ascii="方正仿宋_GBK" w:hAnsi="方正仿宋_GBK" w:eastAsia="方正仿宋_GBK" w:cs="方正仿宋_GBK"/>
          <w:b/>
          <w:bCs/>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A5B31B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"_Toc42624763" </w:instrText>
      </w:r>
      <w:r>
        <w:fldChar w:fldCharType="separate"/>
      </w:r>
      <w:r>
        <w:rPr>
          <w:rStyle w:val="63"/>
          <w:rFonts w:hint="eastAsia" w:ascii="方正仿宋_GBK" w:hAnsi="方正仿宋_GBK" w:eastAsia="方正仿宋_GBK" w:cs="方正仿宋_GBK"/>
          <w:b/>
          <w:bCs/>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BE5576D">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"_Toc42624764" </w:instrText>
      </w:r>
      <w:r>
        <w:fldChar w:fldCharType="separate"/>
      </w:r>
      <w:r>
        <w:rPr>
          <w:rStyle w:val="63"/>
          <w:rFonts w:hint="eastAsia" w:ascii="方正仿宋_GBK" w:hAnsi="方正仿宋_GBK" w:eastAsia="方正仿宋_GBK" w:cs="方正仿宋_GBK"/>
          <w:b/>
          <w:bCs/>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8A56E0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"_Toc42624765" </w:instrText>
      </w:r>
      <w:r>
        <w:fldChar w:fldCharType="separate"/>
      </w:r>
      <w:r>
        <w:rPr>
          <w:rStyle w:val="63"/>
          <w:rFonts w:hint="eastAsia" w:ascii="方正仿宋_GBK" w:hAnsi="方正仿宋_GBK" w:eastAsia="方正仿宋_GBK" w:cs="方正仿宋_GBK"/>
          <w:b/>
          <w:bCs/>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662942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"_Toc42624766" </w:instrText>
      </w:r>
      <w:r>
        <w:fldChar w:fldCharType="separate"/>
      </w:r>
      <w:r>
        <w:rPr>
          <w:rStyle w:val="63"/>
          <w:rFonts w:hint="eastAsia" w:ascii="方正仿宋_GBK" w:hAnsi="方正仿宋_GBK" w:eastAsia="方正仿宋_GBK" w:cs="方正仿宋_GBK"/>
          <w:b/>
          <w:bCs/>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9070C1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"_Toc42624767" </w:instrText>
      </w:r>
      <w:r>
        <w:fldChar w:fldCharType="separate"/>
      </w:r>
      <w:r>
        <w:rPr>
          <w:rStyle w:val="63"/>
          <w:rFonts w:hint="eastAsia" w:ascii="方正仿宋_GBK" w:hAnsi="方正仿宋_GBK" w:eastAsia="方正仿宋_GBK" w:cs="方正仿宋_GBK"/>
          <w:b/>
          <w:bCs/>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39CC18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"_Toc42624768" </w:instrText>
      </w:r>
      <w:r>
        <w:fldChar w:fldCharType="separate"/>
      </w:r>
      <w:r>
        <w:rPr>
          <w:rStyle w:val="63"/>
          <w:rFonts w:hint="eastAsia" w:ascii="方正仿宋_GBK" w:hAnsi="方正仿宋_GBK" w:eastAsia="方正仿宋_GBK" w:cs="方正仿宋_GBK"/>
          <w:b/>
          <w:bCs/>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2C039C7">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"_Toc42624769" </w:instrText>
      </w:r>
      <w:r>
        <w:fldChar w:fldCharType="separate"/>
      </w:r>
      <w:r>
        <w:rPr>
          <w:rStyle w:val="63"/>
          <w:rFonts w:hint="eastAsia" w:ascii="方正仿宋_GBK" w:hAnsi="方正仿宋_GBK" w:eastAsia="方正仿宋_GBK" w:cs="方正仿宋_GBK"/>
          <w:b/>
          <w:bCs/>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_Toc42624769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02C198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"_Toc42624770" </w:instrText>
      </w:r>
      <w:r>
        <w:fldChar w:fldCharType="separate"/>
      </w:r>
      <w:r>
        <w:rPr>
          <w:rStyle w:val="63"/>
          <w:rFonts w:hint="eastAsia" w:ascii="方正仿宋_GBK" w:hAnsi="方正仿宋_GBK" w:eastAsia="方正仿宋_GBK" w:cs="方正仿宋_GBK"/>
          <w:b/>
          <w:bCs/>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41026E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"_Toc42624771" </w:instrText>
      </w:r>
      <w:r>
        <w:fldChar w:fldCharType="separate"/>
      </w:r>
      <w:r>
        <w:rPr>
          <w:rStyle w:val="63"/>
          <w:rFonts w:hint="eastAsia" w:ascii="方正仿宋_GBK" w:hAnsi="方正仿宋_GBK" w:eastAsia="方正仿宋_GBK" w:cs="方正仿宋_GBK"/>
          <w:b/>
          <w:bCs/>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B88C1F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"_Toc42624772" </w:instrText>
      </w:r>
      <w:r>
        <w:fldChar w:fldCharType="separate"/>
      </w:r>
      <w:r>
        <w:rPr>
          <w:rStyle w:val="63"/>
          <w:rFonts w:hint="eastAsia" w:ascii="方正仿宋_GBK" w:hAnsi="方正仿宋_GBK" w:eastAsia="方正仿宋_GBK" w:cs="方正仿宋_GBK"/>
          <w:b/>
          <w:bCs/>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20C8C8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"_Toc42624773" </w:instrText>
      </w:r>
      <w:r>
        <w:fldChar w:fldCharType="separate"/>
      </w:r>
      <w:r>
        <w:rPr>
          <w:rStyle w:val="63"/>
          <w:rFonts w:hint="eastAsia" w:ascii="方正仿宋_GBK" w:hAnsi="方正仿宋_GBK" w:eastAsia="方正仿宋_GBK" w:cs="方正仿宋_GBK"/>
          <w:b/>
          <w:bCs/>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EF633D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"_Toc42624774" </w:instrText>
      </w:r>
      <w:r>
        <w:fldChar w:fldCharType="separate"/>
      </w:r>
      <w:r>
        <w:rPr>
          <w:rStyle w:val="63"/>
          <w:rFonts w:hint="eastAsia" w:ascii="方正仿宋_GBK" w:hAnsi="方正仿宋_GBK" w:eastAsia="方正仿宋_GBK" w:cs="方正仿宋_GBK"/>
          <w:b/>
          <w:bCs/>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4795F45">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"_Toc42624775" </w:instrText>
      </w:r>
      <w:r>
        <w:fldChar w:fldCharType="separate"/>
      </w:r>
      <w:r>
        <w:rPr>
          <w:rStyle w:val="63"/>
          <w:rFonts w:hint="eastAsia" w:ascii="方正仿宋_GBK" w:hAnsi="方正仿宋_GBK" w:eastAsia="方正仿宋_GBK" w:cs="方正仿宋_GBK"/>
          <w:b/>
          <w:bCs/>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E9B335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"_Toc42624776" </w:instrText>
      </w:r>
      <w:r>
        <w:fldChar w:fldCharType="separate"/>
      </w:r>
      <w:r>
        <w:rPr>
          <w:rStyle w:val="63"/>
          <w:rFonts w:hint="eastAsia" w:ascii="方正仿宋_GBK" w:hAnsi="方正仿宋_GBK" w:eastAsia="方正仿宋_GBK" w:cs="方正仿宋_GBK"/>
          <w:b/>
          <w:bCs/>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3B539A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"_Toc42624777" </w:instrText>
      </w:r>
      <w:r>
        <w:fldChar w:fldCharType="separate"/>
      </w:r>
      <w:r>
        <w:rPr>
          <w:rStyle w:val="63"/>
          <w:rFonts w:hint="eastAsia" w:ascii="方正仿宋_GBK" w:hAnsi="方正仿宋_GBK" w:eastAsia="方正仿宋_GBK" w:cs="方正仿宋_GBK"/>
          <w:b/>
          <w:bCs/>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FDC33B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"_Toc42624778" </w:instrText>
      </w:r>
      <w:r>
        <w:fldChar w:fldCharType="separate"/>
      </w:r>
      <w:r>
        <w:rPr>
          <w:rStyle w:val="63"/>
          <w:rFonts w:hint="eastAsia" w:ascii="方正仿宋_GBK" w:hAnsi="方正仿宋_GBK" w:eastAsia="方正仿宋_GBK" w:cs="方正仿宋_GBK"/>
          <w:b/>
          <w:bCs/>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2FF0D7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"_Toc42624779" </w:instrText>
      </w:r>
      <w:r>
        <w:fldChar w:fldCharType="separate"/>
      </w:r>
      <w:r>
        <w:rPr>
          <w:rStyle w:val="63"/>
          <w:rFonts w:hint="eastAsia" w:ascii="方正仿宋_GBK" w:hAnsi="方正仿宋_GBK" w:eastAsia="方正仿宋_GBK" w:cs="方正仿宋_GBK"/>
          <w:b/>
          <w:bCs/>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_Toc42624779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A2FAB44">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"_Toc42624780" </w:instrText>
      </w:r>
      <w:r>
        <w:fldChar w:fldCharType="separate"/>
      </w:r>
      <w:r>
        <w:rPr>
          <w:rStyle w:val="63"/>
          <w:rFonts w:hint="eastAsia" w:ascii="方正仿宋_GBK" w:hAnsi="方正仿宋_GBK" w:eastAsia="方正仿宋_GBK" w:cs="方正仿宋_GBK"/>
          <w:b/>
          <w:bCs/>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73E186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"_Toc42624781" </w:instrText>
      </w:r>
      <w:r>
        <w:fldChar w:fldCharType="separate"/>
      </w:r>
      <w:r>
        <w:rPr>
          <w:rStyle w:val="63"/>
          <w:rFonts w:hint="eastAsia" w:ascii="方正仿宋_GBK" w:hAnsi="方正仿宋_GBK" w:eastAsia="方正仿宋_GBK" w:cs="方正仿宋_GBK"/>
          <w:b/>
          <w:bCs/>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EAC774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"_Toc42624782" </w:instrText>
      </w:r>
      <w:r>
        <w:fldChar w:fldCharType="separate"/>
      </w:r>
      <w:r>
        <w:rPr>
          <w:rStyle w:val="63"/>
          <w:rFonts w:hint="eastAsia" w:ascii="方正仿宋_GBK" w:hAnsi="方正仿宋_GBK" w:eastAsia="方正仿宋_GBK" w:cs="方正仿宋_GBK"/>
          <w:b/>
          <w:bCs/>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8CDB5E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"_Toc42624783" </w:instrText>
      </w:r>
      <w:r>
        <w:fldChar w:fldCharType="separate"/>
      </w:r>
      <w:r>
        <w:rPr>
          <w:rStyle w:val="63"/>
          <w:rFonts w:hint="eastAsia" w:ascii="方正仿宋_GBK" w:hAnsi="方正仿宋_GBK" w:eastAsia="方正仿宋_GBK" w:cs="方正仿宋_GBK"/>
          <w:b/>
          <w:bCs/>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67004C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"_Toc42624784" </w:instrText>
      </w:r>
      <w:r>
        <w:fldChar w:fldCharType="separate"/>
      </w:r>
      <w:r>
        <w:rPr>
          <w:rStyle w:val="63"/>
          <w:rFonts w:hint="eastAsia" w:ascii="方正仿宋_GBK" w:hAnsi="方正仿宋_GBK" w:eastAsia="方正仿宋_GBK" w:cs="方正仿宋_GBK"/>
          <w:b/>
          <w:bCs/>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9592D5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"_Toc42624785" </w:instrText>
      </w:r>
      <w:r>
        <w:fldChar w:fldCharType="separate"/>
      </w:r>
      <w:r>
        <w:rPr>
          <w:rStyle w:val="63"/>
          <w:rFonts w:hint="eastAsia" w:ascii="方正仿宋_GBK" w:hAnsi="方正仿宋_GBK" w:eastAsia="方正仿宋_GBK" w:cs="方正仿宋_GBK"/>
          <w:b/>
          <w:bCs/>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4BFC79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"_Toc42624786" </w:instrText>
      </w:r>
      <w:r>
        <w:fldChar w:fldCharType="separate"/>
      </w:r>
      <w:r>
        <w:rPr>
          <w:rStyle w:val="63"/>
          <w:rFonts w:hint="eastAsia" w:ascii="方正仿宋_GBK" w:hAnsi="方正仿宋_GBK" w:eastAsia="方正仿宋_GBK" w:cs="方正仿宋_GBK"/>
          <w:b/>
          <w:bCs/>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CA38C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"_Toc42624787" </w:instrText>
      </w:r>
      <w:r>
        <w:fldChar w:fldCharType="separate"/>
      </w:r>
      <w:r>
        <w:rPr>
          <w:rStyle w:val="63"/>
          <w:rFonts w:hint="eastAsia" w:ascii="方正仿宋_GBK" w:hAnsi="方正仿宋_GBK" w:eastAsia="方正仿宋_GBK" w:cs="方正仿宋_GBK"/>
          <w:b/>
          <w:bCs/>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BA8FD6E">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"_Toc42624788" </w:instrText>
      </w:r>
      <w:r>
        <w:fldChar w:fldCharType="separate"/>
      </w:r>
      <w:r>
        <w:rPr>
          <w:rStyle w:val="63"/>
          <w:rFonts w:hint="eastAsia" w:ascii="方正仿宋_GBK" w:hAnsi="方正仿宋_GBK" w:eastAsia="方正仿宋_GBK" w:cs="方正仿宋_GBK"/>
          <w:b/>
          <w:bCs/>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E0C852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"_Toc42624789" </w:instrText>
      </w:r>
      <w:r>
        <w:fldChar w:fldCharType="separate"/>
      </w:r>
      <w:r>
        <w:rPr>
          <w:rStyle w:val="63"/>
          <w:rFonts w:hint="eastAsia" w:ascii="方正仿宋_GBK" w:hAnsi="方正仿宋_GBK" w:eastAsia="方正仿宋_GBK" w:cs="方正仿宋_GBK"/>
          <w:b/>
          <w:bCs/>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_Toc42624789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BC98AD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"_Toc42624790" </w:instrText>
      </w:r>
      <w:r>
        <w:fldChar w:fldCharType="separate"/>
      </w:r>
      <w:r>
        <w:rPr>
          <w:rStyle w:val="63"/>
          <w:rFonts w:hint="eastAsia" w:ascii="方正仿宋_GBK" w:hAnsi="方正仿宋_GBK" w:eastAsia="方正仿宋_GBK" w:cs="方正仿宋_GBK"/>
          <w:b/>
          <w:bCs/>
        </w:rPr>
        <w:t>二、合同（格式）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A5CB6B8">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"_Toc42624791" </w:instrText>
      </w:r>
      <w:r>
        <w:fldChar w:fldCharType="separate"/>
      </w:r>
      <w:r>
        <w:rPr>
          <w:rStyle w:val="63"/>
          <w:rFonts w:hint="eastAsia" w:ascii="方正仿宋_GBK" w:hAnsi="方正仿宋_GBK" w:eastAsia="方正仿宋_GBK" w:cs="方正仿宋_GBK"/>
          <w:b/>
          <w:bCs/>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03F585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"_Toc42624792" </w:instrText>
      </w:r>
      <w:r>
        <w:fldChar w:fldCharType="separate"/>
      </w:r>
      <w:r>
        <w:rPr>
          <w:rStyle w:val="63"/>
          <w:rFonts w:hint="eastAsia" w:ascii="方正仿宋_GBK" w:hAnsi="方正仿宋_GBK" w:eastAsia="方正仿宋_GBK" w:cs="方正仿宋_GBK"/>
          <w:b/>
          <w:bCs/>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72639C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"_Toc42624793" </w:instrText>
      </w:r>
      <w:r>
        <w:fldChar w:fldCharType="separate"/>
      </w:r>
      <w:r>
        <w:rPr>
          <w:rStyle w:val="63"/>
          <w:rFonts w:hint="eastAsia" w:ascii="方正仿宋_GBK" w:hAnsi="方正仿宋_GBK" w:eastAsia="方正仿宋_GBK" w:cs="方正仿宋_GBK"/>
          <w:b/>
          <w:bCs/>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641806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"_Toc42624794" </w:instrText>
      </w:r>
      <w:r>
        <w:fldChar w:fldCharType="separate"/>
      </w:r>
      <w:r>
        <w:rPr>
          <w:rStyle w:val="63"/>
          <w:rFonts w:hint="eastAsia" w:ascii="方正仿宋_GBK" w:hAnsi="方正仿宋_GBK" w:eastAsia="方正仿宋_GBK" w:cs="方正仿宋_GBK"/>
          <w:b/>
          <w:bCs/>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67D470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"_Toc42624795" </w:instrText>
      </w:r>
      <w:r>
        <w:fldChar w:fldCharType="separate"/>
      </w:r>
      <w:r>
        <w:rPr>
          <w:rStyle w:val="63"/>
          <w:rFonts w:hint="eastAsia" w:ascii="方正仿宋_GBK" w:hAnsi="方正仿宋_GBK" w:eastAsia="方正仿宋_GBK" w:cs="方正仿宋_GBK"/>
          <w:b/>
          <w:bCs/>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0211858">
      <w:pPr>
        <w:pStyle w:val="45"/>
        <w:tabs>
          <w:tab w:val="right" w:leader="dot" w:pos="9402"/>
        </w:tabs>
        <w:spacing w:line="480" w:lineRule="exact"/>
        <w:ind w:left="560"/>
        <w:jc w:val="center"/>
        <w:rPr>
          <w:rFonts w:ascii="方正仿宋_GBK" w:hAnsi="方正仿宋_GBK" w:eastAsia="方正仿宋_GBK" w:cs="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1D39A328">
      <w:pPr>
        <w:pStyle w:val="4"/>
        <w:spacing w:line="360" w:lineRule="auto"/>
        <w:jc w:val="center"/>
        <w:rPr>
          <w:rFonts w:ascii="方正仿宋_GBK" w:hAnsi="方正仿宋_GBK" w:eastAsia="方正仿宋_GBK" w:cs="方正仿宋_GBK"/>
          <w:bCs/>
          <w:szCs w:val="30"/>
        </w:rPr>
      </w:pPr>
      <w:bookmarkStart w:id="2" w:name="_Toc12789052"/>
      <w:bookmarkStart w:id="3" w:name="_Toc42624756"/>
      <w:bookmarkStart w:id="4" w:name="_Toc11641050"/>
      <w:r>
        <w:rPr>
          <w:rFonts w:hint="eastAsia" w:ascii="方正仿宋_GBK" w:hAnsi="方正仿宋_GBK" w:eastAsia="方正仿宋_GBK" w:cs="方正仿宋_GBK"/>
          <w:bCs/>
          <w:sz w:val="36"/>
          <w:szCs w:val="30"/>
        </w:rPr>
        <w:t>第一篇采购邀请书</w:t>
      </w:r>
      <w:bookmarkEnd w:id="2"/>
      <w:bookmarkEnd w:id="3"/>
      <w:bookmarkEnd w:id="4"/>
    </w:p>
    <w:p w14:paraId="2648FA09">
      <w:pPr>
        <w:snapToGrid w:val="0"/>
        <w:spacing w:line="360" w:lineRule="auto"/>
        <w:ind w:firstLine="480" w:firstLineChars="200"/>
        <w:rPr>
          <w:rFonts w:ascii="方正仿宋_GBK" w:hAnsi="方正仿宋_GBK" w:eastAsia="方正仿宋_GBK" w:cs="方正仿宋_GBK"/>
          <w:sz w:val="24"/>
          <w:szCs w:val="24"/>
        </w:rPr>
      </w:pPr>
      <w:bookmarkStart w:id="5" w:name="_Hlk16603395"/>
      <w:r>
        <w:rPr>
          <w:rFonts w:hint="eastAsia" w:ascii="方正仿宋_GBK" w:hAnsi="方正仿宋_GBK" w:eastAsia="方正仿宋_GBK" w:cs="方正仿宋_GBK"/>
          <w:sz w:val="24"/>
          <w:szCs w:val="24"/>
        </w:rPr>
        <w:t>重庆市人民政府口岸和物流办公室对机关财务收支及内控审计项目（项目号：</w:t>
      </w:r>
      <w:bookmarkStart w:id="6" w:name="_Hlk42607434"/>
      <w:r>
        <w:rPr>
          <w:rFonts w:hint="eastAsia" w:ascii="方正仿宋_GBK" w:hAnsi="方正仿宋_GBK" w:eastAsia="方正仿宋_GBK" w:cs="方正仿宋_GBK"/>
          <w:sz w:val="24"/>
          <w:szCs w:val="24"/>
        </w:rPr>
        <w:t>SZFKAWLCG2020-001</w:t>
      </w:r>
      <w:bookmarkEnd w:id="6"/>
      <w:r>
        <w:rPr>
          <w:rFonts w:hint="eastAsia" w:ascii="方正仿宋_GBK" w:hAnsi="方正仿宋_GBK" w:eastAsia="方正仿宋_GBK" w:cs="方正仿宋_GBK"/>
          <w:sz w:val="24"/>
          <w:szCs w:val="24"/>
        </w:rPr>
        <w:t>）进行竞争性磋商采购。欢迎有资格的供应商前来参与磋商。</w:t>
      </w:r>
    </w:p>
    <w:bookmarkEnd w:id="5"/>
    <w:p w14:paraId="21155994">
      <w:pPr>
        <w:pStyle w:val="2"/>
        <w:spacing w:line="360" w:lineRule="auto"/>
        <w:ind w:firstLine="482" w:firstLineChars="200"/>
        <w:rPr>
          <w:rFonts w:ascii="方正仿宋_GBK" w:hAnsi="方正仿宋_GBK" w:eastAsia="方正仿宋_GBK" w:cs="方正仿宋_GBK"/>
          <w:sz w:val="24"/>
          <w:szCs w:val="24"/>
        </w:rPr>
      </w:pPr>
      <w:bookmarkStart w:id="7" w:name="_Toc313893526"/>
      <w:bookmarkStart w:id="8" w:name="_Toc317775175"/>
      <w:bookmarkStart w:id="9" w:name="_Toc42624757"/>
      <w:r>
        <w:rPr>
          <w:rFonts w:hint="eastAsia" w:ascii="方正仿宋_GBK" w:hAnsi="方正仿宋_GBK" w:eastAsia="方正仿宋_GBK" w:cs="方正仿宋_GBK"/>
          <w:sz w:val="24"/>
          <w:szCs w:val="24"/>
        </w:rPr>
        <w:t>一、竞争性磋商内容</w:t>
      </w:r>
      <w:bookmarkEnd w:id="7"/>
      <w:bookmarkEnd w:id="8"/>
      <w:bookmarkEnd w:id="9"/>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6124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41286281">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00DB865A">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7EFD4404">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3DAE5BB1">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noWrap/>
            <w:vAlign w:val="center"/>
          </w:tcPr>
          <w:p w14:paraId="333EB8FD">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5B762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6E79B0AC">
            <w:pPr>
              <w:widowControl/>
              <w:jc w:val="center"/>
              <w:rPr>
                <w:rFonts w:ascii="方正仿宋_GBK" w:hAnsi="方正仿宋_GBK" w:eastAsia="方正仿宋_GBK" w:cs="方正仿宋_GBK"/>
                <w:kern w:val="0"/>
                <w:sz w:val="21"/>
                <w:szCs w:val="24"/>
              </w:rPr>
            </w:pPr>
            <w:bookmarkStart w:id="10"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42A868D9">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机关财务收支及内控审计</w:t>
            </w:r>
          </w:p>
        </w:tc>
        <w:tc>
          <w:tcPr>
            <w:tcW w:w="2049" w:type="dxa"/>
            <w:tcBorders>
              <w:top w:val="single" w:color="auto" w:sz="4" w:space="0"/>
              <w:left w:val="single" w:color="auto" w:sz="4" w:space="0"/>
              <w:bottom w:val="single" w:color="auto" w:sz="4" w:space="0"/>
              <w:right w:val="single" w:color="auto" w:sz="4" w:space="0"/>
            </w:tcBorders>
            <w:vAlign w:val="center"/>
          </w:tcPr>
          <w:p w14:paraId="35CC8780">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sz w:val="24"/>
                <w:szCs w:val="24"/>
              </w:rPr>
              <w:t>6</w:t>
            </w:r>
          </w:p>
        </w:tc>
        <w:tc>
          <w:tcPr>
            <w:tcW w:w="2049" w:type="dxa"/>
            <w:tcBorders>
              <w:top w:val="single" w:color="auto" w:sz="4" w:space="0"/>
              <w:left w:val="single" w:color="auto" w:sz="4" w:space="0"/>
              <w:bottom w:val="single" w:color="auto" w:sz="4" w:space="0"/>
              <w:right w:val="single" w:color="auto" w:sz="4" w:space="0"/>
            </w:tcBorders>
            <w:noWrap/>
            <w:vAlign w:val="center"/>
          </w:tcPr>
          <w:p w14:paraId="2BD28888">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10"/>
    </w:tbl>
    <w:p w14:paraId="72D9D3CA">
      <w:pPr>
        <w:pStyle w:val="2"/>
        <w:spacing w:line="360" w:lineRule="auto"/>
        <w:ind w:firstLine="482" w:firstLineChars="200"/>
        <w:rPr>
          <w:rFonts w:ascii="方正仿宋_GBK" w:hAnsi="方正仿宋_GBK" w:eastAsia="方正仿宋_GBK" w:cs="方正仿宋_GBK"/>
          <w:sz w:val="24"/>
          <w:szCs w:val="24"/>
        </w:rPr>
      </w:pPr>
      <w:bookmarkStart w:id="11" w:name="_Toc42624758"/>
      <w:bookmarkStart w:id="12" w:name="_Toc373860293"/>
      <w:bookmarkStart w:id="13" w:name="_Toc317775178"/>
      <w:r>
        <w:rPr>
          <w:rFonts w:hint="eastAsia" w:ascii="方正仿宋_GBK" w:hAnsi="方正仿宋_GBK" w:eastAsia="方正仿宋_GBK" w:cs="方正仿宋_GBK"/>
          <w:sz w:val="24"/>
          <w:szCs w:val="24"/>
        </w:rPr>
        <w:t>二、资金来源</w:t>
      </w:r>
      <w:bookmarkEnd w:id="11"/>
    </w:p>
    <w:p w14:paraId="1ABD453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财政预算资金，预算金额为6万元。</w:t>
      </w:r>
    </w:p>
    <w:p w14:paraId="0522BCCD">
      <w:pPr>
        <w:pStyle w:val="2"/>
        <w:spacing w:line="360" w:lineRule="auto"/>
        <w:ind w:firstLine="482" w:firstLineChars="200"/>
        <w:rPr>
          <w:rFonts w:ascii="方正仿宋_GBK" w:hAnsi="方正仿宋_GBK" w:eastAsia="方正仿宋_GBK" w:cs="方正仿宋_GBK"/>
          <w:sz w:val="24"/>
          <w:szCs w:val="24"/>
        </w:rPr>
      </w:pPr>
      <w:bookmarkStart w:id="14" w:name="_Toc42624759"/>
      <w:r>
        <w:rPr>
          <w:rFonts w:hint="eastAsia" w:ascii="方正仿宋_GBK" w:hAnsi="方正仿宋_GBK" w:eastAsia="方正仿宋_GBK" w:cs="方正仿宋_GBK"/>
          <w:sz w:val="24"/>
          <w:szCs w:val="24"/>
        </w:rPr>
        <w:t>三、供应商资格条件</w:t>
      </w:r>
      <w:bookmarkEnd w:id="14"/>
    </w:p>
    <w:p w14:paraId="631C1A1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42A98AA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5FE6D12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具有独立承担民事责任的能力；</w:t>
      </w:r>
    </w:p>
    <w:p w14:paraId="6862E9D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具有良好的商业信誉和健全的财务会计制度；</w:t>
      </w:r>
    </w:p>
    <w:p w14:paraId="2F3FDB1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具有履行合同所必需的设备和专业技术能力；</w:t>
      </w:r>
    </w:p>
    <w:p w14:paraId="3770691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 有依法缴纳税收的良好记录；</w:t>
      </w:r>
    </w:p>
    <w:p w14:paraId="27060F4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 参加政府采购活动前三年内，在经营活动中没有重大违法记录；</w:t>
      </w:r>
    </w:p>
    <w:p w14:paraId="2932BA2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 法律、行政法规规定的其他条件。</w:t>
      </w:r>
    </w:p>
    <w:p w14:paraId="32E1899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3FD0B52E">
      <w:pPr>
        <w:spacing w:line="360" w:lineRule="auto"/>
        <w:ind w:firstLine="480" w:firstLineChars="200"/>
        <w:rPr>
          <w:rFonts w:ascii="方正仿宋_GBK" w:hAnsi="方正仿宋_GBK" w:eastAsia="方正仿宋_GBK" w:cs="方正仿宋_GBK"/>
          <w:sz w:val="24"/>
          <w:szCs w:val="24"/>
        </w:rPr>
      </w:pPr>
      <w:bookmarkStart w:id="15" w:name="_Hlk42607393"/>
      <w:bookmarkStart w:id="16" w:name="_Hlk42607453"/>
      <w:r>
        <w:rPr>
          <w:rFonts w:hint="eastAsia" w:ascii="方正仿宋_GBK" w:hAnsi="方正仿宋_GBK" w:eastAsia="方正仿宋_GBK" w:cs="方正仿宋_GBK"/>
          <w:sz w:val="24"/>
          <w:szCs w:val="24"/>
        </w:rPr>
        <w:t>1.具有行政主管部门颁发的会计事务所（或分所）执业证书（提供证书复印件）。</w:t>
      </w:r>
    </w:p>
    <w:p w14:paraId="2DFD5B5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bookmarkEnd w:id="15"/>
    </w:p>
    <w:bookmarkEnd w:id="16"/>
    <w:p w14:paraId="7FABD620">
      <w:pPr>
        <w:pStyle w:val="2"/>
        <w:spacing w:line="360" w:lineRule="auto"/>
        <w:ind w:firstLine="482" w:firstLineChars="200"/>
        <w:rPr>
          <w:rFonts w:ascii="方正仿宋_GBK" w:hAnsi="方正仿宋_GBK" w:eastAsia="方正仿宋_GBK" w:cs="方正仿宋_GBK"/>
          <w:sz w:val="24"/>
          <w:szCs w:val="24"/>
        </w:rPr>
      </w:pPr>
      <w:bookmarkStart w:id="17" w:name="_Toc42624760"/>
      <w:r>
        <w:rPr>
          <w:rFonts w:hint="eastAsia" w:ascii="方正仿宋_GBK" w:hAnsi="方正仿宋_GBK" w:eastAsia="方正仿宋_GBK" w:cs="方正仿宋_GBK"/>
          <w:sz w:val="24"/>
          <w:szCs w:val="24"/>
        </w:rPr>
        <w:t>四、磋商有关说明</w:t>
      </w:r>
      <w:bookmarkEnd w:id="12"/>
      <w:bookmarkEnd w:id="17"/>
    </w:p>
    <w:p w14:paraId="61C78574">
      <w:pPr>
        <w:spacing w:line="360" w:lineRule="auto"/>
        <w:ind w:firstLine="480" w:firstLineChars="200"/>
        <w:rPr>
          <w:rFonts w:ascii="方正仿宋_GBK" w:hAnsi="方正仿宋_GBK" w:eastAsia="方正仿宋_GBK" w:cs="方正仿宋_GBK"/>
          <w:sz w:val="24"/>
          <w:szCs w:val="24"/>
        </w:rPr>
      </w:pPr>
      <w:bookmarkStart w:id="18" w:name="_Hlk16603420"/>
      <w:r>
        <w:rPr>
          <w:rFonts w:hint="eastAsia" w:ascii="方正仿宋_GBK" w:hAnsi="方正仿宋_GBK" w:eastAsia="方正仿宋_GBK" w:cs="方正仿宋_GBK"/>
          <w:sz w:val="24"/>
          <w:szCs w:val="24"/>
        </w:rPr>
        <w:t>（一）凡有意参加磋商的供应商，请到采购人处进行报名。报名方式为：</w:t>
      </w:r>
    </w:p>
    <w:p w14:paraId="2EB6D44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潜在供应商将《采购文件发售登记表》（加盖供应商公章）扫描后发送至</w:t>
      </w:r>
      <w:bookmarkStart w:id="19" w:name="_Hlk42607581"/>
      <w:r>
        <w:rPr>
          <w:rFonts w:hint="eastAsia" w:ascii="方正仿宋_GBK" w:hAnsi="方正仿宋_GBK" w:eastAsia="方正仿宋_GBK" w:cs="方正仿宋_GBK"/>
          <w:sz w:val="24"/>
          <w:szCs w:val="24"/>
        </w:rPr>
        <w:t>325558521@qq.com。</w:t>
      </w:r>
      <w:bookmarkEnd w:id="19"/>
    </w:p>
    <w:p w14:paraId="041E882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521993D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298E8E6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23A063F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59F670A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20" w:name="_Hlk37598585"/>
      <w:bookmarkStart w:id="21" w:name="_Hlk37599818"/>
      <w:r>
        <w:rPr>
          <w:rFonts w:hint="eastAsia" w:ascii="方正仿宋_GBK" w:hAnsi="方正仿宋_GBK" w:eastAsia="方正仿宋_GBK" w:cs="方正仿宋_GBK"/>
          <w:sz w:val="24"/>
          <w:szCs w:val="24"/>
        </w:rPr>
        <w:t>重庆市人民政府口岸和物流办公室</w:t>
      </w:r>
      <w:bookmarkEnd w:id="20"/>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21"/>
      <w:r>
        <w:rPr>
          <w:rFonts w:hint="eastAsia" w:ascii="方正仿宋_GBK" w:hAnsi="方正仿宋_GBK" w:eastAsia="方正仿宋_GBK" w:cs="方正仿宋_GBK"/>
          <w:sz w:val="24"/>
          <w:szCs w:val="24"/>
        </w:rPr>
        <w:t>自行下载。</w:t>
      </w:r>
    </w:p>
    <w:p w14:paraId="2BB9F18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4FFD44B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6EFCBB4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601FF3D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434D89C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（五）递交响应文件地点：重庆市人民政府口岸和物流办公室203会议室</w:t>
      </w:r>
    </w:p>
    <w:p w14:paraId="391B5C1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日北京时间9:30</w:t>
      </w:r>
    </w:p>
    <w:p w14:paraId="6D1E156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日北京时间9:30</w:t>
      </w:r>
    </w:p>
    <w:bookmarkEnd w:id="18"/>
    <w:p w14:paraId="29EF0522">
      <w:pPr>
        <w:pStyle w:val="2"/>
        <w:spacing w:line="360" w:lineRule="auto"/>
        <w:ind w:firstLine="482" w:firstLineChars="200"/>
        <w:rPr>
          <w:rFonts w:ascii="方正仿宋_GBK" w:hAnsi="方正仿宋_GBK" w:eastAsia="方正仿宋_GBK" w:cs="方正仿宋_GBK"/>
          <w:sz w:val="24"/>
          <w:szCs w:val="24"/>
        </w:rPr>
      </w:pPr>
      <w:bookmarkStart w:id="22" w:name="_Toc530038692"/>
      <w:bookmarkStart w:id="23" w:name="_Toc42624761"/>
      <w:r>
        <w:rPr>
          <w:rFonts w:hint="eastAsia" w:ascii="方正仿宋_GBK" w:hAnsi="方正仿宋_GBK" w:eastAsia="方正仿宋_GBK" w:cs="方正仿宋_GBK"/>
          <w:sz w:val="24"/>
          <w:szCs w:val="24"/>
        </w:rPr>
        <w:t>五、采购项目需落实的政府采购政策</w:t>
      </w:r>
      <w:bookmarkEnd w:id="22"/>
      <w:bookmarkEnd w:id="23"/>
    </w:p>
    <w:p w14:paraId="5CFDCB1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70782413">
      <w:pPr>
        <w:snapToGrid w:val="0"/>
        <w:spacing w:line="360" w:lineRule="auto"/>
        <w:ind w:firstLine="480" w:firstLineChars="200"/>
        <w:rPr>
          <w:rFonts w:ascii="方正仿宋_GBK" w:hAnsi="方正仿宋_GBK" w:eastAsia="方正仿宋_GBK" w:cs="方正仿宋_GBK"/>
          <w:sz w:val="24"/>
          <w:szCs w:val="24"/>
        </w:rPr>
      </w:pPr>
      <w:bookmarkStart w:id="24"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24"/>
    </w:p>
    <w:p w14:paraId="4615F42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4AC45EE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47FC13B5">
      <w:pPr>
        <w:pStyle w:val="2"/>
        <w:spacing w:line="360" w:lineRule="auto"/>
        <w:ind w:firstLine="482" w:firstLineChars="200"/>
        <w:rPr>
          <w:rFonts w:ascii="方正仿宋_GBK" w:hAnsi="方正仿宋_GBK" w:eastAsia="方正仿宋_GBK" w:cs="方正仿宋_GBK"/>
          <w:sz w:val="24"/>
          <w:szCs w:val="24"/>
        </w:rPr>
      </w:pPr>
      <w:bookmarkStart w:id="25" w:name="_Toc42624762"/>
      <w:r>
        <w:rPr>
          <w:rFonts w:hint="eastAsia" w:ascii="方正仿宋_GBK" w:hAnsi="方正仿宋_GBK" w:eastAsia="方正仿宋_GBK" w:cs="方正仿宋_GBK"/>
          <w:sz w:val="24"/>
          <w:szCs w:val="24"/>
        </w:rPr>
        <w:t>六、</w:t>
      </w:r>
      <w:bookmarkEnd w:id="13"/>
      <w:r>
        <w:rPr>
          <w:rFonts w:hint="eastAsia" w:ascii="方正仿宋_GBK" w:hAnsi="方正仿宋_GBK" w:eastAsia="方正仿宋_GBK" w:cs="方正仿宋_GBK"/>
          <w:sz w:val="24"/>
          <w:szCs w:val="24"/>
        </w:rPr>
        <w:t>其它有关规定</w:t>
      </w:r>
      <w:bookmarkEnd w:id="25"/>
    </w:p>
    <w:p w14:paraId="1308E4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6423DD6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576FEA5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0DFC3E0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7A62856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7764D5E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56D3C25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476C303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427C6CA">
      <w:pPr>
        <w:pStyle w:val="2"/>
        <w:spacing w:line="360" w:lineRule="auto"/>
        <w:ind w:firstLine="482" w:firstLineChars="200"/>
        <w:rPr>
          <w:rFonts w:ascii="方正仿宋_GBK" w:hAnsi="方正仿宋_GBK" w:eastAsia="方正仿宋_GBK" w:cs="方正仿宋_GBK"/>
          <w:sz w:val="24"/>
          <w:szCs w:val="24"/>
        </w:rPr>
      </w:pPr>
      <w:bookmarkStart w:id="26" w:name="_Toc42624763"/>
      <w:r>
        <w:rPr>
          <w:rFonts w:hint="eastAsia" w:ascii="方正仿宋_GBK" w:hAnsi="方正仿宋_GBK" w:eastAsia="方正仿宋_GBK" w:cs="方正仿宋_GBK"/>
          <w:sz w:val="24"/>
          <w:szCs w:val="24"/>
        </w:rPr>
        <w:t>七、联系方式</w:t>
      </w:r>
      <w:bookmarkEnd w:id="26"/>
    </w:p>
    <w:p w14:paraId="0730318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采购人：重庆市人民政府口岸和物流办公室</w:t>
      </w:r>
    </w:p>
    <w:p w14:paraId="7D54D7A3">
      <w:pPr>
        <w:snapToGrid w:val="0"/>
        <w:spacing w:line="360" w:lineRule="auto"/>
        <w:ind w:firstLine="480" w:firstLineChars="200"/>
        <w:rPr>
          <w:rFonts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联系人：邓老师</w:t>
      </w:r>
    </w:p>
    <w:p w14:paraId="5996986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话：（023）63151987</w:t>
      </w:r>
    </w:p>
    <w:p w14:paraId="45A8B59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22909558">
      <w:pPr>
        <w:snapToGrid w:val="0"/>
        <w:spacing w:line="360" w:lineRule="auto"/>
        <w:ind w:firstLine="480" w:firstLineChars="200"/>
        <w:rPr>
          <w:rFonts w:ascii="方正仿宋_GBK" w:hAnsi="方正仿宋_GBK" w:eastAsia="方正仿宋_GBK" w:cs="方正仿宋_GBK"/>
          <w:sz w:val="24"/>
          <w:szCs w:val="24"/>
        </w:rPr>
      </w:pPr>
    </w:p>
    <w:p w14:paraId="29C1B159">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432E52F2">
      <w:pPr>
        <w:pStyle w:val="4"/>
        <w:spacing w:line="360" w:lineRule="auto"/>
        <w:jc w:val="center"/>
        <w:rPr>
          <w:rFonts w:ascii="方正仿宋_GBK" w:hAnsi="方正仿宋_GBK" w:eastAsia="方正仿宋_GBK" w:cs="方正仿宋_GBK"/>
          <w:bCs/>
          <w:sz w:val="36"/>
          <w:szCs w:val="30"/>
        </w:rPr>
      </w:pPr>
      <w:bookmarkStart w:id="27" w:name="_Toc42624764"/>
      <w:r>
        <w:rPr>
          <w:rFonts w:hint="eastAsia" w:ascii="方正仿宋_GBK" w:hAnsi="方正仿宋_GBK" w:eastAsia="方正仿宋_GBK" w:cs="方正仿宋_GBK"/>
          <w:bCs/>
          <w:sz w:val="36"/>
          <w:szCs w:val="30"/>
        </w:rPr>
        <w:t>第二篇采购技术需求</w:t>
      </w:r>
      <w:bookmarkEnd w:id="27"/>
    </w:p>
    <w:p w14:paraId="4156CFD3">
      <w:pPr>
        <w:spacing w:line="360" w:lineRule="auto"/>
        <w:ind w:firstLine="422" w:firstLineChars="200"/>
        <w:rPr>
          <w:rFonts w:ascii="方正仿宋_GBK" w:hAnsi="方正仿宋_GBK" w:eastAsia="方正仿宋_GBK" w:cs="方正仿宋_GBK"/>
          <w:sz w:val="24"/>
          <w:szCs w:val="24"/>
        </w:rPr>
      </w:pPr>
      <w:bookmarkStart w:id="28"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2618E142">
      <w:pPr>
        <w:pStyle w:val="2"/>
        <w:spacing w:line="360" w:lineRule="auto"/>
        <w:ind w:firstLine="482" w:firstLineChars="200"/>
        <w:rPr>
          <w:rFonts w:ascii="方正仿宋_GBK" w:hAnsi="方正仿宋_GBK" w:eastAsia="方正仿宋_GBK" w:cs="方正仿宋_GBK"/>
          <w:sz w:val="24"/>
          <w:szCs w:val="24"/>
        </w:rPr>
      </w:pPr>
      <w:bookmarkStart w:id="29" w:name="_Toc512413869"/>
      <w:bookmarkStart w:id="30" w:name="_Toc42624765"/>
      <w:r>
        <w:rPr>
          <w:rFonts w:hint="eastAsia" w:ascii="方正仿宋_GBK" w:hAnsi="方正仿宋_GBK" w:eastAsia="方正仿宋_GBK" w:cs="方正仿宋_GBK"/>
          <w:sz w:val="24"/>
          <w:szCs w:val="24"/>
        </w:rPr>
        <w:t>一、</w:t>
      </w:r>
      <w:bookmarkEnd w:id="29"/>
      <w:r>
        <w:rPr>
          <w:rFonts w:hint="eastAsia" w:ascii="方正仿宋_GBK" w:hAnsi="方正仿宋_GBK" w:eastAsia="方正仿宋_GBK" w:cs="方正仿宋_GBK"/>
          <w:sz w:val="24"/>
          <w:szCs w:val="24"/>
        </w:rPr>
        <w:t>项目概况</w:t>
      </w:r>
      <w:bookmarkEnd w:id="30"/>
    </w:p>
    <w:p w14:paraId="67A3A6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为进一步加强机关财务管理，规范财经行为，拟对2019年市政府口岸物流办财务收支开展审计，同时深入开展办机关内控审计，全面推进单位内部控制建设，完善内控体系。</w:t>
      </w:r>
    </w:p>
    <w:p w14:paraId="640676FC">
      <w:pPr>
        <w:pStyle w:val="2"/>
        <w:spacing w:line="360" w:lineRule="auto"/>
        <w:ind w:firstLine="482" w:firstLineChars="200"/>
        <w:rPr>
          <w:rFonts w:ascii="方正仿宋_GBK" w:hAnsi="方正仿宋_GBK" w:eastAsia="方正仿宋_GBK" w:cs="方正仿宋_GBK"/>
          <w:sz w:val="24"/>
          <w:szCs w:val="24"/>
        </w:rPr>
      </w:pPr>
      <w:bookmarkStart w:id="31" w:name="_Toc512413870"/>
      <w:bookmarkStart w:id="32" w:name="_Toc344475116"/>
      <w:bookmarkStart w:id="33" w:name="_Toc313536013"/>
      <w:bookmarkStart w:id="34" w:name="_Toc42624766"/>
      <w:r>
        <w:rPr>
          <w:rFonts w:hint="eastAsia" w:ascii="方正仿宋_GBK" w:hAnsi="方正仿宋_GBK" w:eastAsia="方正仿宋_GBK" w:cs="方正仿宋_GBK"/>
          <w:sz w:val="24"/>
          <w:szCs w:val="24"/>
        </w:rPr>
        <w:t>※二、</w:t>
      </w:r>
      <w:bookmarkEnd w:id="31"/>
      <w:bookmarkEnd w:id="32"/>
      <w:bookmarkEnd w:id="33"/>
      <w:r>
        <w:rPr>
          <w:rFonts w:hint="eastAsia" w:ascii="方正仿宋_GBK" w:hAnsi="方正仿宋_GBK" w:eastAsia="方正仿宋_GBK" w:cs="方正仿宋_GBK"/>
          <w:sz w:val="24"/>
          <w:szCs w:val="24"/>
        </w:rPr>
        <w:t>服务内容</w:t>
      </w:r>
      <w:bookmarkEnd w:id="34"/>
    </w:p>
    <w:p w14:paraId="762A916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项审计主要包含两个方面内容：一是财务收支审计，对2019年市政府口岸物流办经济业务、账务处理、票据等进行审计并出具审计报告，涉及凭证数400余张。二是审查内控体系及执行情况，出具审计报告并指导建立完善内部控制体系；同时完成2019年行政事业单位内部控制报告编报工作。目前，我单位已建立财务管理等24项管理制度。</w:t>
      </w:r>
    </w:p>
    <w:p w14:paraId="3E23293A">
      <w:pPr>
        <w:pStyle w:val="2"/>
        <w:spacing w:line="360" w:lineRule="auto"/>
        <w:ind w:firstLine="482" w:firstLineChars="200"/>
        <w:rPr>
          <w:rFonts w:ascii="方正仿宋_GBK" w:hAnsi="方正仿宋_GBK" w:eastAsia="方正仿宋_GBK" w:cs="方正仿宋_GBK"/>
          <w:sz w:val="24"/>
          <w:szCs w:val="24"/>
        </w:rPr>
      </w:pPr>
      <w:bookmarkStart w:id="35" w:name="_Toc42624767"/>
      <w:r>
        <w:rPr>
          <w:rFonts w:hint="eastAsia" w:ascii="方正仿宋_GBK" w:hAnsi="方正仿宋_GBK" w:eastAsia="方正仿宋_GBK" w:cs="方正仿宋_GBK"/>
          <w:sz w:val="24"/>
          <w:szCs w:val="24"/>
        </w:rPr>
        <w:t>※三、服务要求</w:t>
      </w:r>
      <w:bookmarkEnd w:id="35"/>
    </w:p>
    <w:p w14:paraId="1A42F3CD">
      <w:pPr>
        <w:snapToGrid w:val="0"/>
        <w:spacing w:line="360" w:lineRule="auto"/>
        <w:ind w:firstLine="480" w:firstLineChars="200"/>
        <w:rPr>
          <w:rFonts w:ascii="方正仿宋_GBK" w:hAnsi="方正仿宋_GBK" w:eastAsia="方正仿宋_GBK" w:cs="方正仿宋_GBK"/>
          <w:sz w:val="24"/>
          <w:szCs w:val="24"/>
        </w:rPr>
      </w:pPr>
      <w:bookmarkStart w:id="36" w:name="_Hlk42607469"/>
      <w:bookmarkStart w:id="37" w:name="_Toc15397567"/>
      <w:r>
        <w:rPr>
          <w:rFonts w:hint="eastAsia" w:ascii="方正仿宋_GBK" w:hAnsi="方正仿宋_GBK" w:eastAsia="方正仿宋_GBK" w:cs="方正仿宋_GBK"/>
          <w:sz w:val="24"/>
          <w:szCs w:val="24"/>
        </w:rPr>
        <w:t>（一）人员要求</w:t>
      </w:r>
    </w:p>
    <w:p w14:paraId="172015D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69C2446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4AC6934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72C0D53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5204111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（二）质量要求</w:t>
      </w:r>
    </w:p>
    <w:p w14:paraId="6FF3D67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bookmarkEnd w:id="36"/>
    </w:p>
    <w:p w14:paraId="743D7D86">
      <w:pPr>
        <w:pStyle w:val="2"/>
        <w:spacing w:line="360" w:lineRule="auto"/>
        <w:ind w:firstLine="482" w:firstLineChars="200"/>
        <w:rPr>
          <w:rFonts w:ascii="方正仿宋_GBK" w:hAnsi="方正仿宋_GBK" w:eastAsia="方正仿宋_GBK" w:cs="方正仿宋_GBK"/>
          <w:sz w:val="24"/>
          <w:szCs w:val="24"/>
        </w:rPr>
      </w:pPr>
      <w:bookmarkStart w:id="38" w:name="_Toc42624768"/>
      <w:r>
        <w:rPr>
          <w:rFonts w:hint="eastAsia" w:ascii="方正仿宋_GBK" w:hAnsi="方正仿宋_GBK" w:eastAsia="方正仿宋_GBK" w:cs="方正仿宋_GBK"/>
          <w:sz w:val="24"/>
          <w:szCs w:val="24"/>
        </w:rPr>
        <w:t>※四、保密要求</w:t>
      </w:r>
      <w:bookmarkEnd w:id="37"/>
      <w:bookmarkEnd w:id="38"/>
    </w:p>
    <w:p w14:paraId="080D162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2485EAE3">
      <w:pPr>
        <w:pStyle w:val="4"/>
        <w:pageBreakBefore/>
        <w:spacing w:line="360" w:lineRule="auto"/>
        <w:jc w:val="center"/>
        <w:rPr>
          <w:rFonts w:ascii="方正仿宋_GBK" w:hAnsi="方正仿宋_GBK" w:eastAsia="方正仿宋_GBK" w:cs="方正仿宋_GBK"/>
          <w:bCs/>
          <w:sz w:val="36"/>
          <w:szCs w:val="30"/>
        </w:rPr>
      </w:pPr>
      <w:bookmarkStart w:id="39" w:name="_Toc42624769"/>
      <w:r>
        <w:rPr>
          <w:rFonts w:hint="eastAsia" w:ascii="方正仿宋_GBK" w:hAnsi="方正仿宋_GBK" w:eastAsia="方正仿宋_GBK" w:cs="方正仿宋_GBK"/>
          <w:bCs/>
          <w:sz w:val="36"/>
          <w:szCs w:val="30"/>
        </w:rPr>
        <w:t>第三篇项目商务需求</w:t>
      </w:r>
      <w:bookmarkEnd w:id="28"/>
      <w:bookmarkEnd w:id="39"/>
    </w:p>
    <w:p w14:paraId="00FB3255">
      <w:pPr>
        <w:spacing w:line="360" w:lineRule="auto"/>
        <w:ind w:firstLine="422" w:firstLineChars="200"/>
        <w:rPr>
          <w:rFonts w:ascii="方正仿宋_GBK" w:hAnsi="方正仿宋_GBK" w:eastAsia="方正仿宋_GBK" w:cs="方正仿宋_GBK"/>
          <w:sz w:val="24"/>
          <w:szCs w:val="24"/>
        </w:rPr>
      </w:pPr>
      <w:bookmarkStart w:id="40"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40"/>
    <w:p w14:paraId="0ABFF11D">
      <w:pPr>
        <w:pStyle w:val="2"/>
        <w:spacing w:line="360" w:lineRule="auto"/>
        <w:ind w:firstLine="482" w:firstLineChars="200"/>
        <w:rPr>
          <w:rFonts w:ascii="方正仿宋_GBK" w:hAnsi="方正仿宋_GBK" w:eastAsia="方正仿宋_GBK" w:cs="方正仿宋_GBK"/>
          <w:sz w:val="24"/>
          <w:szCs w:val="24"/>
        </w:rPr>
      </w:pPr>
      <w:bookmarkStart w:id="41" w:name="_Toc484611845"/>
      <w:bookmarkStart w:id="42" w:name="_Toc42624770"/>
      <w:r>
        <w:rPr>
          <w:rFonts w:hint="eastAsia" w:ascii="方正仿宋_GBK" w:hAnsi="方正仿宋_GBK" w:eastAsia="方正仿宋_GBK" w:cs="方正仿宋_GBK"/>
          <w:sz w:val="24"/>
          <w:szCs w:val="24"/>
        </w:rPr>
        <w:t>※一、服务时间、地点及验收方式</w:t>
      </w:r>
      <w:bookmarkEnd w:id="41"/>
      <w:bookmarkEnd w:id="42"/>
    </w:p>
    <w:p w14:paraId="3CB8DD5A">
      <w:pPr>
        <w:snapToGrid w:val="0"/>
        <w:spacing w:line="360" w:lineRule="auto"/>
        <w:ind w:firstLine="482" w:firstLineChars="200"/>
        <w:rPr>
          <w:rFonts w:ascii="方正仿宋_GBK" w:hAnsi="方正仿宋_GBK" w:eastAsia="方正仿宋_GBK" w:cs="方正仿宋_GBK"/>
          <w:b/>
          <w:bCs/>
          <w:sz w:val="24"/>
          <w:szCs w:val="24"/>
        </w:rPr>
      </w:pPr>
      <w:bookmarkStart w:id="43" w:name="_Toc344475121"/>
      <w:r>
        <w:rPr>
          <w:rFonts w:hint="eastAsia" w:ascii="方正仿宋_GBK" w:hAnsi="方正仿宋_GBK" w:eastAsia="方正仿宋_GBK" w:cs="方正仿宋_GBK"/>
          <w:b/>
          <w:bCs/>
          <w:sz w:val="24"/>
          <w:szCs w:val="24"/>
        </w:rPr>
        <w:t>（一）服务时间：</w:t>
      </w:r>
    </w:p>
    <w:p w14:paraId="7AC04F4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合同签订后20日内完成机关财务收支审计所有工作内容并通过验收；合同签订后25日内完成内控审计所有工作内容并通过验收。</w:t>
      </w:r>
    </w:p>
    <w:p w14:paraId="1F28B88D">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7B77BA8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重庆市人民政府口岸和物流办公室同意或指定地点。</w:t>
      </w:r>
    </w:p>
    <w:p w14:paraId="5D401F59">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57004C7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1、验收单位：重庆市人民政府口岸和物流办公室。</w:t>
      </w:r>
    </w:p>
    <w:p w14:paraId="1F2BE7D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4E7D3AD7">
      <w:pPr>
        <w:pStyle w:val="2"/>
        <w:spacing w:line="360" w:lineRule="auto"/>
        <w:ind w:firstLine="482" w:firstLineChars="200"/>
        <w:rPr>
          <w:rFonts w:ascii="方正仿宋_GBK" w:hAnsi="方正仿宋_GBK" w:eastAsia="方正仿宋_GBK" w:cs="方正仿宋_GBK"/>
          <w:sz w:val="24"/>
          <w:szCs w:val="24"/>
        </w:rPr>
      </w:pPr>
      <w:bookmarkStart w:id="44" w:name="_Toc484611846"/>
      <w:bookmarkStart w:id="45" w:name="_Toc42624771"/>
      <w:r>
        <w:rPr>
          <w:rFonts w:hint="eastAsia" w:ascii="方正仿宋_GBK" w:hAnsi="方正仿宋_GBK" w:eastAsia="方正仿宋_GBK" w:cs="方正仿宋_GBK"/>
          <w:sz w:val="24"/>
          <w:szCs w:val="24"/>
        </w:rPr>
        <w:t>※二、</w:t>
      </w:r>
      <w:bookmarkEnd w:id="43"/>
      <w:r>
        <w:rPr>
          <w:rFonts w:hint="eastAsia" w:ascii="方正仿宋_GBK" w:hAnsi="方正仿宋_GBK" w:eastAsia="方正仿宋_GBK" w:cs="方正仿宋_GBK"/>
          <w:sz w:val="24"/>
          <w:szCs w:val="24"/>
        </w:rPr>
        <w:t>报价要求</w:t>
      </w:r>
      <w:bookmarkEnd w:id="44"/>
      <w:bookmarkEnd w:id="45"/>
    </w:p>
    <w:p w14:paraId="4337DDA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6"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6"/>
      <w:bookmarkStart w:id="47" w:name="_Toc451763441"/>
    </w:p>
    <w:p w14:paraId="13865F4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7"/>
    </w:p>
    <w:p w14:paraId="63473864">
      <w:pPr>
        <w:snapToGrid w:val="0"/>
        <w:spacing w:line="360" w:lineRule="auto"/>
        <w:ind w:firstLine="480" w:firstLineChars="200"/>
        <w:rPr>
          <w:rFonts w:ascii="方正仿宋_GBK" w:hAnsi="方正仿宋_GBK" w:eastAsia="方正仿宋_GBK" w:cs="方正仿宋_GBK"/>
          <w:sz w:val="24"/>
          <w:szCs w:val="24"/>
        </w:rPr>
      </w:pPr>
      <w:bookmarkStart w:id="48" w:name="_Toc451763443"/>
      <w:r>
        <w:rPr>
          <w:rFonts w:hint="eastAsia" w:ascii="方正仿宋_GBK" w:hAnsi="方正仿宋_GBK" w:eastAsia="方正仿宋_GBK" w:cs="方正仿宋_GBK"/>
          <w:sz w:val="24"/>
          <w:szCs w:val="24"/>
        </w:rPr>
        <w:t>（三）投标货币：本项目招标的投标应以人民币报价。</w:t>
      </w:r>
      <w:bookmarkEnd w:id="48"/>
    </w:p>
    <w:p w14:paraId="34CEDB22">
      <w:pPr>
        <w:pStyle w:val="2"/>
        <w:spacing w:line="360" w:lineRule="auto"/>
        <w:ind w:firstLine="482" w:firstLineChars="200"/>
        <w:rPr>
          <w:rFonts w:ascii="方正仿宋_GBK" w:hAnsi="方正仿宋_GBK" w:eastAsia="方正仿宋_GBK" w:cs="方正仿宋_GBK"/>
          <w:sz w:val="24"/>
          <w:szCs w:val="24"/>
        </w:rPr>
      </w:pPr>
      <w:bookmarkStart w:id="49" w:name="_Toc42624772"/>
      <w:bookmarkStart w:id="50" w:name="_Toc344475122"/>
      <w:bookmarkStart w:id="51" w:name="_Toc484611849"/>
      <w:r>
        <w:rPr>
          <w:rFonts w:hint="eastAsia" w:ascii="方正仿宋_GBK" w:hAnsi="方正仿宋_GBK" w:eastAsia="方正仿宋_GBK" w:cs="方正仿宋_GBK"/>
          <w:sz w:val="24"/>
          <w:szCs w:val="24"/>
        </w:rPr>
        <w:t>※三、付款方式</w:t>
      </w:r>
      <w:bookmarkEnd w:id="49"/>
      <w:bookmarkEnd w:id="50"/>
      <w:bookmarkEnd w:id="51"/>
    </w:p>
    <w:p w14:paraId="6DA6E96C">
      <w:pPr>
        <w:snapToGrid w:val="0"/>
        <w:spacing w:line="360" w:lineRule="auto"/>
        <w:ind w:firstLine="480" w:firstLineChars="200"/>
        <w:rPr>
          <w:rFonts w:ascii="方正仿宋_GBK" w:hAnsi="方正仿宋_GBK" w:eastAsia="方正仿宋_GBK" w:cs="方正仿宋_GBK"/>
          <w:sz w:val="24"/>
          <w:szCs w:val="24"/>
        </w:rPr>
      </w:pPr>
      <w:bookmarkStart w:id="52"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0E28CF6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69C9E20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4F528807">
      <w:pPr>
        <w:pStyle w:val="2"/>
        <w:spacing w:line="360" w:lineRule="auto"/>
        <w:ind w:firstLine="482" w:firstLineChars="200"/>
        <w:rPr>
          <w:rFonts w:ascii="方正仿宋_GBK" w:hAnsi="方正仿宋_GBK" w:eastAsia="方正仿宋_GBK" w:cs="方正仿宋_GBK"/>
          <w:sz w:val="24"/>
          <w:szCs w:val="24"/>
        </w:rPr>
      </w:pPr>
      <w:bookmarkStart w:id="53" w:name="_Toc498094723"/>
      <w:bookmarkStart w:id="54" w:name="_Toc42624773"/>
      <w:bookmarkStart w:id="55" w:name="_Toc528830632"/>
      <w:bookmarkStart w:id="56" w:name="_Toc15477126"/>
      <w:r>
        <w:rPr>
          <w:rFonts w:hint="eastAsia" w:ascii="方正仿宋_GBK" w:hAnsi="方正仿宋_GBK" w:eastAsia="方正仿宋_GBK" w:cs="方正仿宋_GBK"/>
          <w:sz w:val="24"/>
          <w:szCs w:val="24"/>
        </w:rPr>
        <w:t>四、知识产权</w:t>
      </w:r>
      <w:bookmarkEnd w:id="53"/>
      <w:bookmarkEnd w:id="54"/>
      <w:bookmarkEnd w:id="55"/>
      <w:bookmarkEnd w:id="56"/>
    </w:p>
    <w:p w14:paraId="1781BCC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52"/>
    <w:p w14:paraId="658EDFEA">
      <w:pPr>
        <w:pStyle w:val="2"/>
        <w:spacing w:line="360" w:lineRule="auto"/>
        <w:ind w:firstLine="482" w:firstLineChars="200"/>
        <w:rPr>
          <w:rFonts w:ascii="方正仿宋_GBK" w:hAnsi="方正仿宋_GBK" w:eastAsia="方正仿宋_GBK" w:cs="方正仿宋_GBK"/>
          <w:sz w:val="24"/>
          <w:szCs w:val="24"/>
        </w:rPr>
      </w:pPr>
      <w:bookmarkStart w:id="57" w:name="_Toc42624774"/>
      <w:bookmarkStart w:id="58" w:name="_Toc484611852"/>
      <w:bookmarkStart w:id="59" w:name="_Toc344475125"/>
      <w:r>
        <w:rPr>
          <w:rFonts w:hint="eastAsia" w:ascii="方正仿宋_GBK" w:hAnsi="方正仿宋_GBK" w:eastAsia="方正仿宋_GBK" w:cs="方正仿宋_GBK"/>
          <w:sz w:val="24"/>
          <w:szCs w:val="24"/>
        </w:rPr>
        <w:t>五、其他</w:t>
      </w:r>
      <w:bookmarkEnd w:id="57"/>
      <w:bookmarkEnd w:id="58"/>
    </w:p>
    <w:bookmarkEnd w:id="59"/>
    <w:p w14:paraId="6A38216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14E6FE6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44BFB9DD">
      <w:pPr>
        <w:snapToGrid w:val="0"/>
        <w:spacing w:line="400" w:lineRule="exact"/>
        <w:ind w:firstLine="480" w:firstLineChars="200"/>
        <w:outlineLvl w:val="0"/>
        <w:rPr>
          <w:rFonts w:ascii="方正仿宋_GBK" w:hAnsi="方正仿宋_GBK" w:eastAsia="方正仿宋_GBK" w:cs="方正仿宋_GBK"/>
          <w:sz w:val="24"/>
          <w:szCs w:val="24"/>
        </w:rPr>
      </w:pPr>
    </w:p>
    <w:p w14:paraId="49D7AC56">
      <w:pPr>
        <w:snapToGrid w:val="0"/>
        <w:spacing w:line="400" w:lineRule="exact"/>
        <w:ind w:firstLine="360" w:firstLineChars="150"/>
        <w:rPr>
          <w:rFonts w:ascii="方正仿宋_GBK" w:hAnsi="方正仿宋_GBK" w:eastAsia="方正仿宋_GBK" w:cs="方正仿宋_GBK"/>
          <w:sz w:val="24"/>
          <w:szCs w:val="24"/>
        </w:rPr>
      </w:pPr>
    </w:p>
    <w:p w14:paraId="131D8336">
      <w:pPr>
        <w:pStyle w:val="4"/>
        <w:pageBreakBefore/>
        <w:spacing w:line="360" w:lineRule="auto"/>
        <w:jc w:val="center"/>
        <w:rPr>
          <w:rFonts w:ascii="方正仿宋_GBK" w:hAnsi="方正仿宋_GBK" w:eastAsia="方正仿宋_GBK" w:cs="方正仿宋_GBK"/>
          <w:bCs/>
          <w:sz w:val="36"/>
          <w:szCs w:val="30"/>
        </w:rPr>
      </w:pPr>
      <w:bookmarkStart w:id="60" w:name="_Toc4262477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60"/>
    </w:p>
    <w:p w14:paraId="1579A403">
      <w:pPr>
        <w:pStyle w:val="2"/>
        <w:spacing w:line="360" w:lineRule="auto"/>
        <w:ind w:firstLine="482" w:firstLineChars="200"/>
        <w:rPr>
          <w:rFonts w:ascii="方正仿宋_GBK" w:hAnsi="方正仿宋_GBK" w:eastAsia="方正仿宋_GBK" w:cs="方正仿宋_GBK"/>
          <w:sz w:val="24"/>
          <w:szCs w:val="24"/>
        </w:rPr>
      </w:pPr>
      <w:bookmarkStart w:id="61" w:name="_Toc42624776"/>
      <w:bookmarkStart w:id="62" w:name="_Toc15477129"/>
      <w:r>
        <w:rPr>
          <w:rFonts w:hint="eastAsia" w:ascii="方正仿宋_GBK" w:hAnsi="方正仿宋_GBK" w:eastAsia="方正仿宋_GBK" w:cs="方正仿宋_GBK"/>
          <w:sz w:val="24"/>
          <w:szCs w:val="24"/>
        </w:rPr>
        <w:t>一、磋商程序及方法</w:t>
      </w:r>
      <w:bookmarkEnd w:id="61"/>
      <w:bookmarkEnd w:id="62"/>
    </w:p>
    <w:p w14:paraId="7EBA2BF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52D7746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64F840ED">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4166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679" w:type="dxa"/>
            <w:vAlign w:val="center"/>
          </w:tcPr>
          <w:p w14:paraId="185621EC">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403BD77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0FAB863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2D55D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679" w:type="dxa"/>
            <w:vMerge w:val="restart"/>
            <w:vAlign w:val="center"/>
          </w:tcPr>
          <w:p w14:paraId="548EBAD4">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1F0FA834">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47730D97">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0FDE71D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182CA984">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3830E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679" w:type="dxa"/>
            <w:vMerge w:val="continue"/>
            <w:vAlign w:val="center"/>
          </w:tcPr>
          <w:p w14:paraId="1F880F9B">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F7B45B7">
            <w:pPr>
              <w:spacing w:line="240" w:lineRule="exact"/>
              <w:rPr>
                <w:rFonts w:ascii="方正仿宋_GBK" w:hAnsi="方正仿宋_GBK" w:eastAsia="方正仿宋_GBK" w:cs="方正仿宋_GBK"/>
                <w:sz w:val="21"/>
                <w:szCs w:val="21"/>
                <w:lang w:val="zh-CN"/>
              </w:rPr>
            </w:pPr>
          </w:p>
        </w:tc>
        <w:tc>
          <w:tcPr>
            <w:tcW w:w="4698" w:type="dxa"/>
            <w:vAlign w:val="center"/>
          </w:tcPr>
          <w:p w14:paraId="728F79FB">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0AE24DA7">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bookmarkStart w:id="133" w:name="_GoBack"/>
            <w:bookmarkEnd w:id="133"/>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26A03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679" w:type="dxa"/>
            <w:vMerge w:val="continue"/>
            <w:vAlign w:val="center"/>
          </w:tcPr>
          <w:p w14:paraId="52FCF2FE">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5F0FF5E">
            <w:pPr>
              <w:spacing w:line="240" w:lineRule="exact"/>
              <w:rPr>
                <w:rFonts w:ascii="方正仿宋_GBK" w:hAnsi="方正仿宋_GBK" w:eastAsia="方正仿宋_GBK" w:cs="方正仿宋_GBK"/>
                <w:sz w:val="21"/>
                <w:szCs w:val="21"/>
                <w:lang w:val="zh-CN"/>
              </w:rPr>
            </w:pPr>
          </w:p>
        </w:tc>
        <w:tc>
          <w:tcPr>
            <w:tcW w:w="4698" w:type="dxa"/>
            <w:vAlign w:val="center"/>
          </w:tcPr>
          <w:p w14:paraId="648395CA">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5B9627A6">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7BFF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4097835F">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2D2FA27">
            <w:pPr>
              <w:spacing w:line="240" w:lineRule="exact"/>
              <w:rPr>
                <w:rFonts w:ascii="方正仿宋_GBK" w:hAnsi="方正仿宋_GBK" w:eastAsia="方正仿宋_GBK" w:cs="方正仿宋_GBK"/>
                <w:sz w:val="21"/>
                <w:szCs w:val="21"/>
                <w:lang w:val="zh-CN"/>
              </w:rPr>
            </w:pPr>
          </w:p>
        </w:tc>
        <w:tc>
          <w:tcPr>
            <w:tcW w:w="4698" w:type="dxa"/>
            <w:vAlign w:val="center"/>
          </w:tcPr>
          <w:p w14:paraId="4F92160B">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6BDAC75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5E0C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679" w:type="dxa"/>
            <w:vMerge w:val="continue"/>
            <w:vAlign w:val="center"/>
          </w:tcPr>
          <w:p w14:paraId="3215ADC7">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4D8DB3D1">
            <w:pPr>
              <w:spacing w:line="240" w:lineRule="exact"/>
              <w:rPr>
                <w:rFonts w:ascii="方正仿宋_GBK" w:hAnsi="方正仿宋_GBK" w:eastAsia="方正仿宋_GBK" w:cs="方正仿宋_GBK"/>
                <w:sz w:val="21"/>
                <w:szCs w:val="21"/>
                <w:lang w:val="zh-CN"/>
              </w:rPr>
            </w:pPr>
          </w:p>
        </w:tc>
        <w:tc>
          <w:tcPr>
            <w:tcW w:w="4698" w:type="dxa"/>
            <w:vAlign w:val="center"/>
          </w:tcPr>
          <w:p w14:paraId="10319035">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5F1258F2">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72AC4F91">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2B8F0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679" w:type="dxa"/>
            <w:vMerge w:val="continue"/>
            <w:vAlign w:val="center"/>
          </w:tcPr>
          <w:p w14:paraId="49C9C6D2">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3A31153">
            <w:pPr>
              <w:spacing w:line="240" w:lineRule="exact"/>
              <w:rPr>
                <w:rFonts w:ascii="方正仿宋_GBK" w:hAnsi="方正仿宋_GBK" w:eastAsia="方正仿宋_GBK" w:cs="方正仿宋_GBK"/>
                <w:sz w:val="21"/>
                <w:szCs w:val="21"/>
                <w:lang w:val="zh-CN"/>
              </w:rPr>
            </w:pPr>
          </w:p>
        </w:tc>
        <w:tc>
          <w:tcPr>
            <w:tcW w:w="4698" w:type="dxa"/>
            <w:vAlign w:val="center"/>
          </w:tcPr>
          <w:p w14:paraId="24299AC0">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43DA6A2C">
            <w:pPr>
              <w:spacing w:line="240" w:lineRule="exact"/>
              <w:rPr>
                <w:rFonts w:ascii="方正仿宋_GBK" w:hAnsi="方正仿宋_GBK" w:eastAsia="方正仿宋_GBK" w:cs="方正仿宋_GBK"/>
                <w:sz w:val="21"/>
                <w:szCs w:val="21"/>
              </w:rPr>
            </w:pPr>
          </w:p>
        </w:tc>
      </w:tr>
      <w:tr w14:paraId="16037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679" w:type="dxa"/>
            <w:vAlign w:val="center"/>
          </w:tcPr>
          <w:p w14:paraId="7A8FA100">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42DDCC91">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7C755578">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1C029357">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7FB9D62F">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1711A137">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2199A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14:paraId="78F27FC2">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4D43E7C3">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7B8200FE">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362E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14:paraId="217AB486">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56CB74C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7A55335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02F17B8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43DD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675" w:type="dxa"/>
            <w:vMerge w:val="continue"/>
            <w:vAlign w:val="center"/>
          </w:tcPr>
          <w:p w14:paraId="18014AF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4C42AC92">
            <w:pPr>
              <w:spacing w:line="240" w:lineRule="exact"/>
              <w:rPr>
                <w:rFonts w:ascii="方正仿宋_GBK" w:hAnsi="方正仿宋_GBK" w:eastAsia="方正仿宋_GBK" w:cs="方正仿宋_GBK"/>
                <w:kern w:val="0"/>
                <w:sz w:val="21"/>
                <w:szCs w:val="21"/>
              </w:rPr>
            </w:pPr>
          </w:p>
        </w:tc>
        <w:tc>
          <w:tcPr>
            <w:tcW w:w="1996" w:type="dxa"/>
            <w:vAlign w:val="center"/>
          </w:tcPr>
          <w:p w14:paraId="3269FE67">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1661B36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35B2B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14:paraId="166756D3">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4CF4D2D5">
            <w:pPr>
              <w:spacing w:line="240" w:lineRule="exact"/>
              <w:rPr>
                <w:rFonts w:ascii="方正仿宋_GBK" w:hAnsi="方正仿宋_GBK" w:eastAsia="方正仿宋_GBK" w:cs="方正仿宋_GBK"/>
                <w:kern w:val="0"/>
                <w:sz w:val="21"/>
                <w:szCs w:val="21"/>
              </w:rPr>
            </w:pPr>
          </w:p>
        </w:tc>
        <w:tc>
          <w:tcPr>
            <w:tcW w:w="1996" w:type="dxa"/>
            <w:vAlign w:val="center"/>
          </w:tcPr>
          <w:p w14:paraId="584D56B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0FCD7CD7">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436BF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75" w:type="dxa"/>
            <w:vMerge w:val="continue"/>
            <w:vAlign w:val="center"/>
          </w:tcPr>
          <w:p w14:paraId="62E056E9">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1FC1447C">
            <w:pPr>
              <w:spacing w:line="240" w:lineRule="exact"/>
              <w:rPr>
                <w:rFonts w:ascii="方正仿宋_GBK" w:hAnsi="方正仿宋_GBK" w:eastAsia="方正仿宋_GBK" w:cs="方正仿宋_GBK"/>
                <w:kern w:val="0"/>
                <w:sz w:val="21"/>
                <w:szCs w:val="21"/>
              </w:rPr>
            </w:pPr>
          </w:p>
        </w:tc>
        <w:tc>
          <w:tcPr>
            <w:tcW w:w="1996" w:type="dxa"/>
            <w:vAlign w:val="center"/>
          </w:tcPr>
          <w:p w14:paraId="583021C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096BE312">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16FD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14:paraId="6E30701C">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01E3001B">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5430CFDC">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7FF56CC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0640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14:paraId="550CC271">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2385FA25">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68BCD279">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03545F57">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19861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14:paraId="288E97C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13566DB5">
            <w:pPr>
              <w:spacing w:line="240" w:lineRule="exact"/>
              <w:rPr>
                <w:rFonts w:ascii="方正仿宋_GBK" w:hAnsi="方正仿宋_GBK" w:eastAsia="方正仿宋_GBK" w:cs="方正仿宋_GBK"/>
                <w:sz w:val="21"/>
                <w:szCs w:val="21"/>
                <w:lang w:val="zh-CN"/>
              </w:rPr>
            </w:pPr>
          </w:p>
        </w:tc>
        <w:tc>
          <w:tcPr>
            <w:tcW w:w="1996" w:type="dxa"/>
            <w:vAlign w:val="center"/>
          </w:tcPr>
          <w:p w14:paraId="3664806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283942E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7FE5D14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AFB709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29F105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2001178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78F7A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4080EC1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6F0629F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1C3215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064D5550">
      <w:pPr>
        <w:pStyle w:val="2"/>
        <w:spacing w:line="440" w:lineRule="exact"/>
        <w:ind w:firstLine="482" w:firstLineChars="200"/>
        <w:rPr>
          <w:rFonts w:ascii="方正仿宋_GBK" w:hAnsi="方正仿宋_GBK" w:eastAsia="方正仿宋_GBK" w:cs="方正仿宋_GBK"/>
          <w:sz w:val="24"/>
          <w:szCs w:val="24"/>
        </w:rPr>
      </w:pPr>
      <w:bookmarkStart w:id="63" w:name="_Toc42624777"/>
      <w:r>
        <w:rPr>
          <w:rFonts w:hint="eastAsia" w:ascii="方正仿宋_GBK" w:hAnsi="方正仿宋_GBK" w:eastAsia="方正仿宋_GBK" w:cs="方正仿宋_GBK"/>
          <w:sz w:val="24"/>
          <w:szCs w:val="24"/>
        </w:rPr>
        <w:t>二、</w:t>
      </w:r>
      <w:bookmarkStart w:id="64" w:name="_Toc342913394"/>
      <w:bookmarkStart w:id="65" w:name="_Toc102227320"/>
      <w:r>
        <w:rPr>
          <w:rFonts w:hint="eastAsia" w:ascii="方正仿宋_GBK" w:hAnsi="方正仿宋_GBK" w:eastAsia="方正仿宋_GBK" w:cs="方正仿宋_GBK"/>
          <w:sz w:val="24"/>
          <w:szCs w:val="24"/>
        </w:rPr>
        <w:t>评审标准</w:t>
      </w:r>
      <w:bookmarkEnd w:id="63"/>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58FD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14:paraId="3BFE4133">
            <w:pPr>
              <w:spacing w:line="240" w:lineRule="atLeast"/>
              <w:ind w:firstLine="28"/>
              <w:jc w:val="center"/>
              <w:rPr>
                <w:rFonts w:ascii="方正仿宋_GBK" w:hAnsi="方正仿宋_GBK" w:eastAsia="方正仿宋_GBK" w:cs="方正仿宋_GBK"/>
                <w:b/>
                <w:sz w:val="21"/>
                <w:szCs w:val="21"/>
              </w:rPr>
            </w:pPr>
            <w:bookmarkStart w:id="66" w:name="_Hlk42607497"/>
            <w:r>
              <w:rPr>
                <w:rFonts w:hint="eastAsia" w:ascii="方正仿宋_GBK" w:hAnsi="方正仿宋_GBK" w:eastAsia="方正仿宋_GBK" w:cs="方正仿宋_GBK"/>
                <w:b/>
                <w:sz w:val="21"/>
                <w:szCs w:val="21"/>
              </w:rPr>
              <w:t>序号</w:t>
            </w:r>
          </w:p>
        </w:tc>
        <w:tc>
          <w:tcPr>
            <w:tcW w:w="1276" w:type="dxa"/>
            <w:vAlign w:val="center"/>
          </w:tcPr>
          <w:p w14:paraId="174D8405">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5DE57B93">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13B2C089">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26E32CCD">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03CC2F09">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2AE2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9" w:hRule="atLeast"/>
        </w:trPr>
        <w:tc>
          <w:tcPr>
            <w:tcW w:w="675" w:type="dxa"/>
            <w:vAlign w:val="center"/>
          </w:tcPr>
          <w:p w14:paraId="5617D1E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541C171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1BB90DC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444BE2D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3A445C4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2D81FFE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0761FAB0">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4653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 w:hRule="atLeast"/>
        </w:trPr>
        <w:tc>
          <w:tcPr>
            <w:tcW w:w="675" w:type="dxa"/>
            <w:vMerge w:val="restart"/>
            <w:vAlign w:val="center"/>
          </w:tcPr>
          <w:p w14:paraId="5ED7D50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31E7292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23633AC0">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0EE3A52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011FFF4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3445E4B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4A0D827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7E27706F">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41681921">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3CA9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14:paraId="0FD60FA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BB8C41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94B0155">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9AAC87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14A4CDF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21E9B79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6E5E8571">
            <w:pPr>
              <w:spacing w:line="240" w:lineRule="atLeast"/>
              <w:ind w:left="-38"/>
              <w:rPr>
                <w:rFonts w:ascii="方正仿宋_GBK" w:hAnsi="方正仿宋_GBK" w:eastAsia="方正仿宋_GBK" w:cs="方正仿宋_GBK"/>
                <w:sz w:val="21"/>
                <w:szCs w:val="21"/>
              </w:rPr>
            </w:pPr>
          </w:p>
        </w:tc>
      </w:tr>
      <w:tr w14:paraId="0D02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675" w:type="dxa"/>
            <w:vMerge w:val="continue"/>
            <w:vAlign w:val="center"/>
          </w:tcPr>
          <w:p w14:paraId="664C35FF">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967CFA4">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2A3974C">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0A0BD41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2EE9375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30723A81">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496A1795">
            <w:pPr>
              <w:spacing w:line="240" w:lineRule="atLeast"/>
              <w:ind w:left="-38"/>
              <w:rPr>
                <w:rFonts w:ascii="方正仿宋_GBK" w:hAnsi="方正仿宋_GBK" w:eastAsia="方正仿宋_GBK" w:cs="方正仿宋_GBK"/>
                <w:sz w:val="21"/>
                <w:szCs w:val="21"/>
              </w:rPr>
            </w:pPr>
          </w:p>
        </w:tc>
      </w:tr>
      <w:tr w14:paraId="7539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 w:hRule="atLeast"/>
        </w:trPr>
        <w:tc>
          <w:tcPr>
            <w:tcW w:w="675" w:type="dxa"/>
            <w:vMerge w:val="continue"/>
            <w:vAlign w:val="center"/>
          </w:tcPr>
          <w:p w14:paraId="15B95FE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B14F30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9CD9B0F">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737590A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2A0162A2">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0DD3DA1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256E74FB">
            <w:pPr>
              <w:spacing w:line="240" w:lineRule="atLeast"/>
              <w:ind w:left="-38"/>
              <w:rPr>
                <w:rFonts w:ascii="方正仿宋_GBK" w:hAnsi="方正仿宋_GBK" w:eastAsia="方正仿宋_GBK" w:cs="方正仿宋_GBK"/>
                <w:sz w:val="21"/>
                <w:szCs w:val="21"/>
              </w:rPr>
            </w:pPr>
          </w:p>
        </w:tc>
      </w:tr>
      <w:tr w14:paraId="5B8E4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675" w:type="dxa"/>
            <w:vMerge w:val="restart"/>
            <w:tcBorders>
              <w:bottom w:val="single" w:color="auto" w:sz="4" w:space="0"/>
            </w:tcBorders>
            <w:vAlign w:val="center"/>
          </w:tcPr>
          <w:p w14:paraId="08554CFD">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7D79C73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6AC0FF2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13A60A5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5E82E32B">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5E19166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3E6D6D2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41E8D6B2">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拟派人员应为供应商在职员工，提供职称证等证明材料复印件、2020年3月-5月社保证明复印件，加盖供应商公章。</w:t>
            </w:r>
          </w:p>
        </w:tc>
      </w:tr>
      <w:tr w14:paraId="472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4498B52A">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74A8357">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205725E5">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7EE06C7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5B112046">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13DFACEE">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0A7365E3">
            <w:pPr>
              <w:spacing w:line="240" w:lineRule="atLeast"/>
              <w:ind w:left="-38"/>
              <w:jc w:val="left"/>
              <w:rPr>
                <w:rFonts w:ascii="方正仿宋_GBK" w:hAnsi="方正仿宋_GBK" w:eastAsia="方正仿宋_GBK" w:cs="方正仿宋_GBK"/>
                <w:sz w:val="21"/>
                <w:szCs w:val="21"/>
              </w:rPr>
            </w:pPr>
          </w:p>
        </w:tc>
      </w:tr>
      <w:tr w14:paraId="2A26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continue"/>
            <w:vAlign w:val="center"/>
          </w:tcPr>
          <w:p w14:paraId="4701528B">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E3871FE">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9792431">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A2E372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31397E7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除项目负责人外，拟派本项目的其余团队人员中有1名注册会计师或副高级会计师及以上职称的，得3分；有1名中级会计师得2分，累计满分10分。</w:t>
            </w:r>
          </w:p>
        </w:tc>
        <w:tc>
          <w:tcPr>
            <w:tcW w:w="2409" w:type="dxa"/>
            <w:vMerge w:val="continue"/>
            <w:vAlign w:val="center"/>
          </w:tcPr>
          <w:p w14:paraId="1724225E">
            <w:pPr>
              <w:spacing w:line="240" w:lineRule="atLeast"/>
              <w:ind w:left="-38"/>
              <w:jc w:val="left"/>
              <w:rPr>
                <w:rFonts w:ascii="方正仿宋_GBK" w:hAnsi="方正仿宋_GBK" w:eastAsia="方正仿宋_GBK" w:cs="方正仿宋_GBK"/>
                <w:sz w:val="21"/>
                <w:szCs w:val="21"/>
              </w:rPr>
            </w:pPr>
          </w:p>
        </w:tc>
      </w:tr>
      <w:tr w14:paraId="206B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14:paraId="410F791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B4E1354">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78A1E1B9">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2E13ADB9">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77349CC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2017年1月1日至今，供应商承接过市级机关财务收支审计或内部控制审计类项目业绩的，提供一个合同得3分，满分15分。</w:t>
            </w:r>
          </w:p>
        </w:tc>
        <w:tc>
          <w:tcPr>
            <w:tcW w:w="2409" w:type="dxa"/>
            <w:vAlign w:val="center"/>
          </w:tcPr>
          <w:p w14:paraId="4C7E0A85">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bookmarkEnd w:id="66"/>
    </w:tbl>
    <w:p w14:paraId="1EE0160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1E40324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15977EC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388C8E4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55F336C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2813B1A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1B54692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36079B3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773BEF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239BA1F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6D6C1F2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009B8A9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6983D80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监狱企业、残疾人福利性单位属于微型企业的，应提供微型企业承诺书（详见本竞争性磋商文件第七篇）。未提供以上资料的监狱企业、残疾人福利性单位视同小型企业。</w:t>
      </w:r>
    </w:p>
    <w:p w14:paraId="425E3FB1">
      <w:pPr>
        <w:pStyle w:val="2"/>
        <w:spacing w:line="360" w:lineRule="auto"/>
        <w:ind w:firstLine="482" w:firstLineChars="200"/>
        <w:rPr>
          <w:rFonts w:ascii="方正仿宋_GBK" w:hAnsi="方正仿宋_GBK" w:eastAsia="方正仿宋_GBK" w:cs="方正仿宋_GBK"/>
          <w:sz w:val="24"/>
          <w:szCs w:val="24"/>
        </w:rPr>
      </w:pPr>
      <w:bookmarkStart w:id="67" w:name="_Toc42624778"/>
      <w:r>
        <w:rPr>
          <w:rFonts w:hint="eastAsia" w:ascii="方正仿宋_GBK" w:hAnsi="方正仿宋_GBK" w:eastAsia="方正仿宋_GBK" w:cs="方正仿宋_GBK"/>
          <w:sz w:val="24"/>
          <w:szCs w:val="24"/>
        </w:rPr>
        <w:t>三、无效响应</w:t>
      </w:r>
      <w:bookmarkEnd w:id="67"/>
    </w:p>
    <w:p w14:paraId="637125F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4647C51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02DFFCE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7C2A998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6EB5E1A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2FE2496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6B32EC7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3B5176F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74485E8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648524D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11E3A0C0">
      <w:pPr>
        <w:pStyle w:val="2"/>
        <w:spacing w:line="360" w:lineRule="auto"/>
        <w:ind w:firstLine="482" w:firstLineChars="200"/>
        <w:rPr>
          <w:rFonts w:ascii="方正仿宋_GBK" w:hAnsi="方正仿宋_GBK" w:eastAsia="方正仿宋_GBK" w:cs="方正仿宋_GBK"/>
          <w:sz w:val="24"/>
          <w:szCs w:val="24"/>
        </w:rPr>
      </w:pPr>
      <w:bookmarkStart w:id="68" w:name="_Toc42624779"/>
      <w:r>
        <w:rPr>
          <w:rFonts w:hint="eastAsia" w:ascii="方正仿宋_GBK" w:hAnsi="方正仿宋_GBK" w:eastAsia="方正仿宋_GBK" w:cs="方正仿宋_GBK"/>
          <w:sz w:val="24"/>
          <w:szCs w:val="24"/>
        </w:rPr>
        <w:t>四、</w:t>
      </w:r>
      <w:bookmarkEnd w:id="64"/>
      <w:bookmarkEnd w:id="65"/>
      <w:r>
        <w:rPr>
          <w:rFonts w:hint="eastAsia" w:ascii="方正仿宋_GBK" w:hAnsi="方正仿宋_GBK" w:eastAsia="方正仿宋_GBK" w:cs="方正仿宋_GBK"/>
          <w:sz w:val="24"/>
          <w:szCs w:val="24"/>
        </w:rPr>
        <w:t>采购终止</w:t>
      </w:r>
      <w:bookmarkEnd w:id="68"/>
    </w:p>
    <w:p w14:paraId="11BD53DB">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599ED03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0568D31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6C58A6F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71847225">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14D4A044">
      <w:pPr>
        <w:pStyle w:val="4"/>
        <w:pageBreakBefore/>
        <w:spacing w:line="360" w:lineRule="auto"/>
        <w:jc w:val="center"/>
        <w:rPr>
          <w:rFonts w:ascii="方正仿宋_GBK" w:hAnsi="方正仿宋_GBK" w:eastAsia="方正仿宋_GBK" w:cs="方正仿宋_GBK"/>
          <w:bCs/>
          <w:sz w:val="36"/>
          <w:szCs w:val="30"/>
        </w:rPr>
      </w:pPr>
      <w:bookmarkStart w:id="69" w:name="_Toc102227313"/>
      <w:bookmarkStart w:id="70" w:name="_Toc42624780"/>
      <w:r>
        <w:rPr>
          <w:rFonts w:hint="eastAsia" w:ascii="方正仿宋_GBK" w:hAnsi="方正仿宋_GBK" w:eastAsia="方正仿宋_GBK" w:cs="方正仿宋_GBK"/>
          <w:bCs/>
          <w:sz w:val="36"/>
          <w:szCs w:val="30"/>
        </w:rPr>
        <w:t>第五篇供应商须知</w:t>
      </w:r>
      <w:bookmarkEnd w:id="69"/>
      <w:bookmarkEnd w:id="70"/>
    </w:p>
    <w:p w14:paraId="1A7BE3A3">
      <w:pPr>
        <w:pStyle w:val="2"/>
        <w:spacing w:line="360" w:lineRule="auto"/>
        <w:ind w:firstLine="482" w:firstLineChars="200"/>
        <w:rPr>
          <w:rFonts w:ascii="方正仿宋_GBK" w:hAnsi="方正仿宋_GBK" w:eastAsia="方正仿宋_GBK" w:cs="方正仿宋_GBK"/>
          <w:sz w:val="24"/>
          <w:szCs w:val="24"/>
        </w:rPr>
      </w:pPr>
      <w:bookmarkStart w:id="71" w:name="_Toc342913389"/>
      <w:bookmarkStart w:id="72" w:name="_Toc4772333"/>
      <w:bookmarkStart w:id="73" w:name="_Toc42624781"/>
      <w:r>
        <w:rPr>
          <w:rFonts w:hint="eastAsia" w:ascii="方正仿宋_GBK" w:hAnsi="方正仿宋_GBK" w:eastAsia="方正仿宋_GBK" w:cs="方正仿宋_GBK"/>
          <w:sz w:val="24"/>
          <w:szCs w:val="24"/>
        </w:rPr>
        <w:t>一、磋商费用</w:t>
      </w:r>
      <w:bookmarkEnd w:id="71"/>
      <w:bookmarkEnd w:id="72"/>
      <w:bookmarkEnd w:id="73"/>
    </w:p>
    <w:p w14:paraId="3CC95A77">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4F883666">
      <w:pPr>
        <w:pStyle w:val="2"/>
        <w:tabs>
          <w:tab w:val="left" w:pos="2640"/>
        </w:tabs>
        <w:spacing w:line="360" w:lineRule="auto"/>
        <w:ind w:firstLine="482" w:firstLineChars="200"/>
        <w:rPr>
          <w:rFonts w:ascii="方正仿宋_GBK" w:hAnsi="方正仿宋_GBK" w:eastAsia="方正仿宋_GBK" w:cs="方正仿宋_GBK"/>
          <w:sz w:val="24"/>
          <w:szCs w:val="24"/>
        </w:rPr>
      </w:pPr>
      <w:bookmarkStart w:id="74" w:name="_Toc342913391"/>
      <w:bookmarkStart w:id="75" w:name="_Toc42624782"/>
      <w:bookmarkStart w:id="76" w:name="_Toc4772334"/>
      <w:r>
        <w:rPr>
          <w:rFonts w:hint="eastAsia" w:ascii="方正仿宋_GBK" w:hAnsi="方正仿宋_GBK" w:eastAsia="方正仿宋_GBK" w:cs="方正仿宋_GBK"/>
          <w:sz w:val="24"/>
          <w:szCs w:val="24"/>
        </w:rPr>
        <w:t>二、竞争性磋商文件</w:t>
      </w:r>
      <w:bookmarkEnd w:id="74"/>
      <w:bookmarkEnd w:id="75"/>
      <w:bookmarkEnd w:id="76"/>
    </w:p>
    <w:p w14:paraId="4E9D29F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000AD9E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38EE918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21E3CB2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7" w:name="_Toc318159160"/>
      <w:bookmarkStart w:id="78" w:name="_Toc318159349"/>
      <w:bookmarkStart w:id="79" w:name="_Toc318166429"/>
      <w:bookmarkStart w:id="80" w:name="_Toc318159780"/>
    </w:p>
    <w:p w14:paraId="4098F88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38E1810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7"/>
    <w:bookmarkEnd w:id="78"/>
    <w:bookmarkEnd w:id="79"/>
    <w:bookmarkEnd w:id="80"/>
    <w:p w14:paraId="017AE5ED">
      <w:pPr>
        <w:pStyle w:val="2"/>
        <w:spacing w:line="360" w:lineRule="auto"/>
        <w:ind w:firstLine="482" w:firstLineChars="200"/>
        <w:rPr>
          <w:rFonts w:ascii="方正仿宋_GBK" w:hAnsi="方正仿宋_GBK" w:eastAsia="方正仿宋_GBK" w:cs="方正仿宋_GBK"/>
          <w:sz w:val="24"/>
          <w:szCs w:val="24"/>
        </w:rPr>
      </w:pPr>
      <w:bookmarkStart w:id="81" w:name="_Toc342913392"/>
      <w:bookmarkStart w:id="82" w:name="_Toc179714297"/>
      <w:bookmarkStart w:id="83" w:name="_Toc102227318"/>
      <w:bookmarkStart w:id="84" w:name="_Toc4772335"/>
      <w:bookmarkStart w:id="85" w:name="_Toc42624783"/>
      <w:r>
        <w:rPr>
          <w:rFonts w:hint="eastAsia" w:ascii="方正仿宋_GBK" w:hAnsi="方正仿宋_GBK" w:eastAsia="方正仿宋_GBK" w:cs="方正仿宋_GBK"/>
          <w:sz w:val="24"/>
          <w:szCs w:val="24"/>
        </w:rPr>
        <w:t>三、磋商要求</w:t>
      </w:r>
      <w:bookmarkEnd w:id="81"/>
      <w:bookmarkEnd w:id="82"/>
      <w:bookmarkEnd w:id="83"/>
      <w:bookmarkEnd w:id="84"/>
      <w:bookmarkEnd w:id="85"/>
    </w:p>
    <w:p w14:paraId="0466A01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4DE3593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0DCA9B1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2A7938A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E9075F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639C2CC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70695A8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10E40E6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2550F1B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44351D6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3DA1BF4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254CC8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5794DCB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1E64140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05F709F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77555BC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518C994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77EA0C8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60D9CE3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2175F03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051B5207">
      <w:pPr>
        <w:pStyle w:val="2"/>
        <w:spacing w:line="360" w:lineRule="auto"/>
        <w:ind w:firstLine="482" w:firstLineChars="200"/>
        <w:rPr>
          <w:rFonts w:ascii="方正仿宋_GBK" w:hAnsi="方正仿宋_GBK" w:eastAsia="方正仿宋_GBK" w:cs="方正仿宋_GBK"/>
          <w:sz w:val="24"/>
          <w:szCs w:val="24"/>
        </w:rPr>
      </w:pPr>
      <w:bookmarkStart w:id="86" w:name="_Toc4772336"/>
      <w:bookmarkStart w:id="87" w:name="_Toc42624784"/>
      <w:r>
        <w:rPr>
          <w:rFonts w:hint="eastAsia" w:ascii="方正仿宋_GBK" w:hAnsi="方正仿宋_GBK" w:eastAsia="方正仿宋_GBK" w:cs="方正仿宋_GBK"/>
          <w:sz w:val="24"/>
          <w:szCs w:val="24"/>
        </w:rPr>
        <w:t>四、成交供应商的确认和变更</w:t>
      </w:r>
      <w:bookmarkEnd w:id="86"/>
      <w:bookmarkEnd w:id="87"/>
    </w:p>
    <w:p w14:paraId="1D609E7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42E07E1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3EFFEC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1696EBD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10C047D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5ABDAACC">
      <w:pPr>
        <w:pStyle w:val="2"/>
        <w:spacing w:line="360" w:lineRule="auto"/>
        <w:ind w:firstLine="482" w:firstLineChars="200"/>
        <w:rPr>
          <w:rFonts w:ascii="方正仿宋_GBK" w:hAnsi="方正仿宋_GBK" w:eastAsia="方正仿宋_GBK" w:cs="方正仿宋_GBK"/>
          <w:sz w:val="24"/>
          <w:szCs w:val="24"/>
        </w:rPr>
      </w:pPr>
      <w:bookmarkStart w:id="88" w:name="_Toc42624785"/>
      <w:bookmarkStart w:id="89" w:name="_Toc4772337"/>
      <w:bookmarkStart w:id="90" w:name="_Toc102227321"/>
      <w:bookmarkStart w:id="91" w:name="_Toc342913395"/>
      <w:r>
        <w:rPr>
          <w:rFonts w:hint="eastAsia" w:ascii="方正仿宋_GBK" w:hAnsi="方正仿宋_GBK" w:eastAsia="方正仿宋_GBK" w:cs="方正仿宋_GBK"/>
          <w:sz w:val="24"/>
          <w:szCs w:val="24"/>
        </w:rPr>
        <w:t>五、成交通知</w:t>
      </w:r>
      <w:bookmarkEnd w:id="88"/>
      <w:bookmarkEnd w:id="89"/>
      <w:bookmarkEnd w:id="90"/>
      <w:bookmarkEnd w:id="91"/>
    </w:p>
    <w:p w14:paraId="7C589CF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493693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3C0A569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714C775A">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339063A2">
      <w:pPr>
        <w:pStyle w:val="2"/>
        <w:spacing w:line="360" w:lineRule="auto"/>
        <w:ind w:firstLine="482" w:firstLineChars="200"/>
        <w:rPr>
          <w:rFonts w:ascii="方正仿宋_GBK" w:hAnsi="方正仿宋_GBK" w:eastAsia="方正仿宋_GBK" w:cs="方正仿宋_GBK"/>
          <w:sz w:val="24"/>
          <w:szCs w:val="24"/>
        </w:rPr>
      </w:pPr>
      <w:bookmarkStart w:id="92" w:name="_Toc42624786"/>
      <w:bookmarkStart w:id="93" w:name="_Toc4772338"/>
      <w:r>
        <w:rPr>
          <w:rFonts w:hint="eastAsia" w:ascii="方正仿宋_GBK" w:hAnsi="方正仿宋_GBK" w:eastAsia="方正仿宋_GBK" w:cs="方正仿宋_GBK"/>
          <w:sz w:val="24"/>
          <w:szCs w:val="24"/>
        </w:rPr>
        <w:t>六、关于质疑和投诉</w:t>
      </w:r>
      <w:bookmarkEnd w:id="92"/>
      <w:bookmarkEnd w:id="93"/>
    </w:p>
    <w:p w14:paraId="07B51B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0DB6BE0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67C256C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07B25E1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0483EC2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0CEEDA2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1412CA11">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7301874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51E106B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0D72B36F">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6B1DD54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3DDD8FC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1430A282">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730CA9AF">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1E8B7DD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504842D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65B8DD2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542E1A4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2A8D393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14A298E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4D2AA36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407CD5D5">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4570AD3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4CD40F4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92DA0F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349B6A89">
      <w:pPr>
        <w:pStyle w:val="2"/>
        <w:spacing w:line="360" w:lineRule="auto"/>
        <w:ind w:firstLine="482" w:firstLineChars="200"/>
        <w:rPr>
          <w:rFonts w:ascii="方正仿宋_GBK" w:hAnsi="方正仿宋_GBK" w:eastAsia="方正仿宋_GBK" w:cs="方正仿宋_GBK"/>
          <w:sz w:val="24"/>
          <w:szCs w:val="24"/>
        </w:rPr>
      </w:pPr>
      <w:bookmarkStart w:id="94" w:name="_Toc102227322"/>
      <w:bookmarkStart w:id="95" w:name="_Toc42624787"/>
      <w:bookmarkStart w:id="96" w:name="_Toc342913396"/>
      <w:bookmarkStart w:id="97" w:name="_Toc11641055"/>
      <w:bookmarkStart w:id="98" w:name="_Toc12789059"/>
      <w:r>
        <w:rPr>
          <w:rFonts w:hint="eastAsia" w:ascii="方正仿宋_GBK" w:hAnsi="方正仿宋_GBK" w:eastAsia="方正仿宋_GBK" w:cs="方正仿宋_GBK"/>
          <w:sz w:val="24"/>
          <w:szCs w:val="24"/>
        </w:rPr>
        <w:t>七、签订</w:t>
      </w:r>
      <w:bookmarkEnd w:id="94"/>
      <w:r>
        <w:rPr>
          <w:rFonts w:hint="eastAsia" w:ascii="方正仿宋_GBK" w:hAnsi="方正仿宋_GBK" w:eastAsia="方正仿宋_GBK" w:cs="方正仿宋_GBK"/>
          <w:sz w:val="24"/>
          <w:szCs w:val="24"/>
        </w:rPr>
        <w:t>合同</w:t>
      </w:r>
      <w:bookmarkEnd w:id="95"/>
      <w:bookmarkEnd w:id="96"/>
    </w:p>
    <w:p w14:paraId="1FD19EA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6047BD9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3C25146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726C6A9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32F842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7AEC836A">
      <w:pPr>
        <w:pStyle w:val="4"/>
        <w:pageBreakBefore/>
        <w:spacing w:line="360" w:lineRule="auto"/>
        <w:jc w:val="center"/>
        <w:rPr>
          <w:rFonts w:ascii="方正仿宋_GBK" w:hAnsi="方正仿宋_GBK" w:eastAsia="方正仿宋_GBK" w:cs="方正仿宋_GBK"/>
          <w:bCs/>
          <w:sz w:val="36"/>
          <w:szCs w:val="30"/>
        </w:rPr>
      </w:pPr>
      <w:bookmarkStart w:id="99" w:name="_Toc42624788"/>
      <w:r>
        <w:rPr>
          <w:rFonts w:hint="eastAsia" w:ascii="方正仿宋_GBK" w:hAnsi="方正仿宋_GBK" w:eastAsia="方正仿宋_GBK" w:cs="方正仿宋_GBK"/>
          <w:bCs/>
          <w:sz w:val="36"/>
          <w:szCs w:val="30"/>
        </w:rPr>
        <w:t>第六篇</w:t>
      </w:r>
      <w:bookmarkEnd w:id="97"/>
      <w:bookmarkEnd w:id="98"/>
      <w:r>
        <w:rPr>
          <w:rFonts w:hint="eastAsia" w:ascii="方正仿宋_GBK" w:hAnsi="方正仿宋_GBK" w:eastAsia="方正仿宋_GBK" w:cs="方正仿宋_GBK"/>
          <w:bCs/>
          <w:sz w:val="36"/>
          <w:szCs w:val="30"/>
        </w:rPr>
        <w:t>合同草案条款</w:t>
      </w:r>
      <w:bookmarkEnd w:id="99"/>
    </w:p>
    <w:p w14:paraId="46B8E2CB">
      <w:pPr>
        <w:pStyle w:val="2"/>
        <w:spacing w:line="360" w:lineRule="auto"/>
        <w:ind w:firstLine="482" w:firstLineChars="200"/>
        <w:rPr>
          <w:rFonts w:ascii="方正仿宋_GBK" w:hAnsi="方正仿宋_GBK" w:eastAsia="方正仿宋_GBK" w:cs="方正仿宋_GBK"/>
          <w:sz w:val="24"/>
          <w:szCs w:val="24"/>
        </w:rPr>
      </w:pPr>
      <w:bookmarkStart w:id="100" w:name="_Hlt41879464"/>
      <w:bookmarkEnd w:id="100"/>
      <w:bookmarkStart w:id="101" w:name="_Toc508007737"/>
      <w:bookmarkStart w:id="102" w:name="_Toc42624789"/>
      <w:bookmarkStart w:id="103" w:name="_Toc508178249"/>
      <w:bookmarkStart w:id="104" w:name="_Toc277084870"/>
      <w:bookmarkStart w:id="105" w:name="_Toc285722712"/>
      <w:bookmarkStart w:id="106" w:name="_Toc12789072"/>
      <w:r>
        <w:rPr>
          <w:rFonts w:hint="eastAsia" w:ascii="方正仿宋_GBK" w:hAnsi="方正仿宋_GBK" w:eastAsia="方正仿宋_GBK" w:cs="方正仿宋_GBK"/>
          <w:sz w:val="24"/>
          <w:szCs w:val="24"/>
        </w:rPr>
        <w:t>一、合同主要条款</w:t>
      </w:r>
      <w:bookmarkEnd w:id="101"/>
      <w:bookmarkEnd w:id="102"/>
      <w:bookmarkEnd w:id="103"/>
      <w:bookmarkEnd w:id="104"/>
      <w:bookmarkEnd w:id="105"/>
    </w:p>
    <w:p w14:paraId="4F60BCD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6BD6ECB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30F8331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5CD7C91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743CB5E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2018370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5C6C8F7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5FA6DDAB">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11148020">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41AE083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7"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7"/>
    </w:p>
    <w:p w14:paraId="2A96609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2D199047">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2BE13E6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571A9CE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37F6FF2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2048C6F8">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64942928">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522E66A8">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33C7956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3D7D3592">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0AEC7BF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149A0716">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1C970936">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5969ED1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1E39DE1A">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7C439B99">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2069836D">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139B57D7">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6A8FD75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44145A1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7A84AA4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7D029D3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734D7F5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558196E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6250B55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7A8B7D0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6B5DB52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w:t>
      </w:r>
      <w:r>
        <w:rPr>
          <w:rFonts w:hint="eastAsia" w:ascii="方正仿宋_GBK" w:hAnsi="方正仿宋_GBK" w:eastAsia="方正仿宋_GBK" w:cs="方正仿宋_GBK"/>
          <w:bCs/>
          <w:sz w:val="24"/>
          <w:lang w:eastAsia="zh-CN"/>
        </w:rPr>
        <w:t>法律效力</w:t>
      </w:r>
      <w:r>
        <w:rPr>
          <w:rFonts w:hint="eastAsia" w:ascii="方正仿宋_GBK" w:hAnsi="方正仿宋_GBK" w:eastAsia="方正仿宋_GBK" w:cs="方正仿宋_GBK"/>
          <w:bCs/>
          <w:sz w:val="24"/>
        </w:rPr>
        <w:t>。</w:t>
      </w:r>
    </w:p>
    <w:p w14:paraId="11AC4ED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3C8AA13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7DFDCCC3">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18B8C097">
      <w:pPr>
        <w:pStyle w:val="2"/>
        <w:spacing w:line="400" w:lineRule="exact"/>
        <w:ind w:firstLine="482" w:firstLineChars="200"/>
        <w:rPr>
          <w:rFonts w:ascii="方正仿宋_GBK" w:hAnsi="方正仿宋_GBK" w:eastAsia="方正仿宋_GBK" w:cs="方正仿宋_GBK"/>
          <w:sz w:val="24"/>
          <w:szCs w:val="24"/>
        </w:rPr>
      </w:pPr>
      <w:bookmarkStart w:id="108" w:name="_Toc508178250"/>
      <w:bookmarkStart w:id="109" w:name="_Toc277084871"/>
      <w:bookmarkStart w:id="110" w:name="_Toc42624790"/>
      <w:bookmarkStart w:id="111" w:name="_Toc285722713"/>
      <w:r>
        <w:rPr>
          <w:rFonts w:hint="eastAsia" w:ascii="方正仿宋_GBK" w:hAnsi="方正仿宋_GBK" w:eastAsia="方正仿宋_GBK" w:cs="方正仿宋_GBK"/>
          <w:sz w:val="24"/>
          <w:szCs w:val="24"/>
        </w:rPr>
        <w:t>二、合同（格式）</w:t>
      </w:r>
      <w:bookmarkEnd w:id="108"/>
      <w:bookmarkEnd w:id="109"/>
      <w:bookmarkEnd w:id="110"/>
      <w:bookmarkEnd w:id="111"/>
    </w:p>
    <w:p w14:paraId="7A3912FE">
      <w:pPr>
        <w:rPr>
          <w:rFonts w:ascii="方正仿宋_GBK" w:hAnsi="方正仿宋_GBK" w:eastAsia="方正仿宋_GBK" w:cs="方正仿宋_GBK"/>
        </w:rPr>
      </w:pPr>
    </w:p>
    <w:p w14:paraId="70B24A45">
      <w:pPr>
        <w:spacing w:line="500" w:lineRule="exact"/>
        <w:jc w:val="center"/>
        <w:rPr>
          <w:rFonts w:ascii="方正仿宋_GBK" w:hAnsi="方正仿宋_GBK" w:eastAsia="方正仿宋_GBK" w:cs="方正仿宋_GBK"/>
          <w:b/>
          <w:sz w:val="44"/>
        </w:rPr>
      </w:pPr>
      <w:bookmarkStart w:id="112" w:name="_Hlk40974891"/>
      <w:r>
        <w:rPr>
          <w:rFonts w:hint="eastAsia" w:ascii="方正仿宋_GBK" w:hAnsi="方正仿宋_GBK" w:eastAsia="方正仿宋_GBK" w:cs="方正仿宋_GBK"/>
          <w:b/>
          <w:sz w:val="44"/>
        </w:rPr>
        <w:t>重庆市人民政府口岸和物流办公室</w:t>
      </w:r>
    </w:p>
    <w:p w14:paraId="6401A8B8">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机关财务收支及内控审计项目合同</w:t>
      </w:r>
    </w:p>
    <w:p w14:paraId="508C87BF">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5F444DD5">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739A7461">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20F7B0E5">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6B6F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4503" w:type="dxa"/>
            <w:gridSpan w:val="2"/>
            <w:noWrap/>
            <w:vAlign w:val="center"/>
          </w:tcPr>
          <w:p w14:paraId="7AF57FA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noWrap/>
            <w:vAlign w:val="center"/>
          </w:tcPr>
          <w:p w14:paraId="78B43597">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noWrap/>
            <w:vAlign w:val="center"/>
          </w:tcPr>
          <w:p w14:paraId="6CACBE36">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noWrap/>
            <w:vAlign w:val="center"/>
          </w:tcPr>
          <w:p w14:paraId="68FEAC34">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1660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13" w:hRule="atLeast"/>
        </w:trPr>
        <w:tc>
          <w:tcPr>
            <w:tcW w:w="4503" w:type="dxa"/>
            <w:gridSpan w:val="2"/>
            <w:noWrap/>
            <w:vAlign w:val="center"/>
          </w:tcPr>
          <w:p w14:paraId="43353F22">
            <w:pPr>
              <w:spacing w:line="240" w:lineRule="atLeast"/>
              <w:jc w:val="center"/>
              <w:rPr>
                <w:rFonts w:ascii="方正仿宋_GBK" w:hAnsi="方正仿宋_GBK" w:eastAsia="方正仿宋_GBK" w:cs="方正仿宋_GBK"/>
                <w:sz w:val="21"/>
                <w:szCs w:val="21"/>
              </w:rPr>
            </w:pPr>
          </w:p>
        </w:tc>
        <w:tc>
          <w:tcPr>
            <w:tcW w:w="1842" w:type="dxa"/>
            <w:noWrap/>
            <w:vAlign w:val="center"/>
          </w:tcPr>
          <w:p w14:paraId="35D28746">
            <w:pPr>
              <w:spacing w:line="240" w:lineRule="atLeast"/>
              <w:jc w:val="center"/>
              <w:rPr>
                <w:rFonts w:ascii="方正仿宋_GBK" w:hAnsi="方正仿宋_GBK" w:eastAsia="方正仿宋_GBK" w:cs="方正仿宋_GBK"/>
                <w:sz w:val="21"/>
                <w:szCs w:val="21"/>
              </w:rPr>
            </w:pPr>
          </w:p>
        </w:tc>
        <w:tc>
          <w:tcPr>
            <w:tcW w:w="1701" w:type="dxa"/>
            <w:noWrap/>
            <w:vAlign w:val="center"/>
          </w:tcPr>
          <w:p w14:paraId="29564A8F">
            <w:pPr>
              <w:spacing w:line="240" w:lineRule="atLeast"/>
              <w:rPr>
                <w:rFonts w:ascii="方正仿宋_GBK" w:hAnsi="方正仿宋_GBK" w:eastAsia="方正仿宋_GBK" w:cs="方正仿宋_GBK"/>
                <w:sz w:val="21"/>
                <w:szCs w:val="21"/>
              </w:rPr>
            </w:pPr>
          </w:p>
        </w:tc>
        <w:tc>
          <w:tcPr>
            <w:tcW w:w="1567" w:type="dxa"/>
            <w:noWrap/>
            <w:vAlign w:val="center"/>
          </w:tcPr>
          <w:p w14:paraId="557EF01A">
            <w:pPr>
              <w:spacing w:line="240" w:lineRule="atLeast"/>
              <w:rPr>
                <w:rFonts w:ascii="方正仿宋_GBK" w:hAnsi="方正仿宋_GBK" w:eastAsia="方正仿宋_GBK" w:cs="方正仿宋_GBK"/>
                <w:sz w:val="21"/>
                <w:szCs w:val="21"/>
              </w:rPr>
            </w:pPr>
          </w:p>
        </w:tc>
      </w:tr>
      <w:tr w14:paraId="31CD8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786587D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3F29A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6D54534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4E57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ign w:val="center"/>
          </w:tcPr>
          <w:p w14:paraId="2640821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4D406F6A">
            <w:pPr>
              <w:spacing w:line="360" w:lineRule="auto"/>
              <w:rPr>
                <w:rFonts w:ascii="方正仿宋_GBK" w:hAnsi="方正仿宋_GBK" w:eastAsia="方正仿宋_GBK" w:cs="方正仿宋_GBK"/>
                <w:sz w:val="21"/>
                <w:szCs w:val="21"/>
              </w:rPr>
            </w:pPr>
          </w:p>
        </w:tc>
      </w:tr>
      <w:tr w14:paraId="31E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310" w:hRule="atLeast"/>
        </w:trPr>
        <w:tc>
          <w:tcPr>
            <w:tcW w:w="9613" w:type="dxa"/>
            <w:gridSpan w:val="5"/>
            <w:noWrap/>
          </w:tcPr>
          <w:p w14:paraId="1A3E329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3398896C">
            <w:pPr>
              <w:spacing w:line="360" w:lineRule="auto"/>
              <w:rPr>
                <w:rFonts w:ascii="方正仿宋_GBK" w:hAnsi="方正仿宋_GBK" w:eastAsia="方正仿宋_GBK" w:cs="方正仿宋_GBK"/>
                <w:sz w:val="21"/>
                <w:szCs w:val="21"/>
              </w:rPr>
            </w:pPr>
          </w:p>
        </w:tc>
      </w:tr>
      <w:tr w14:paraId="27A68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13" w:hRule="atLeast"/>
        </w:trPr>
        <w:tc>
          <w:tcPr>
            <w:tcW w:w="9613" w:type="dxa"/>
            <w:gridSpan w:val="5"/>
            <w:noWrap/>
          </w:tcPr>
          <w:p w14:paraId="59C6D99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1FF59A9A">
            <w:pPr>
              <w:spacing w:line="360" w:lineRule="auto"/>
              <w:rPr>
                <w:rFonts w:ascii="方正仿宋_GBK" w:hAnsi="方正仿宋_GBK" w:eastAsia="方正仿宋_GBK" w:cs="方正仿宋_GBK"/>
                <w:sz w:val="21"/>
                <w:szCs w:val="21"/>
              </w:rPr>
            </w:pPr>
          </w:p>
        </w:tc>
      </w:tr>
      <w:tr w14:paraId="7294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57" w:hRule="atLeast"/>
        </w:trPr>
        <w:tc>
          <w:tcPr>
            <w:tcW w:w="9613" w:type="dxa"/>
            <w:gridSpan w:val="5"/>
            <w:noWrap/>
          </w:tcPr>
          <w:p w14:paraId="26F7E32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3B638043">
            <w:pPr>
              <w:spacing w:line="360" w:lineRule="auto"/>
              <w:rPr>
                <w:rFonts w:ascii="方正仿宋_GBK" w:hAnsi="方正仿宋_GBK" w:eastAsia="方正仿宋_GBK" w:cs="方正仿宋_GBK"/>
                <w:sz w:val="21"/>
                <w:szCs w:val="21"/>
              </w:rPr>
            </w:pPr>
          </w:p>
        </w:tc>
      </w:tr>
      <w:tr w14:paraId="0DE3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486" w:hRule="atLeast"/>
        </w:trPr>
        <w:tc>
          <w:tcPr>
            <w:tcW w:w="9613" w:type="dxa"/>
            <w:gridSpan w:val="5"/>
            <w:noWrap/>
          </w:tcPr>
          <w:p w14:paraId="77B9D53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3F20E055">
            <w:pPr>
              <w:spacing w:line="360" w:lineRule="auto"/>
              <w:rPr>
                <w:rFonts w:ascii="方正仿宋_GBK" w:hAnsi="方正仿宋_GBK" w:eastAsia="方正仿宋_GBK" w:cs="方正仿宋_GBK"/>
                <w:sz w:val="21"/>
                <w:szCs w:val="21"/>
              </w:rPr>
            </w:pPr>
          </w:p>
        </w:tc>
      </w:tr>
      <w:tr w14:paraId="25A5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6"/>
            <w:noWrap/>
          </w:tcPr>
          <w:p w14:paraId="6E1F4A24">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4A3AA1DF">
            <w:pPr>
              <w:spacing w:line="360" w:lineRule="auto"/>
              <w:rPr>
                <w:rFonts w:ascii="方正仿宋_GBK" w:hAnsi="方正仿宋_GBK" w:eastAsia="方正仿宋_GBK" w:cs="方正仿宋_GBK"/>
                <w:sz w:val="21"/>
                <w:szCs w:val="21"/>
              </w:rPr>
            </w:pPr>
          </w:p>
        </w:tc>
      </w:tr>
      <w:tr w14:paraId="5F95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5D00B24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2E152A93">
            <w:pPr>
              <w:pStyle w:val="32"/>
              <w:spacing w:line="360" w:lineRule="auto"/>
              <w:rPr>
                <w:rFonts w:ascii="方正仿宋_GBK" w:hAnsi="方正仿宋_GBK" w:eastAsia="方正仿宋_GBK" w:cs="方正仿宋_GBK"/>
                <w:sz w:val="21"/>
                <w:szCs w:val="21"/>
              </w:rPr>
            </w:pPr>
          </w:p>
        </w:tc>
      </w:tr>
      <w:tr w14:paraId="4E51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6"/>
            <w:noWrap/>
          </w:tcPr>
          <w:p w14:paraId="132BDB4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362AA15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5013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6"/>
            <w:noWrap/>
          </w:tcPr>
          <w:p w14:paraId="7F9DBA5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45CEDBE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26860A1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7506C63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4464B6C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49539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361" w:type="dxa"/>
            <w:noWrap/>
          </w:tcPr>
          <w:p w14:paraId="5149086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甲方：重庆市人民政府口岸和物流办公室</w:t>
            </w:r>
          </w:p>
          <w:p w14:paraId="7AE1613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4252437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17C006C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noWrap/>
          </w:tcPr>
          <w:p w14:paraId="3EF385E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33881A13">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1C078A9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77BF8C2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65301E3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3C1AF4B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2E0BD67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2D6851F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4C5DFE0C">
            <w:pPr>
              <w:widowControl/>
              <w:spacing w:line="360" w:lineRule="auto"/>
              <w:jc w:val="left"/>
              <w:rPr>
                <w:rFonts w:ascii="方正仿宋_GBK" w:hAnsi="方正仿宋_GBK" w:eastAsia="方正仿宋_GBK" w:cs="方正仿宋_GBK"/>
                <w:sz w:val="21"/>
                <w:szCs w:val="21"/>
              </w:rPr>
            </w:pPr>
          </w:p>
          <w:p w14:paraId="54E6D993">
            <w:pPr>
              <w:spacing w:line="360" w:lineRule="auto"/>
              <w:rPr>
                <w:rFonts w:ascii="方正仿宋_GBK" w:hAnsi="方正仿宋_GBK" w:eastAsia="方正仿宋_GBK" w:cs="方正仿宋_GBK"/>
                <w:sz w:val="21"/>
                <w:szCs w:val="21"/>
              </w:rPr>
            </w:pPr>
          </w:p>
        </w:tc>
      </w:tr>
      <w:tr w14:paraId="65F4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6"/>
            <w:noWrap/>
          </w:tcPr>
          <w:p w14:paraId="06E282D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1923B503">
            <w:pPr>
              <w:spacing w:line="240" w:lineRule="atLeast"/>
              <w:rPr>
                <w:rFonts w:ascii="方正仿宋_GBK" w:hAnsi="方正仿宋_GBK" w:eastAsia="方正仿宋_GBK" w:cs="方正仿宋_GBK"/>
                <w:sz w:val="21"/>
                <w:szCs w:val="21"/>
              </w:rPr>
            </w:pPr>
          </w:p>
          <w:p w14:paraId="6A80AFBD">
            <w:pPr>
              <w:spacing w:line="240" w:lineRule="atLeast"/>
              <w:rPr>
                <w:rFonts w:ascii="方正仿宋_GBK" w:hAnsi="方正仿宋_GBK" w:eastAsia="方正仿宋_GBK" w:cs="方正仿宋_GBK"/>
                <w:sz w:val="21"/>
                <w:szCs w:val="21"/>
              </w:rPr>
            </w:pPr>
          </w:p>
        </w:tc>
      </w:tr>
    </w:tbl>
    <w:p w14:paraId="12710559">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00A04BC2">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74A20305">
      <w:pPr>
        <w:spacing w:line="500" w:lineRule="exact"/>
        <w:ind w:firstLine="480" w:firstLineChars="200"/>
        <w:rPr>
          <w:rFonts w:ascii="方正仿宋_GBK" w:hAnsi="方正仿宋_GBK" w:eastAsia="方正仿宋_GBK" w:cs="方正仿宋_GBK"/>
          <w:sz w:val="24"/>
        </w:rPr>
      </w:pPr>
    </w:p>
    <w:bookmarkEnd w:id="112"/>
    <w:p w14:paraId="402160E9">
      <w:pPr>
        <w:spacing w:line="500" w:lineRule="exact"/>
        <w:ind w:firstLine="480" w:firstLineChars="200"/>
        <w:rPr>
          <w:rFonts w:ascii="方正仿宋_GBK" w:hAnsi="方正仿宋_GBK" w:eastAsia="方正仿宋_GBK" w:cs="方正仿宋_GBK"/>
          <w:sz w:val="24"/>
        </w:rPr>
      </w:pPr>
    </w:p>
    <w:p w14:paraId="4D137C05">
      <w:pPr>
        <w:pStyle w:val="4"/>
        <w:pageBreakBefore/>
        <w:spacing w:line="360" w:lineRule="auto"/>
        <w:jc w:val="center"/>
        <w:rPr>
          <w:rFonts w:ascii="方正仿宋_GBK" w:hAnsi="方正仿宋_GBK" w:eastAsia="方正仿宋_GBK" w:cs="方正仿宋_GBK"/>
          <w:bCs/>
          <w:sz w:val="36"/>
          <w:szCs w:val="30"/>
        </w:rPr>
      </w:pPr>
      <w:bookmarkStart w:id="113" w:name="_Toc42624791"/>
      <w:r>
        <w:rPr>
          <w:rFonts w:hint="eastAsia" w:ascii="方正仿宋_GBK" w:hAnsi="方正仿宋_GBK" w:eastAsia="方正仿宋_GBK" w:cs="方正仿宋_GBK"/>
          <w:bCs/>
          <w:sz w:val="36"/>
          <w:szCs w:val="30"/>
        </w:rPr>
        <w:t>第七篇</w:t>
      </w:r>
      <w:bookmarkEnd w:id="106"/>
      <w:r>
        <w:rPr>
          <w:rFonts w:hint="eastAsia" w:ascii="方正仿宋_GBK" w:hAnsi="方正仿宋_GBK" w:eastAsia="方正仿宋_GBK" w:cs="方正仿宋_GBK"/>
          <w:bCs/>
          <w:sz w:val="36"/>
          <w:szCs w:val="30"/>
        </w:rPr>
        <w:t>响应文件编制要求</w:t>
      </w:r>
      <w:bookmarkEnd w:id="113"/>
    </w:p>
    <w:p w14:paraId="10432A11">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21B2470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4D20AAA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15D8EBE6">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1683F7E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3DDF54E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24354280">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2DC55CB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74E8421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26E56A1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794B84C5">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7C04D4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583C4BF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2D868F3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0DA8916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747BF59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5FA7DA8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21E70BE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50ACB0C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2CE185D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72504E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2F1F705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6D26B85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24765D8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42037AA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5D6B6CFC">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5C73B3F8">
      <w:pPr>
        <w:pStyle w:val="2"/>
        <w:spacing w:line="360" w:lineRule="auto"/>
        <w:ind w:firstLine="482" w:firstLineChars="200"/>
        <w:rPr>
          <w:rFonts w:ascii="方正仿宋_GBK" w:hAnsi="方正仿宋_GBK" w:eastAsia="方正仿宋_GBK" w:cs="方正仿宋_GBK"/>
          <w:sz w:val="24"/>
          <w:szCs w:val="24"/>
        </w:rPr>
      </w:pPr>
      <w:bookmarkStart w:id="114" w:name="_Toc313008356"/>
      <w:bookmarkStart w:id="115" w:name="_Toc42624792"/>
      <w:bookmarkStart w:id="116" w:name="_Toc313888360"/>
      <w:bookmarkStart w:id="117" w:name="_Toc342913419"/>
      <w:bookmarkStart w:id="118" w:name="_Toc12789073"/>
      <w:bookmarkStart w:id="119" w:name="_Toc283382454"/>
      <w:r>
        <w:rPr>
          <w:rFonts w:hint="eastAsia" w:ascii="方正仿宋_GBK" w:hAnsi="方正仿宋_GBK" w:eastAsia="方正仿宋_GBK" w:cs="方正仿宋_GBK"/>
          <w:sz w:val="24"/>
          <w:szCs w:val="24"/>
        </w:rPr>
        <w:t>一、经济部分</w:t>
      </w:r>
      <w:bookmarkEnd w:id="114"/>
      <w:bookmarkEnd w:id="115"/>
      <w:bookmarkEnd w:id="116"/>
      <w:bookmarkEnd w:id="117"/>
    </w:p>
    <w:bookmarkEnd w:id="118"/>
    <w:bookmarkEnd w:id="119"/>
    <w:p w14:paraId="1FA6F9B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216CBA2B">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5D8672E8">
      <w:pPr>
        <w:tabs>
          <w:tab w:val="left" w:pos="6300"/>
        </w:tabs>
        <w:snapToGrid w:val="0"/>
        <w:spacing w:line="520" w:lineRule="exact"/>
        <w:rPr>
          <w:rFonts w:ascii="方正仿宋_GBK" w:hAnsi="方正仿宋_GBK" w:eastAsia="方正仿宋_GBK" w:cs="方正仿宋_GBK"/>
          <w:sz w:val="24"/>
          <w:szCs w:val="24"/>
        </w:rPr>
      </w:pPr>
      <w:bookmarkStart w:id="120"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20"/>
    <w:p w14:paraId="661807A2">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2A487EC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23E582B1">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5464A3C6">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16522E7C">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5E458DB3">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701AAB0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50E4A981">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053A1778">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2DA0BEC7">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1E51D2FD">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3816D247">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6CC8909D">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52E0615C">
      <w:pPr>
        <w:tabs>
          <w:tab w:val="left" w:pos="6300"/>
        </w:tabs>
        <w:snapToGrid w:val="0"/>
        <w:spacing w:line="520" w:lineRule="exact"/>
        <w:ind w:firstLine="570"/>
        <w:rPr>
          <w:rFonts w:ascii="方正仿宋_GBK" w:hAnsi="方正仿宋_GBK" w:eastAsia="方正仿宋_GBK" w:cs="方正仿宋_GBK"/>
          <w:sz w:val="24"/>
          <w:szCs w:val="24"/>
        </w:rPr>
      </w:pPr>
    </w:p>
    <w:p w14:paraId="1A1D16BD">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02CDE00B">
      <w:pPr>
        <w:snapToGrid w:val="0"/>
        <w:spacing w:line="520" w:lineRule="exact"/>
        <w:ind w:firstLine="480" w:firstLineChars="200"/>
        <w:rPr>
          <w:rFonts w:ascii="方正仿宋_GBK" w:hAnsi="方正仿宋_GBK" w:eastAsia="方正仿宋_GBK" w:cs="方正仿宋_GBK"/>
          <w:sz w:val="24"/>
          <w:szCs w:val="24"/>
        </w:rPr>
      </w:pPr>
    </w:p>
    <w:p w14:paraId="0CDB393E">
      <w:pPr>
        <w:snapToGrid w:val="0"/>
        <w:spacing w:line="520" w:lineRule="exact"/>
        <w:ind w:firstLine="480" w:firstLineChars="200"/>
        <w:rPr>
          <w:rFonts w:ascii="方正仿宋_GBK" w:hAnsi="方正仿宋_GBK" w:eastAsia="方正仿宋_GBK" w:cs="方正仿宋_GBK"/>
          <w:sz w:val="24"/>
          <w:szCs w:val="24"/>
        </w:rPr>
      </w:pPr>
    </w:p>
    <w:p w14:paraId="227B2013">
      <w:pPr>
        <w:snapToGrid w:val="0"/>
        <w:spacing w:line="520" w:lineRule="exact"/>
        <w:ind w:firstLine="480" w:firstLineChars="200"/>
        <w:rPr>
          <w:rFonts w:ascii="方正仿宋_GBK" w:hAnsi="方正仿宋_GBK" w:eastAsia="方正仿宋_GBK" w:cs="方正仿宋_GBK"/>
          <w:sz w:val="24"/>
          <w:szCs w:val="24"/>
        </w:rPr>
      </w:pPr>
    </w:p>
    <w:p w14:paraId="6D8A4B5B">
      <w:pPr>
        <w:snapToGrid w:val="0"/>
        <w:spacing w:line="520" w:lineRule="exact"/>
        <w:ind w:firstLine="480" w:firstLineChars="200"/>
        <w:rPr>
          <w:rFonts w:ascii="方正仿宋_GBK" w:hAnsi="方正仿宋_GBK" w:eastAsia="方正仿宋_GBK" w:cs="方正仿宋_GBK"/>
          <w:sz w:val="24"/>
          <w:szCs w:val="24"/>
        </w:rPr>
      </w:pPr>
    </w:p>
    <w:p w14:paraId="1192AB9E">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6591CDDB">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2DDAE845">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B21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vAlign w:val="center"/>
          </w:tcPr>
          <w:p w14:paraId="78CA2666">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4FD9DB07">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78ED684E">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0198E635">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4A02E2D2">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4D41BAD0">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34FBF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1C419291">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63F3EA2F">
            <w:pPr>
              <w:jc w:val="center"/>
              <w:rPr>
                <w:rFonts w:ascii="方正仿宋_GBK" w:hAnsi="方正仿宋_GBK" w:eastAsia="方正仿宋_GBK" w:cs="方正仿宋_GBK"/>
                <w:sz w:val="21"/>
                <w:szCs w:val="21"/>
              </w:rPr>
            </w:pPr>
          </w:p>
        </w:tc>
        <w:tc>
          <w:tcPr>
            <w:tcW w:w="3404" w:type="dxa"/>
          </w:tcPr>
          <w:p w14:paraId="177995BE">
            <w:pPr>
              <w:jc w:val="center"/>
              <w:rPr>
                <w:rFonts w:ascii="方正仿宋_GBK" w:hAnsi="方正仿宋_GBK" w:eastAsia="方正仿宋_GBK" w:cs="方正仿宋_GBK"/>
                <w:sz w:val="21"/>
                <w:szCs w:val="21"/>
              </w:rPr>
            </w:pPr>
          </w:p>
        </w:tc>
        <w:tc>
          <w:tcPr>
            <w:tcW w:w="1344" w:type="dxa"/>
            <w:vAlign w:val="center"/>
          </w:tcPr>
          <w:p w14:paraId="6EB134B3">
            <w:pPr>
              <w:jc w:val="center"/>
              <w:rPr>
                <w:rFonts w:ascii="方正仿宋_GBK" w:hAnsi="方正仿宋_GBK" w:eastAsia="方正仿宋_GBK" w:cs="方正仿宋_GBK"/>
                <w:sz w:val="21"/>
                <w:szCs w:val="21"/>
              </w:rPr>
            </w:pPr>
          </w:p>
        </w:tc>
        <w:tc>
          <w:tcPr>
            <w:tcW w:w="1344" w:type="dxa"/>
          </w:tcPr>
          <w:p w14:paraId="021B9C23">
            <w:pPr>
              <w:jc w:val="center"/>
              <w:rPr>
                <w:rFonts w:ascii="方正仿宋_GBK" w:hAnsi="方正仿宋_GBK" w:eastAsia="方正仿宋_GBK" w:cs="方正仿宋_GBK"/>
                <w:sz w:val="21"/>
                <w:szCs w:val="21"/>
              </w:rPr>
            </w:pPr>
          </w:p>
        </w:tc>
        <w:tc>
          <w:tcPr>
            <w:tcW w:w="1344" w:type="dxa"/>
          </w:tcPr>
          <w:p w14:paraId="72CB2846">
            <w:pPr>
              <w:jc w:val="center"/>
              <w:rPr>
                <w:rFonts w:ascii="方正仿宋_GBK" w:hAnsi="方正仿宋_GBK" w:eastAsia="方正仿宋_GBK" w:cs="方正仿宋_GBK"/>
                <w:sz w:val="21"/>
                <w:szCs w:val="21"/>
              </w:rPr>
            </w:pPr>
          </w:p>
        </w:tc>
      </w:tr>
      <w:tr w14:paraId="7E00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15E2F5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7E41FB60">
            <w:pPr>
              <w:jc w:val="center"/>
              <w:rPr>
                <w:rFonts w:ascii="方正仿宋_GBK" w:hAnsi="方正仿宋_GBK" w:eastAsia="方正仿宋_GBK" w:cs="方正仿宋_GBK"/>
                <w:sz w:val="21"/>
                <w:szCs w:val="21"/>
              </w:rPr>
            </w:pPr>
          </w:p>
        </w:tc>
        <w:tc>
          <w:tcPr>
            <w:tcW w:w="3404" w:type="dxa"/>
          </w:tcPr>
          <w:p w14:paraId="6A4399E3">
            <w:pPr>
              <w:jc w:val="center"/>
              <w:rPr>
                <w:rFonts w:ascii="方正仿宋_GBK" w:hAnsi="方正仿宋_GBK" w:eastAsia="方正仿宋_GBK" w:cs="方正仿宋_GBK"/>
                <w:sz w:val="21"/>
                <w:szCs w:val="21"/>
              </w:rPr>
            </w:pPr>
          </w:p>
        </w:tc>
        <w:tc>
          <w:tcPr>
            <w:tcW w:w="1344" w:type="dxa"/>
            <w:vAlign w:val="center"/>
          </w:tcPr>
          <w:p w14:paraId="4C427A1D">
            <w:pPr>
              <w:jc w:val="center"/>
              <w:rPr>
                <w:rFonts w:ascii="方正仿宋_GBK" w:hAnsi="方正仿宋_GBK" w:eastAsia="方正仿宋_GBK" w:cs="方正仿宋_GBK"/>
                <w:sz w:val="21"/>
                <w:szCs w:val="21"/>
              </w:rPr>
            </w:pPr>
          </w:p>
        </w:tc>
        <w:tc>
          <w:tcPr>
            <w:tcW w:w="1344" w:type="dxa"/>
          </w:tcPr>
          <w:p w14:paraId="06D3D79E">
            <w:pPr>
              <w:jc w:val="center"/>
              <w:rPr>
                <w:rFonts w:ascii="方正仿宋_GBK" w:hAnsi="方正仿宋_GBK" w:eastAsia="方正仿宋_GBK" w:cs="方正仿宋_GBK"/>
                <w:sz w:val="21"/>
                <w:szCs w:val="21"/>
              </w:rPr>
            </w:pPr>
          </w:p>
        </w:tc>
        <w:tc>
          <w:tcPr>
            <w:tcW w:w="1344" w:type="dxa"/>
          </w:tcPr>
          <w:p w14:paraId="2DEE20A5">
            <w:pPr>
              <w:jc w:val="center"/>
              <w:rPr>
                <w:rFonts w:ascii="方正仿宋_GBK" w:hAnsi="方正仿宋_GBK" w:eastAsia="方正仿宋_GBK" w:cs="方正仿宋_GBK"/>
                <w:sz w:val="21"/>
                <w:szCs w:val="21"/>
              </w:rPr>
            </w:pPr>
          </w:p>
        </w:tc>
      </w:tr>
      <w:tr w14:paraId="0F31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17E3C8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1040AC99">
            <w:pPr>
              <w:jc w:val="center"/>
              <w:rPr>
                <w:rFonts w:ascii="方正仿宋_GBK" w:hAnsi="方正仿宋_GBK" w:eastAsia="方正仿宋_GBK" w:cs="方正仿宋_GBK"/>
                <w:sz w:val="21"/>
                <w:szCs w:val="21"/>
              </w:rPr>
            </w:pPr>
          </w:p>
        </w:tc>
        <w:tc>
          <w:tcPr>
            <w:tcW w:w="3404" w:type="dxa"/>
          </w:tcPr>
          <w:p w14:paraId="1C336D8B">
            <w:pPr>
              <w:jc w:val="center"/>
              <w:rPr>
                <w:rFonts w:ascii="方正仿宋_GBK" w:hAnsi="方正仿宋_GBK" w:eastAsia="方正仿宋_GBK" w:cs="方正仿宋_GBK"/>
                <w:sz w:val="21"/>
                <w:szCs w:val="21"/>
              </w:rPr>
            </w:pPr>
          </w:p>
        </w:tc>
        <w:tc>
          <w:tcPr>
            <w:tcW w:w="1344" w:type="dxa"/>
            <w:vAlign w:val="center"/>
          </w:tcPr>
          <w:p w14:paraId="22B5D98D">
            <w:pPr>
              <w:jc w:val="center"/>
              <w:rPr>
                <w:rFonts w:ascii="方正仿宋_GBK" w:hAnsi="方正仿宋_GBK" w:eastAsia="方正仿宋_GBK" w:cs="方正仿宋_GBK"/>
                <w:sz w:val="21"/>
                <w:szCs w:val="21"/>
              </w:rPr>
            </w:pPr>
          </w:p>
        </w:tc>
        <w:tc>
          <w:tcPr>
            <w:tcW w:w="1344" w:type="dxa"/>
          </w:tcPr>
          <w:p w14:paraId="1C9DA1E3">
            <w:pPr>
              <w:jc w:val="center"/>
              <w:rPr>
                <w:rFonts w:ascii="方正仿宋_GBK" w:hAnsi="方正仿宋_GBK" w:eastAsia="方正仿宋_GBK" w:cs="方正仿宋_GBK"/>
                <w:sz w:val="21"/>
                <w:szCs w:val="21"/>
              </w:rPr>
            </w:pPr>
          </w:p>
        </w:tc>
        <w:tc>
          <w:tcPr>
            <w:tcW w:w="1344" w:type="dxa"/>
          </w:tcPr>
          <w:p w14:paraId="261538FC">
            <w:pPr>
              <w:jc w:val="center"/>
              <w:rPr>
                <w:rFonts w:ascii="方正仿宋_GBK" w:hAnsi="方正仿宋_GBK" w:eastAsia="方正仿宋_GBK" w:cs="方正仿宋_GBK"/>
                <w:sz w:val="21"/>
                <w:szCs w:val="21"/>
              </w:rPr>
            </w:pPr>
          </w:p>
        </w:tc>
      </w:tr>
      <w:tr w14:paraId="60A0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2D0450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2D641D5B">
            <w:pPr>
              <w:jc w:val="center"/>
              <w:rPr>
                <w:rFonts w:ascii="方正仿宋_GBK" w:hAnsi="方正仿宋_GBK" w:eastAsia="方正仿宋_GBK" w:cs="方正仿宋_GBK"/>
                <w:sz w:val="21"/>
                <w:szCs w:val="21"/>
              </w:rPr>
            </w:pPr>
          </w:p>
        </w:tc>
        <w:tc>
          <w:tcPr>
            <w:tcW w:w="3404" w:type="dxa"/>
          </w:tcPr>
          <w:p w14:paraId="218F7BCB">
            <w:pPr>
              <w:jc w:val="center"/>
              <w:rPr>
                <w:rFonts w:ascii="方正仿宋_GBK" w:hAnsi="方正仿宋_GBK" w:eastAsia="方正仿宋_GBK" w:cs="方正仿宋_GBK"/>
                <w:sz w:val="21"/>
                <w:szCs w:val="21"/>
              </w:rPr>
            </w:pPr>
          </w:p>
        </w:tc>
        <w:tc>
          <w:tcPr>
            <w:tcW w:w="1344" w:type="dxa"/>
            <w:vAlign w:val="center"/>
          </w:tcPr>
          <w:p w14:paraId="222E1140">
            <w:pPr>
              <w:jc w:val="center"/>
              <w:rPr>
                <w:rFonts w:ascii="方正仿宋_GBK" w:hAnsi="方正仿宋_GBK" w:eastAsia="方正仿宋_GBK" w:cs="方正仿宋_GBK"/>
                <w:sz w:val="21"/>
                <w:szCs w:val="21"/>
              </w:rPr>
            </w:pPr>
          </w:p>
        </w:tc>
        <w:tc>
          <w:tcPr>
            <w:tcW w:w="1344" w:type="dxa"/>
          </w:tcPr>
          <w:p w14:paraId="7689681D">
            <w:pPr>
              <w:jc w:val="center"/>
              <w:rPr>
                <w:rFonts w:ascii="方正仿宋_GBK" w:hAnsi="方正仿宋_GBK" w:eastAsia="方正仿宋_GBK" w:cs="方正仿宋_GBK"/>
                <w:sz w:val="21"/>
                <w:szCs w:val="21"/>
              </w:rPr>
            </w:pPr>
          </w:p>
        </w:tc>
        <w:tc>
          <w:tcPr>
            <w:tcW w:w="1344" w:type="dxa"/>
          </w:tcPr>
          <w:p w14:paraId="788BED0D">
            <w:pPr>
              <w:jc w:val="center"/>
              <w:rPr>
                <w:rFonts w:ascii="方正仿宋_GBK" w:hAnsi="方正仿宋_GBK" w:eastAsia="方正仿宋_GBK" w:cs="方正仿宋_GBK"/>
                <w:sz w:val="21"/>
                <w:szCs w:val="21"/>
              </w:rPr>
            </w:pPr>
          </w:p>
        </w:tc>
      </w:tr>
      <w:tr w14:paraId="54FB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6148F40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5E401DDF">
            <w:pPr>
              <w:jc w:val="center"/>
              <w:rPr>
                <w:rFonts w:ascii="方正仿宋_GBK" w:hAnsi="方正仿宋_GBK" w:eastAsia="方正仿宋_GBK" w:cs="方正仿宋_GBK"/>
                <w:sz w:val="21"/>
                <w:szCs w:val="21"/>
              </w:rPr>
            </w:pPr>
          </w:p>
        </w:tc>
        <w:tc>
          <w:tcPr>
            <w:tcW w:w="3404" w:type="dxa"/>
          </w:tcPr>
          <w:p w14:paraId="57976E2A">
            <w:pPr>
              <w:jc w:val="center"/>
              <w:rPr>
                <w:rFonts w:ascii="方正仿宋_GBK" w:hAnsi="方正仿宋_GBK" w:eastAsia="方正仿宋_GBK" w:cs="方正仿宋_GBK"/>
                <w:sz w:val="21"/>
                <w:szCs w:val="21"/>
              </w:rPr>
            </w:pPr>
          </w:p>
        </w:tc>
        <w:tc>
          <w:tcPr>
            <w:tcW w:w="1344" w:type="dxa"/>
            <w:vAlign w:val="center"/>
          </w:tcPr>
          <w:p w14:paraId="7CC95341">
            <w:pPr>
              <w:jc w:val="center"/>
              <w:rPr>
                <w:rFonts w:ascii="方正仿宋_GBK" w:hAnsi="方正仿宋_GBK" w:eastAsia="方正仿宋_GBK" w:cs="方正仿宋_GBK"/>
                <w:sz w:val="21"/>
                <w:szCs w:val="21"/>
              </w:rPr>
            </w:pPr>
          </w:p>
        </w:tc>
        <w:tc>
          <w:tcPr>
            <w:tcW w:w="1344" w:type="dxa"/>
          </w:tcPr>
          <w:p w14:paraId="0A6D6B52">
            <w:pPr>
              <w:jc w:val="center"/>
              <w:rPr>
                <w:rFonts w:ascii="方正仿宋_GBK" w:hAnsi="方正仿宋_GBK" w:eastAsia="方正仿宋_GBK" w:cs="方正仿宋_GBK"/>
                <w:sz w:val="21"/>
                <w:szCs w:val="21"/>
              </w:rPr>
            </w:pPr>
          </w:p>
        </w:tc>
        <w:tc>
          <w:tcPr>
            <w:tcW w:w="1344" w:type="dxa"/>
          </w:tcPr>
          <w:p w14:paraId="120DB2AE">
            <w:pPr>
              <w:jc w:val="center"/>
              <w:rPr>
                <w:rFonts w:ascii="方正仿宋_GBK" w:hAnsi="方正仿宋_GBK" w:eastAsia="方正仿宋_GBK" w:cs="方正仿宋_GBK"/>
                <w:sz w:val="21"/>
                <w:szCs w:val="21"/>
              </w:rPr>
            </w:pPr>
          </w:p>
        </w:tc>
      </w:tr>
      <w:tr w14:paraId="524D0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44276936">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7B1ACC12">
            <w:pPr>
              <w:jc w:val="center"/>
              <w:rPr>
                <w:rFonts w:ascii="方正仿宋_GBK" w:hAnsi="方正仿宋_GBK" w:eastAsia="方正仿宋_GBK" w:cs="方正仿宋_GBK"/>
                <w:sz w:val="21"/>
                <w:szCs w:val="21"/>
              </w:rPr>
            </w:pPr>
          </w:p>
        </w:tc>
        <w:tc>
          <w:tcPr>
            <w:tcW w:w="3404" w:type="dxa"/>
          </w:tcPr>
          <w:p w14:paraId="453B7DF0">
            <w:pPr>
              <w:jc w:val="center"/>
              <w:rPr>
                <w:rFonts w:ascii="方正仿宋_GBK" w:hAnsi="方正仿宋_GBK" w:eastAsia="方正仿宋_GBK" w:cs="方正仿宋_GBK"/>
                <w:sz w:val="21"/>
                <w:szCs w:val="21"/>
              </w:rPr>
            </w:pPr>
          </w:p>
        </w:tc>
        <w:tc>
          <w:tcPr>
            <w:tcW w:w="1344" w:type="dxa"/>
            <w:vAlign w:val="center"/>
          </w:tcPr>
          <w:p w14:paraId="08C4E978">
            <w:pPr>
              <w:jc w:val="center"/>
              <w:rPr>
                <w:rFonts w:ascii="方正仿宋_GBK" w:hAnsi="方正仿宋_GBK" w:eastAsia="方正仿宋_GBK" w:cs="方正仿宋_GBK"/>
                <w:sz w:val="21"/>
                <w:szCs w:val="21"/>
              </w:rPr>
            </w:pPr>
          </w:p>
        </w:tc>
        <w:tc>
          <w:tcPr>
            <w:tcW w:w="1344" w:type="dxa"/>
          </w:tcPr>
          <w:p w14:paraId="28E139A3">
            <w:pPr>
              <w:jc w:val="center"/>
              <w:rPr>
                <w:rFonts w:ascii="方正仿宋_GBK" w:hAnsi="方正仿宋_GBK" w:eastAsia="方正仿宋_GBK" w:cs="方正仿宋_GBK"/>
                <w:sz w:val="21"/>
                <w:szCs w:val="21"/>
              </w:rPr>
            </w:pPr>
          </w:p>
        </w:tc>
        <w:tc>
          <w:tcPr>
            <w:tcW w:w="1344" w:type="dxa"/>
          </w:tcPr>
          <w:p w14:paraId="6F34E9B5">
            <w:pPr>
              <w:jc w:val="center"/>
              <w:rPr>
                <w:rFonts w:ascii="方正仿宋_GBK" w:hAnsi="方正仿宋_GBK" w:eastAsia="方正仿宋_GBK" w:cs="方正仿宋_GBK"/>
                <w:sz w:val="21"/>
                <w:szCs w:val="21"/>
              </w:rPr>
            </w:pPr>
          </w:p>
        </w:tc>
      </w:tr>
      <w:tr w14:paraId="07684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5DC294C">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728FBD64">
            <w:pPr>
              <w:jc w:val="center"/>
              <w:rPr>
                <w:rFonts w:ascii="方正仿宋_GBK" w:hAnsi="方正仿宋_GBK" w:eastAsia="方正仿宋_GBK" w:cs="方正仿宋_GBK"/>
                <w:sz w:val="21"/>
                <w:szCs w:val="21"/>
              </w:rPr>
            </w:pPr>
          </w:p>
        </w:tc>
        <w:tc>
          <w:tcPr>
            <w:tcW w:w="3404" w:type="dxa"/>
          </w:tcPr>
          <w:p w14:paraId="002F22A1">
            <w:pPr>
              <w:jc w:val="center"/>
              <w:rPr>
                <w:rFonts w:ascii="方正仿宋_GBK" w:hAnsi="方正仿宋_GBK" w:eastAsia="方正仿宋_GBK" w:cs="方正仿宋_GBK"/>
                <w:sz w:val="21"/>
                <w:szCs w:val="21"/>
              </w:rPr>
            </w:pPr>
          </w:p>
        </w:tc>
        <w:tc>
          <w:tcPr>
            <w:tcW w:w="1344" w:type="dxa"/>
            <w:vAlign w:val="center"/>
          </w:tcPr>
          <w:p w14:paraId="4742E05B">
            <w:pPr>
              <w:jc w:val="center"/>
              <w:rPr>
                <w:rFonts w:ascii="方正仿宋_GBK" w:hAnsi="方正仿宋_GBK" w:eastAsia="方正仿宋_GBK" w:cs="方正仿宋_GBK"/>
                <w:sz w:val="21"/>
                <w:szCs w:val="21"/>
              </w:rPr>
            </w:pPr>
          </w:p>
        </w:tc>
        <w:tc>
          <w:tcPr>
            <w:tcW w:w="1344" w:type="dxa"/>
          </w:tcPr>
          <w:p w14:paraId="1516618E">
            <w:pPr>
              <w:jc w:val="center"/>
              <w:rPr>
                <w:rFonts w:ascii="方正仿宋_GBK" w:hAnsi="方正仿宋_GBK" w:eastAsia="方正仿宋_GBK" w:cs="方正仿宋_GBK"/>
                <w:sz w:val="21"/>
                <w:szCs w:val="21"/>
              </w:rPr>
            </w:pPr>
          </w:p>
        </w:tc>
        <w:tc>
          <w:tcPr>
            <w:tcW w:w="1344" w:type="dxa"/>
          </w:tcPr>
          <w:p w14:paraId="385DB3DC">
            <w:pPr>
              <w:jc w:val="center"/>
              <w:rPr>
                <w:rFonts w:ascii="方正仿宋_GBK" w:hAnsi="方正仿宋_GBK" w:eastAsia="方正仿宋_GBK" w:cs="方正仿宋_GBK"/>
                <w:sz w:val="21"/>
                <w:szCs w:val="21"/>
              </w:rPr>
            </w:pPr>
          </w:p>
        </w:tc>
      </w:tr>
      <w:tr w14:paraId="70E9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805A56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5FAA7AA8">
            <w:pPr>
              <w:jc w:val="center"/>
              <w:rPr>
                <w:rFonts w:ascii="方正仿宋_GBK" w:hAnsi="方正仿宋_GBK" w:eastAsia="方正仿宋_GBK" w:cs="方正仿宋_GBK"/>
                <w:sz w:val="21"/>
                <w:szCs w:val="21"/>
              </w:rPr>
            </w:pPr>
          </w:p>
        </w:tc>
        <w:tc>
          <w:tcPr>
            <w:tcW w:w="3404" w:type="dxa"/>
          </w:tcPr>
          <w:p w14:paraId="0D19632C">
            <w:pPr>
              <w:jc w:val="center"/>
              <w:rPr>
                <w:rFonts w:ascii="方正仿宋_GBK" w:hAnsi="方正仿宋_GBK" w:eastAsia="方正仿宋_GBK" w:cs="方正仿宋_GBK"/>
                <w:sz w:val="21"/>
                <w:szCs w:val="21"/>
              </w:rPr>
            </w:pPr>
          </w:p>
        </w:tc>
        <w:tc>
          <w:tcPr>
            <w:tcW w:w="1344" w:type="dxa"/>
            <w:vAlign w:val="center"/>
          </w:tcPr>
          <w:p w14:paraId="48C114D7">
            <w:pPr>
              <w:jc w:val="center"/>
              <w:rPr>
                <w:rFonts w:ascii="方正仿宋_GBK" w:hAnsi="方正仿宋_GBK" w:eastAsia="方正仿宋_GBK" w:cs="方正仿宋_GBK"/>
                <w:sz w:val="21"/>
                <w:szCs w:val="21"/>
              </w:rPr>
            </w:pPr>
          </w:p>
        </w:tc>
        <w:tc>
          <w:tcPr>
            <w:tcW w:w="1344" w:type="dxa"/>
          </w:tcPr>
          <w:p w14:paraId="1C1E4B79">
            <w:pPr>
              <w:jc w:val="center"/>
              <w:rPr>
                <w:rFonts w:ascii="方正仿宋_GBK" w:hAnsi="方正仿宋_GBK" w:eastAsia="方正仿宋_GBK" w:cs="方正仿宋_GBK"/>
                <w:sz w:val="21"/>
                <w:szCs w:val="21"/>
              </w:rPr>
            </w:pPr>
          </w:p>
        </w:tc>
        <w:tc>
          <w:tcPr>
            <w:tcW w:w="1344" w:type="dxa"/>
          </w:tcPr>
          <w:p w14:paraId="6782909E">
            <w:pPr>
              <w:jc w:val="center"/>
              <w:rPr>
                <w:rFonts w:ascii="方正仿宋_GBK" w:hAnsi="方正仿宋_GBK" w:eastAsia="方正仿宋_GBK" w:cs="方正仿宋_GBK"/>
                <w:sz w:val="21"/>
                <w:szCs w:val="21"/>
              </w:rPr>
            </w:pPr>
          </w:p>
        </w:tc>
      </w:tr>
      <w:tr w14:paraId="7BA3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FDEE65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22B6C55D">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0528D37B">
            <w:pPr>
              <w:jc w:val="center"/>
              <w:rPr>
                <w:rFonts w:ascii="方正仿宋_GBK" w:hAnsi="方正仿宋_GBK" w:eastAsia="方正仿宋_GBK" w:cs="方正仿宋_GBK"/>
                <w:sz w:val="21"/>
                <w:szCs w:val="21"/>
              </w:rPr>
            </w:pPr>
          </w:p>
        </w:tc>
        <w:tc>
          <w:tcPr>
            <w:tcW w:w="1344" w:type="dxa"/>
            <w:vAlign w:val="center"/>
          </w:tcPr>
          <w:p w14:paraId="6C1C30E6">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0C867893">
            <w:pPr>
              <w:jc w:val="center"/>
              <w:rPr>
                <w:rFonts w:ascii="方正仿宋_GBK" w:hAnsi="方正仿宋_GBK" w:eastAsia="方正仿宋_GBK" w:cs="方正仿宋_GBK"/>
                <w:sz w:val="21"/>
                <w:szCs w:val="21"/>
              </w:rPr>
            </w:pPr>
          </w:p>
        </w:tc>
        <w:tc>
          <w:tcPr>
            <w:tcW w:w="1344" w:type="dxa"/>
          </w:tcPr>
          <w:p w14:paraId="1804A330">
            <w:pPr>
              <w:jc w:val="center"/>
              <w:rPr>
                <w:rFonts w:ascii="方正仿宋_GBK" w:hAnsi="方正仿宋_GBK" w:eastAsia="方正仿宋_GBK" w:cs="方正仿宋_GBK"/>
                <w:sz w:val="21"/>
                <w:szCs w:val="21"/>
              </w:rPr>
            </w:pPr>
          </w:p>
        </w:tc>
      </w:tr>
      <w:tr w14:paraId="50F2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20CA6B7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76B41D53">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5412D2CE">
            <w:pPr>
              <w:jc w:val="center"/>
              <w:rPr>
                <w:rFonts w:ascii="方正仿宋_GBK" w:hAnsi="方正仿宋_GBK" w:eastAsia="方正仿宋_GBK" w:cs="方正仿宋_GBK"/>
                <w:sz w:val="21"/>
                <w:szCs w:val="21"/>
              </w:rPr>
            </w:pPr>
          </w:p>
        </w:tc>
        <w:tc>
          <w:tcPr>
            <w:tcW w:w="1344" w:type="dxa"/>
            <w:vAlign w:val="center"/>
          </w:tcPr>
          <w:p w14:paraId="22292748">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59E7525F">
            <w:pPr>
              <w:jc w:val="center"/>
              <w:rPr>
                <w:rFonts w:ascii="方正仿宋_GBK" w:hAnsi="方正仿宋_GBK" w:eastAsia="方正仿宋_GBK" w:cs="方正仿宋_GBK"/>
                <w:sz w:val="21"/>
                <w:szCs w:val="21"/>
              </w:rPr>
            </w:pPr>
          </w:p>
        </w:tc>
        <w:tc>
          <w:tcPr>
            <w:tcW w:w="1344" w:type="dxa"/>
          </w:tcPr>
          <w:p w14:paraId="42630561">
            <w:pPr>
              <w:jc w:val="center"/>
              <w:rPr>
                <w:rFonts w:ascii="方正仿宋_GBK" w:hAnsi="方正仿宋_GBK" w:eastAsia="方正仿宋_GBK" w:cs="方正仿宋_GBK"/>
                <w:sz w:val="21"/>
                <w:szCs w:val="21"/>
              </w:rPr>
            </w:pPr>
          </w:p>
        </w:tc>
      </w:tr>
      <w:tr w14:paraId="1BEE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0F59B906">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39359D39">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3B859755">
            <w:pPr>
              <w:jc w:val="center"/>
              <w:rPr>
                <w:rFonts w:ascii="方正仿宋_GBK" w:hAnsi="方正仿宋_GBK" w:eastAsia="方正仿宋_GBK" w:cs="方正仿宋_GBK"/>
                <w:sz w:val="21"/>
                <w:szCs w:val="21"/>
              </w:rPr>
            </w:pPr>
          </w:p>
        </w:tc>
        <w:tc>
          <w:tcPr>
            <w:tcW w:w="1344" w:type="dxa"/>
            <w:vAlign w:val="center"/>
          </w:tcPr>
          <w:p w14:paraId="7F4ABFA7">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051F1528">
            <w:pPr>
              <w:jc w:val="center"/>
              <w:rPr>
                <w:rFonts w:ascii="方正仿宋_GBK" w:hAnsi="方正仿宋_GBK" w:eastAsia="方正仿宋_GBK" w:cs="方正仿宋_GBK"/>
                <w:sz w:val="21"/>
                <w:szCs w:val="21"/>
              </w:rPr>
            </w:pPr>
          </w:p>
        </w:tc>
        <w:tc>
          <w:tcPr>
            <w:tcW w:w="1344" w:type="dxa"/>
          </w:tcPr>
          <w:p w14:paraId="7567EEAD">
            <w:pPr>
              <w:jc w:val="center"/>
              <w:rPr>
                <w:rFonts w:ascii="方正仿宋_GBK" w:hAnsi="方正仿宋_GBK" w:eastAsia="方正仿宋_GBK" w:cs="方正仿宋_GBK"/>
                <w:sz w:val="21"/>
                <w:szCs w:val="21"/>
              </w:rPr>
            </w:pPr>
          </w:p>
        </w:tc>
      </w:tr>
      <w:tr w14:paraId="6412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vAlign w:val="center"/>
          </w:tcPr>
          <w:p w14:paraId="7369220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56A050B3">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20E84216">
            <w:pPr>
              <w:rPr>
                <w:rFonts w:ascii="方正仿宋_GBK" w:hAnsi="方正仿宋_GBK" w:eastAsia="方正仿宋_GBK" w:cs="方正仿宋_GBK"/>
                <w:sz w:val="21"/>
                <w:szCs w:val="21"/>
              </w:rPr>
            </w:pPr>
          </w:p>
        </w:tc>
      </w:tr>
    </w:tbl>
    <w:p w14:paraId="65A34EB2">
      <w:pPr>
        <w:spacing w:line="360" w:lineRule="auto"/>
        <w:ind w:firstLine="600" w:firstLineChars="250"/>
        <w:rPr>
          <w:rFonts w:ascii="方正仿宋_GBK" w:hAnsi="方正仿宋_GBK" w:eastAsia="方正仿宋_GBK" w:cs="方正仿宋_GBK"/>
          <w:sz w:val="24"/>
          <w:szCs w:val="28"/>
        </w:rPr>
      </w:pPr>
    </w:p>
    <w:p w14:paraId="181A2AC7">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668CECAA">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0DF40CE7">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0F90452E">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30F91D16">
      <w:pPr>
        <w:snapToGrid w:val="0"/>
        <w:spacing w:line="500" w:lineRule="exact"/>
        <w:ind w:firstLine="480" w:firstLineChars="200"/>
        <w:rPr>
          <w:rFonts w:ascii="方正仿宋_GBK" w:hAnsi="方正仿宋_GBK" w:eastAsia="方正仿宋_GBK" w:cs="方正仿宋_GBK"/>
          <w:sz w:val="24"/>
          <w:szCs w:val="28"/>
        </w:rPr>
      </w:pPr>
    </w:p>
    <w:p w14:paraId="415DC51C">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41DA6FD3">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37349472">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71D1EC76">
      <w:pPr>
        <w:snapToGrid w:val="0"/>
        <w:spacing w:line="520" w:lineRule="exact"/>
        <w:ind w:firstLine="480" w:firstLineChars="200"/>
        <w:rPr>
          <w:rFonts w:ascii="方正仿宋_GBK" w:hAnsi="方正仿宋_GBK" w:eastAsia="方正仿宋_GBK" w:cs="方正仿宋_GBK"/>
          <w:sz w:val="24"/>
          <w:szCs w:val="24"/>
        </w:rPr>
      </w:pPr>
    </w:p>
    <w:p w14:paraId="28DDD2F3">
      <w:pPr>
        <w:widowControl/>
        <w:jc w:val="left"/>
        <w:rPr>
          <w:rFonts w:ascii="方正仿宋_GBK" w:hAnsi="方正仿宋_GBK" w:eastAsia="方正仿宋_GBK" w:cs="方正仿宋_GBK"/>
          <w:b/>
          <w:sz w:val="24"/>
          <w:szCs w:val="24"/>
        </w:rPr>
      </w:pPr>
      <w:bookmarkStart w:id="121" w:name="_Toc313008357"/>
      <w:bookmarkStart w:id="122" w:name="_Toc342913420"/>
      <w:bookmarkStart w:id="123" w:name="_Toc313888361"/>
      <w:r>
        <w:rPr>
          <w:rFonts w:hint="eastAsia" w:ascii="方正仿宋_GBK" w:hAnsi="方正仿宋_GBK" w:eastAsia="方正仿宋_GBK" w:cs="方正仿宋_GBK"/>
          <w:sz w:val="24"/>
          <w:szCs w:val="24"/>
        </w:rPr>
        <w:br w:type="page"/>
      </w:r>
    </w:p>
    <w:p w14:paraId="4B3AC959">
      <w:pPr>
        <w:pStyle w:val="2"/>
        <w:spacing w:line="360" w:lineRule="auto"/>
        <w:ind w:firstLine="482" w:firstLineChars="200"/>
        <w:rPr>
          <w:rFonts w:ascii="方正仿宋_GBK" w:hAnsi="方正仿宋_GBK" w:eastAsia="方正仿宋_GBK" w:cs="方正仿宋_GBK"/>
          <w:sz w:val="24"/>
          <w:szCs w:val="24"/>
        </w:rPr>
      </w:pPr>
      <w:bookmarkStart w:id="124" w:name="_Toc42624793"/>
      <w:r>
        <w:rPr>
          <w:rFonts w:hint="eastAsia" w:ascii="方正仿宋_GBK" w:hAnsi="方正仿宋_GBK" w:eastAsia="方正仿宋_GBK" w:cs="方正仿宋_GBK"/>
          <w:sz w:val="24"/>
          <w:szCs w:val="24"/>
        </w:rPr>
        <w:t>二、技术部分</w:t>
      </w:r>
      <w:bookmarkEnd w:id="121"/>
      <w:bookmarkEnd w:id="122"/>
      <w:bookmarkEnd w:id="123"/>
      <w:bookmarkEnd w:id="124"/>
    </w:p>
    <w:p w14:paraId="3E42EA9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7603D1BC">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284EA1A8">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9634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ign w:val="center"/>
          </w:tcPr>
          <w:p w14:paraId="1724A9F0">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ign w:val="center"/>
          </w:tcPr>
          <w:p w14:paraId="6B8F0734">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ign w:val="center"/>
          </w:tcPr>
          <w:p w14:paraId="137391F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ign w:val="center"/>
          </w:tcPr>
          <w:p w14:paraId="02B8456B">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3EE8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E92AE5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2C136C5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022A73E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2FE8B788">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5FAE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FE854B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53D75F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561FE76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FF1DF0C">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5B8F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399037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17BFD66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A633B9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E65F45A">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73BD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E5BBE6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6DBD34D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2C03FB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1C58BADD">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66654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36367B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630AF9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44D735C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F30DA58">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697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41A87DA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67315E6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6040161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7E9747F">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6BBB1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0D9F139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2BF7CAC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47C6A5C0">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F119BBF">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5109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ign w:val="center"/>
          </w:tcPr>
          <w:p w14:paraId="30D5702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EFF62FE">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F3D14B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500F6E88">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5A525140">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76408C5C">
      <w:pPr>
        <w:spacing w:line="500" w:lineRule="exact"/>
        <w:rPr>
          <w:rFonts w:ascii="方正仿宋_GBK" w:hAnsi="方正仿宋_GBK" w:eastAsia="方正仿宋_GBK" w:cs="方正仿宋_GBK"/>
          <w:sz w:val="24"/>
          <w:szCs w:val="28"/>
        </w:rPr>
      </w:pPr>
    </w:p>
    <w:p w14:paraId="118CC27C">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004E8CD8">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1C31EB1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654BB7DA">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1166A77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1C46E4E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4C467D62">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5D4D2E69">
      <w:pPr>
        <w:tabs>
          <w:tab w:val="left" w:pos="6300"/>
        </w:tabs>
        <w:snapToGrid w:val="0"/>
        <w:spacing w:line="500" w:lineRule="exact"/>
        <w:rPr>
          <w:rFonts w:ascii="方正仿宋_GBK" w:hAnsi="方正仿宋_GBK" w:eastAsia="方正仿宋_GBK" w:cs="方正仿宋_GBK"/>
          <w:sz w:val="24"/>
          <w:szCs w:val="24"/>
        </w:rPr>
      </w:pPr>
    </w:p>
    <w:p w14:paraId="2288A427">
      <w:pPr>
        <w:tabs>
          <w:tab w:val="left" w:pos="6300"/>
        </w:tabs>
        <w:snapToGrid w:val="0"/>
        <w:spacing w:line="500" w:lineRule="exact"/>
        <w:rPr>
          <w:rFonts w:ascii="方正仿宋_GBK" w:hAnsi="方正仿宋_GBK" w:eastAsia="方正仿宋_GBK" w:cs="方正仿宋_GBK"/>
          <w:sz w:val="24"/>
          <w:szCs w:val="24"/>
        </w:rPr>
      </w:pPr>
    </w:p>
    <w:p w14:paraId="78EEFDC4">
      <w:pPr>
        <w:tabs>
          <w:tab w:val="left" w:pos="6300"/>
        </w:tabs>
        <w:snapToGrid w:val="0"/>
        <w:spacing w:line="500" w:lineRule="exact"/>
        <w:rPr>
          <w:rFonts w:ascii="方正仿宋_GBK" w:hAnsi="方正仿宋_GBK" w:eastAsia="方正仿宋_GBK" w:cs="方正仿宋_GBK"/>
          <w:sz w:val="24"/>
          <w:szCs w:val="24"/>
        </w:rPr>
      </w:pPr>
    </w:p>
    <w:p w14:paraId="29DE6EB6">
      <w:pPr>
        <w:pStyle w:val="2"/>
        <w:spacing w:line="360" w:lineRule="auto"/>
        <w:ind w:firstLine="482" w:firstLineChars="200"/>
        <w:rPr>
          <w:rFonts w:ascii="方正仿宋_GBK" w:hAnsi="方正仿宋_GBK" w:eastAsia="方正仿宋_GBK" w:cs="方正仿宋_GBK"/>
          <w:sz w:val="24"/>
          <w:szCs w:val="24"/>
        </w:rPr>
      </w:pPr>
      <w:bookmarkStart w:id="125" w:name="_Toc342913421"/>
      <w:bookmarkStart w:id="126" w:name="_Toc42624794"/>
      <w:bookmarkStart w:id="127" w:name="_Toc313888362"/>
      <w:bookmarkStart w:id="128" w:name="_Toc313008358"/>
      <w:r>
        <w:rPr>
          <w:rFonts w:hint="eastAsia" w:ascii="方正仿宋_GBK" w:hAnsi="方正仿宋_GBK" w:eastAsia="方正仿宋_GBK" w:cs="方正仿宋_GBK"/>
          <w:sz w:val="24"/>
          <w:szCs w:val="24"/>
        </w:rPr>
        <w:t>三、商务部分</w:t>
      </w:r>
      <w:bookmarkEnd w:id="125"/>
      <w:bookmarkEnd w:id="126"/>
      <w:bookmarkEnd w:id="127"/>
      <w:bookmarkEnd w:id="128"/>
    </w:p>
    <w:p w14:paraId="374B863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52DC92A8">
      <w:pPr>
        <w:snapToGrid w:val="0"/>
        <w:spacing w:line="360" w:lineRule="auto"/>
        <w:ind w:firstLine="480" w:firstLineChars="200"/>
        <w:rPr>
          <w:rFonts w:ascii="方正仿宋_GBK" w:hAnsi="方正仿宋_GBK" w:eastAsia="方正仿宋_GBK" w:cs="方正仿宋_GBK"/>
          <w:sz w:val="24"/>
          <w:szCs w:val="24"/>
        </w:rPr>
      </w:pPr>
    </w:p>
    <w:p w14:paraId="7FD64C6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0FBB310D">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5548F0E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2AAB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782409B7">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ign w:val="center"/>
          </w:tcPr>
          <w:p w14:paraId="25BA8F1F">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noWrap/>
            <w:vAlign w:val="center"/>
          </w:tcPr>
          <w:p w14:paraId="6A4A1170">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ign w:val="center"/>
          </w:tcPr>
          <w:p w14:paraId="26D81903">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3CEC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24CD0E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5D04BF1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7C2027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45DA3D6F">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0299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7A0A8664">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4F80464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861477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2C225509">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3A27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4FC1DE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42E5E74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07B21E1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25DEF8D5">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39A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1AE63FE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9F2B07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020829B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6E793D4D">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E99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E305161">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53B24DF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486C855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212F69E3">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7873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6078B5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266AF31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3C2F1D7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034C5786">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3F64EF03">
      <w:pPr>
        <w:snapToGrid w:val="0"/>
        <w:spacing w:line="360" w:lineRule="auto"/>
        <w:ind w:firstLine="465"/>
        <w:rPr>
          <w:rFonts w:ascii="方正仿宋_GBK" w:hAnsi="方正仿宋_GBK" w:eastAsia="方正仿宋_GBK" w:cs="方正仿宋_GBK"/>
          <w:sz w:val="24"/>
          <w:szCs w:val="24"/>
        </w:rPr>
      </w:pPr>
    </w:p>
    <w:p w14:paraId="2FAD3A88">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5333BAD7">
      <w:pPr>
        <w:spacing w:line="500" w:lineRule="exact"/>
        <w:rPr>
          <w:rFonts w:ascii="方正仿宋_GBK" w:hAnsi="方正仿宋_GBK" w:eastAsia="方正仿宋_GBK" w:cs="方正仿宋_GBK"/>
          <w:sz w:val="24"/>
          <w:szCs w:val="28"/>
        </w:rPr>
      </w:pPr>
    </w:p>
    <w:p w14:paraId="01A11A93">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2F7D02E5">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4BCB19DA">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3DD20D16">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55DE4AE4">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55C97F0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20855EC7">
      <w:pPr>
        <w:spacing w:line="360" w:lineRule="auto"/>
        <w:rPr>
          <w:rFonts w:ascii="方正仿宋_GBK" w:hAnsi="方正仿宋_GBK" w:eastAsia="方正仿宋_GBK" w:cs="方正仿宋_GBK"/>
        </w:rPr>
      </w:pPr>
    </w:p>
    <w:p w14:paraId="1D931608">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75ABD3CA">
      <w:pPr>
        <w:pStyle w:val="2"/>
        <w:pageBreakBefore/>
        <w:spacing w:line="360" w:lineRule="auto"/>
        <w:ind w:firstLine="482" w:firstLineChars="200"/>
        <w:rPr>
          <w:rFonts w:ascii="方正仿宋_GBK" w:hAnsi="方正仿宋_GBK" w:eastAsia="方正仿宋_GBK" w:cs="方正仿宋_GBK"/>
          <w:sz w:val="24"/>
          <w:szCs w:val="24"/>
        </w:rPr>
      </w:pPr>
      <w:bookmarkStart w:id="129" w:name="_Toc342913422"/>
      <w:bookmarkStart w:id="130" w:name="_Toc313888363"/>
      <w:bookmarkStart w:id="131" w:name="_Toc42624795"/>
      <w:bookmarkStart w:id="132" w:name="_Toc313008359"/>
      <w:r>
        <w:rPr>
          <w:rFonts w:hint="eastAsia" w:ascii="方正仿宋_GBK" w:hAnsi="方正仿宋_GBK" w:eastAsia="方正仿宋_GBK" w:cs="方正仿宋_GBK"/>
          <w:sz w:val="24"/>
          <w:szCs w:val="24"/>
        </w:rPr>
        <w:t>四、资格条件及其他</w:t>
      </w:r>
      <w:bookmarkEnd w:id="129"/>
      <w:bookmarkEnd w:id="130"/>
      <w:bookmarkEnd w:id="131"/>
      <w:bookmarkEnd w:id="132"/>
    </w:p>
    <w:p w14:paraId="3003E963">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06E9ABE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04754AF3">
      <w:pPr>
        <w:tabs>
          <w:tab w:val="left" w:pos="6300"/>
        </w:tabs>
        <w:snapToGrid w:val="0"/>
        <w:spacing w:line="500" w:lineRule="exact"/>
        <w:ind w:firstLine="570"/>
        <w:rPr>
          <w:rFonts w:ascii="方正仿宋_GBK" w:hAnsi="方正仿宋_GBK" w:eastAsia="方正仿宋_GBK" w:cs="方正仿宋_GBK"/>
          <w:sz w:val="24"/>
          <w:szCs w:val="24"/>
        </w:rPr>
      </w:pPr>
    </w:p>
    <w:p w14:paraId="43802EED">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41E14E10">
      <w:pPr>
        <w:tabs>
          <w:tab w:val="left" w:pos="6300"/>
        </w:tabs>
        <w:snapToGrid w:val="0"/>
        <w:spacing w:line="500" w:lineRule="exact"/>
        <w:ind w:firstLine="570"/>
        <w:rPr>
          <w:rFonts w:ascii="方正仿宋_GBK" w:hAnsi="方正仿宋_GBK" w:eastAsia="方正仿宋_GBK" w:cs="方正仿宋_GBK"/>
          <w:sz w:val="24"/>
          <w:szCs w:val="24"/>
        </w:rPr>
      </w:pPr>
    </w:p>
    <w:p w14:paraId="6642FF5E">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265D4898">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593F285B">
      <w:pPr>
        <w:tabs>
          <w:tab w:val="left" w:pos="6300"/>
        </w:tabs>
        <w:snapToGrid w:val="0"/>
        <w:spacing w:line="500" w:lineRule="exact"/>
        <w:jc w:val="center"/>
        <w:rPr>
          <w:rFonts w:ascii="方正仿宋_GBK" w:hAnsi="方正仿宋_GBK" w:eastAsia="方正仿宋_GBK" w:cs="方正仿宋_GBK"/>
          <w:sz w:val="24"/>
          <w:szCs w:val="24"/>
        </w:rPr>
      </w:pPr>
    </w:p>
    <w:p w14:paraId="3F8417F4">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294DF994">
      <w:pPr>
        <w:tabs>
          <w:tab w:val="left" w:pos="6300"/>
        </w:tabs>
        <w:snapToGrid w:val="0"/>
        <w:spacing w:line="500" w:lineRule="exact"/>
        <w:ind w:firstLine="570"/>
        <w:rPr>
          <w:rFonts w:ascii="方正仿宋_GBK" w:hAnsi="方正仿宋_GBK" w:eastAsia="方正仿宋_GBK" w:cs="方正仿宋_GBK"/>
          <w:sz w:val="24"/>
          <w:szCs w:val="24"/>
        </w:rPr>
      </w:pPr>
    </w:p>
    <w:p w14:paraId="6FE91BF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33E04A5B">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10E5EA57">
      <w:pPr>
        <w:tabs>
          <w:tab w:val="left" w:pos="6300"/>
        </w:tabs>
        <w:snapToGrid w:val="0"/>
        <w:spacing w:line="500" w:lineRule="exact"/>
        <w:ind w:firstLine="570"/>
        <w:rPr>
          <w:rFonts w:ascii="方正仿宋_GBK" w:hAnsi="方正仿宋_GBK" w:eastAsia="方正仿宋_GBK" w:cs="方正仿宋_GBK"/>
          <w:sz w:val="24"/>
          <w:szCs w:val="24"/>
        </w:rPr>
      </w:pPr>
    </w:p>
    <w:p w14:paraId="2E12480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19C0C3DA">
      <w:pPr>
        <w:tabs>
          <w:tab w:val="left" w:pos="6300"/>
        </w:tabs>
        <w:snapToGrid w:val="0"/>
        <w:spacing w:line="500" w:lineRule="exact"/>
        <w:ind w:firstLine="570"/>
        <w:rPr>
          <w:rFonts w:ascii="方正仿宋_GBK" w:hAnsi="方正仿宋_GBK" w:eastAsia="方正仿宋_GBK" w:cs="方正仿宋_GBK"/>
          <w:sz w:val="24"/>
          <w:szCs w:val="24"/>
        </w:rPr>
      </w:pPr>
    </w:p>
    <w:p w14:paraId="5751D032">
      <w:pPr>
        <w:tabs>
          <w:tab w:val="left" w:pos="6300"/>
        </w:tabs>
        <w:snapToGrid w:val="0"/>
        <w:spacing w:line="500" w:lineRule="exact"/>
        <w:ind w:firstLine="570"/>
        <w:rPr>
          <w:rFonts w:ascii="方正仿宋_GBK" w:hAnsi="方正仿宋_GBK" w:eastAsia="方正仿宋_GBK" w:cs="方正仿宋_GBK"/>
          <w:sz w:val="24"/>
          <w:szCs w:val="24"/>
        </w:rPr>
      </w:pPr>
    </w:p>
    <w:p w14:paraId="131BF9E9">
      <w:pPr>
        <w:tabs>
          <w:tab w:val="left" w:pos="6300"/>
        </w:tabs>
        <w:snapToGrid w:val="0"/>
        <w:spacing w:line="500" w:lineRule="exact"/>
        <w:ind w:firstLine="570"/>
        <w:rPr>
          <w:rFonts w:ascii="方正仿宋_GBK" w:hAnsi="方正仿宋_GBK" w:eastAsia="方正仿宋_GBK" w:cs="方正仿宋_GBK"/>
          <w:sz w:val="24"/>
          <w:szCs w:val="24"/>
        </w:rPr>
      </w:pPr>
    </w:p>
    <w:p w14:paraId="2A5C33B6">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0FB3B35E">
      <w:pPr>
        <w:tabs>
          <w:tab w:val="left" w:pos="6300"/>
        </w:tabs>
        <w:snapToGrid w:val="0"/>
        <w:spacing w:line="500" w:lineRule="exact"/>
        <w:ind w:firstLine="570"/>
        <w:rPr>
          <w:rFonts w:ascii="方正仿宋_GBK" w:hAnsi="方正仿宋_GBK" w:eastAsia="方正仿宋_GBK" w:cs="方正仿宋_GBK"/>
          <w:sz w:val="24"/>
          <w:szCs w:val="24"/>
        </w:rPr>
      </w:pPr>
    </w:p>
    <w:p w14:paraId="6B5F5B92">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010D006">
      <w:pPr>
        <w:tabs>
          <w:tab w:val="left" w:pos="6300"/>
        </w:tabs>
        <w:snapToGrid w:val="0"/>
        <w:spacing w:line="500" w:lineRule="exact"/>
        <w:ind w:firstLine="570"/>
        <w:rPr>
          <w:rFonts w:ascii="方正仿宋_GBK" w:hAnsi="方正仿宋_GBK" w:eastAsia="方正仿宋_GBK" w:cs="方正仿宋_GBK"/>
          <w:sz w:val="24"/>
          <w:szCs w:val="24"/>
        </w:rPr>
      </w:pPr>
    </w:p>
    <w:p w14:paraId="5798B2C7">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419401D7">
      <w:pPr>
        <w:tabs>
          <w:tab w:val="left" w:pos="6300"/>
        </w:tabs>
        <w:snapToGrid w:val="0"/>
        <w:spacing w:line="500" w:lineRule="exact"/>
        <w:ind w:firstLine="570"/>
        <w:rPr>
          <w:rFonts w:ascii="方正仿宋_GBK" w:hAnsi="方正仿宋_GBK" w:eastAsia="方正仿宋_GBK" w:cs="方正仿宋_GBK"/>
          <w:sz w:val="24"/>
          <w:szCs w:val="24"/>
        </w:rPr>
      </w:pPr>
    </w:p>
    <w:p w14:paraId="4836001A">
      <w:pPr>
        <w:tabs>
          <w:tab w:val="left" w:pos="6300"/>
        </w:tabs>
        <w:snapToGrid w:val="0"/>
        <w:spacing w:line="500" w:lineRule="exact"/>
        <w:ind w:firstLine="570"/>
        <w:rPr>
          <w:rFonts w:ascii="方正仿宋_GBK" w:hAnsi="方正仿宋_GBK" w:eastAsia="方正仿宋_GBK" w:cs="方正仿宋_GBK"/>
          <w:sz w:val="24"/>
          <w:szCs w:val="24"/>
        </w:rPr>
      </w:pPr>
    </w:p>
    <w:p w14:paraId="35F296C7">
      <w:pPr>
        <w:tabs>
          <w:tab w:val="left" w:pos="6300"/>
        </w:tabs>
        <w:snapToGrid w:val="0"/>
        <w:spacing w:line="500" w:lineRule="exact"/>
        <w:ind w:firstLine="570"/>
        <w:rPr>
          <w:rFonts w:ascii="方正仿宋_GBK" w:hAnsi="方正仿宋_GBK" w:eastAsia="方正仿宋_GBK" w:cs="方正仿宋_GBK"/>
          <w:sz w:val="24"/>
        </w:rPr>
      </w:pPr>
    </w:p>
    <w:p w14:paraId="568510CD">
      <w:pPr>
        <w:tabs>
          <w:tab w:val="left" w:pos="6300"/>
        </w:tabs>
        <w:snapToGrid w:val="0"/>
        <w:spacing w:line="500" w:lineRule="exact"/>
        <w:ind w:firstLine="570"/>
        <w:rPr>
          <w:rFonts w:ascii="方正仿宋_GBK" w:hAnsi="方正仿宋_GBK" w:eastAsia="方正仿宋_GBK" w:cs="方正仿宋_GBK"/>
          <w:sz w:val="24"/>
        </w:rPr>
      </w:pPr>
    </w:p>
    <w:p w14:paraId="566F400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6DB35097">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504A9857">
      <w:pPr>
        <w:tabs>
          <w:tab w:val="left" w:pos="6300"/>
        </w:tabs>
        <w:snapToGrid w:val="0"/>
        <w:spacing w:line="500" w:lineRule="exact"/>
        <w:jc w:val="center"/>
        <w:rPr>
          <w:rFonts w:ascii="方正仿宋_GBK" w:hAnsi="方正仿宋_GBK" w:eastAsia="方正仿宋_GBK" w:cs="方正仿宋_GBK"/>
          <w:sz w:val="24"/>
          <w:szCs w:val="24"/>
        </w:rPr>
      </w:pPr>
    </w:p>
    <w:p w14:paraId="151E2970">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4A26D78B">
      <w:pPr>
        <w:tabs>
          <w:tab w:val="left" w:pos="6300"/>
        </w:tabs>
        <w:snapToGrid w:val="0"/>
        <w:spacing w:line="500" w:lineRule="exact"/>
        <w:ind w:firstLine="570"/>
        <w:rPr>
          <w:rFonts w:ascii="方正仿宋_GBK" w:hAnsi="方正仿宋_GBK" w:eastAsia="方正仿宋_GBK" w:cs="方正仿宋_GBK"/>
          <w:sz w:val="24"/>
          <w:szCs w:val="24"/>
        </w:rPr>
      </w:pPr>
    </w:p>
    <w:p w14:paraId="0242CDE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0EDE5AC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109DAC27">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0E4FD125">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4548B901">
      <w:pPr>
        <w:tabs>
          <w:tab w:val="left" w:pos="6300"/>
        </w:tabs>
        <w:snapToGrid w:val="0"/>
        <w:spacing w:line="500" w:lineRule="exact"/>
        <w:ind w:firstLine="570"/>
        <w:rPr>
          <w:rFonts w:ascii="方正仿宋_GBK" w:hAnsi="方正仿宋_GBK" w:eastAsia="方正仿宋_GBK" w:cs="方正仿宋_GBK"/>
          <w:sz w:val="24"/>
          <w:szCs w:val="24"/>
        </w:rPr>
      </w:pPr>
    </w:p>
    <w:p w14:paraId="07177761">
      <w:pPr>
        <w:tabs>
          <w:tab w:val="left" w:pos="6300"/>
        </w:tabs>
        <w:snapToGrid w:val="0"/>
        <w:spacing w:line="500" w:lineRule="exact"/>
        <w:ind w:firstLine="570"/>
        <w:rPr>
          <w:rFonts w:ascii="方正仿宋_GBK" w:hAnsi="方正仿宋_GBK" w:eastAsia="方正仿宋_GBK" w:cs="方正仿宋_GBK"/>
          <w:sz w:val="24"/>
          <w:szCs w:val="24"/>
        </w:rPr>
      </w:pPr>
    </w:p>
    <w:p w14:paraId="0E7A2B89">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2627B15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2D16C740">
      <w:pPr>
        <w:tabs>
          <w:tab w:val="left" w:pos="6300"/>
        </w:tabs>
        <w:snapToGrid w:val="0"/>
        <w:spacing w:line="500" w:lineRule="exact"/>
        <w:ind w:firstLine="570"/>
        <w:rPr>
          <w:rFonts w:ascii="方正仿宋_GBK" w:hAnsi="方正仿宋_GBK" w:eastAsia="方正仿宋_GBK" w:cs="方正仿宋_GBK"/>
          <w:sz w:val="24"/>
          <w:szCs w:val="24"/>
        </w:rPr>
      </w:pPr>
    </w:p>
    <w:p w14:paraId="46C71164">
      <w:pPr>
        <w:tabs>
          <w:tab w:val="left" w:pos="6300"/>
        </w:tabs>
        <w:snapToGrid w:val="0"/>
        <w:spacing w:line="500" w:lineRule="exact"/>
        <w:ind w:firstLine="570"/>
        <w:rPr>
          <w:rFonts w:ascii="方正仿宋_GBK" w:hAnsi="方正仿宋_GBK" w:eastAsia="方正仿宋_GBK" w:cs="方正仿宋_GBK"/>
          <w:sz w:val="24"/>
          <w:szCs w:val="24"/>
        </w:rPr>
      </w:pPr>
    </w:p>
    <w:p w14:paraId="5C5E1F6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5DE92F35">
      <w:pPr>
        <w:tabs>
          <w:tab w:val="left" w:pos="6300"/>
        </w:tabs>
        <w:snapToGrid w:val="0"/>
        <w:spacing w:line="500" w:lineRule="exact"/>
        <w:ind w:firstLine="570"/>
        <w:rPr>
          <w:rFonts w:ascii="方正仿宋_GBK" w:hAnsi="方正仿宋_GBK" w:eastAsia="方正仿宋_GBK" w:cs="方正仿宋_GBK"/>
          <w:sz w:val="24"/>
          <w:szCs w:val="24"/>
        </w:rPr>
      </w:pPr>
    </w:p>
    <w:p w14:paraId="535E938E">
      <w:pPr>
        <w:tabs>
          <w:tab w:val="left" w:pos="6300"/>
        </w:tabs>
        <w:snapToGrid w:val="0"/>
        <w:spacing w:line="500" w:lineRule="exact"/>
        <w:ind w:firstLine="570"/>
        <w:rPr>
          <w:rFonts w:ascii="方正仿宋_GBK" w:hAnsi="方正仿宋_GBK" w:eastAsia="方正仿宋_GBK" w:cs="方正仿宋_GBK"/>
          <w:sz w:val="24"/>
          <w:szCs w:val="24"/>
        </w:rPr>
      </w:pPr>
    </w:p>
    <w:p w14:paraId="69DA2E67">
      <w:pPr>
        <w:tabs>
          <w:tab w:val="left" w:pos="6300"/>
        </w:tabs>
        <w:snapToGrid w:val="0"/>
        <w:spacing w:line="500" w:lineRule="exact"/>
        <w:ind w:firstLine="570"/>
        <w:rPr>
          <w:rFonts w:ascii="方正仿宋_GBK" w:hAnsi="方正仿宋_GBK" w:eastAsia="方正仿宋_GBK" w:cs="方正仿宋_GBK"/>
          <w:sz w:val="24"/>
          <w:szCs w:val="24"/>
        </w:rPr>
      </w:pPr>
    </w:p>
    <w:p w14:paraId="2888559E">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2492F15C">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60DE2C39">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4770B91E">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586B4167">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115769CD">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2577E4BE">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0CAD3153">
      <w:pPr>
        <w:tabs>
          <w:tab w:val="left" w:pos="6300"/>
        </w:tabs>
        <w:snapToGrid w:val="0"/>
        <w:spacing w:line="500" w:lineRule="exact"/>
        <w:ind w:firstLine="570"/>
        <w:rPr>
          <w:rFonts w:ascii="方正仿宋_GBK" w:hAnsi="方正仿宋_GBK" w:eastAsia="方正仿宋_GBK" w:cs="方正仿宋_GBK"/>
          <w:sz w:val="24"/>
          <w:szCs w:val="24"/>
        </w:rPr>
      </w:pPr>
    </w:p>
    <w:p w14:paraId="6D200FD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0569F2AF">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20333CA0">
      <w:pPr>
        <w:tabs>
          <w:tab w:val="left" w:pos="6300"/>
        </w:tabs>
        <w:snapToGrid w:val="0"/>
        <w:spacing w:line="500" w:lineRule="exact"/>
        <w:ind w:firstLine="570"/>
        <w:rPr>
          <w:rFonts w:ascii="方正仿宋_GBK" w:hAnsi="方正仿宋_GBK" w:eastAsia="方正仿宋_GBK" w:cs="方正仿宋_GBK"/>
          <w:sz w:val="24"/>
          <w:szCs w:val="24"/>
        </w:rPr>
      </w:pPr>
    </w:p>
    <w:p w14:paraId="2D42292C">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2F08F3EE">
      <w:pPr>
        <w:tabs>
          <w:tab w:val="left" w:pos="6300"/>
        </w:tabs>
        <w:snapToGrid w:val="0"/>
        <w:spacing w:line="500" w:lineRule="exact"/>
        <w:ind w:firstLine="570"/>
        <w:rPr>
          <w:rFonts w:ascii="方正仿宋_GBK" w:hAnsi="方正仿宋_GBK" w:eastAsia="方正仿宋_GBK" w:cs="方正仿宋_GBK"/>
          <w:sz w:val="24"/>
          <w:szCs w:val="24"/>
        </w:rPr>
      </w:pPr>
    </w:p>
    <w:p w14:paraId="5310704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63D3820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60480608">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4A26AA0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6AC6F454">
      <w:pPr>
        <w:tabs>
          <w:tab w:val="left" w:pos="6300"/>
        </w:tabs>
        <w:snapToGrid w:val="0"/>
        <w:spacing w:line="500" w:lineRule="exact"/>
        <w:ind w:firstLine="570"/>
        <w:rPr>
          <w:rFonts w:ascii="方正仿宋_GBK" w:hAnsi="方正仿宋_GBK" w:eastAsia="方正仿宋_GBK" w:cs="方正仿宋_GBK"/>
          <w:sz w:val="24"/>
          <w:szCs w:val="24"/>
        </w:rPr>
      </w:pPr>
    </w:p>
    <w:p w14:paraId="535D1650">
      <w:pPr>
        <w:tabs>
          <w:tab w:val="left" w:pos="6300"/>
        </w:tabs>
        <w:snapToGrid w:val="0"/>
        <w:spacing w:line="500" w:lineRule="exact"/>
        <w:ind w:firstLine="570"/>
        <w:rPr>
          <w:rFonts w:ascii="方正仿宋_GBK" w:hAnsi="方正仿宋_GBK" w:eastAsia="方正仿宋_GBK" w:cs="方正仿宋_GBK"/>
          <w:sz w:val="24"/>
          <w:szCs w:val="24"/>
        </w:rPr>
      </w:pPr>
    </w:p>
    <w:p w14:paraId="4768ABFA">
      <w:pPr>
        <w:tabs>
          <w:tab w:val="left" w:pos="6300"/>
        </w:tabs>
        <w:snapToGrid w:val="0"/>
        <w:spacing w:line="500" w:lineRule="exact"/>
        <w:ind w:firstLine="570"/>
        <w:rPr>
          <w:rFonts w:ascii="方正仿宋_GBK" w:hAnsi="方正仿宋_GBK" w:eastAsia="方正仿宋_GBK" w:cs="方正仿宋_GBK"/>
          <w:sz w:val="24"/>
          <w:szCs w:val="24"/>
        </w:rPr>
      </w:pPr>
    </w:p>
    <w:p w14:paraId="3EF91DBB">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4C95FCEA">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ED7E217">
      <w:pPr>
        <w:snapToGrid w:val="0"/>
        <w:spacing w:line="440" w:lineRule="exact"/>
        <w:ind w:firstLine="480" w:firstLineChars="200"/>
        <w:rPr>
          <w:rFonts w:ascii="方正仿宋_GBK" w:hAnsi="方正仿宋_GBK" w:eastAsia="方正仿宋_GBK" w:cs="方正仿宋_GBK"/>
          <w:sz w:val="24"/>
          <w:szCs w:val="24"/>
        </w:rPr>
      </w:pPr>
    </w:p>
    <w:p w14:paraId="35A09C4E">
      <w:pPr>
        <w:tabs>
          <w:tab w:val="left" w:pos="6300"/>
        </w:tabs>
        <w:snapToGrid w:val="0"/>
        <w:spacing w:line="500" w:lineRule="exact"/>
        <w:jc w:val="left"/>
        <w:rPr>
          <w:rFonts w:ascii="方正仿宋_GBK" w:hAnsi="方正仿宋_GBK" w:eastAsia="方正仿宋_GBK" w:cs="方正仿宋_GBK"/>
        </w:rPr>
      </w:pPr>
    </w:p>
    <w:p w14:paraId="065298D8">
      <w:pPr>
        <w:tabs>
          <w:tab w:val="left" w:pos="6300"/>
        </w:tabs>
        <w:snapToGrid w:val="0"/>
        <w:spacing w:line="500" w:lineRule="exact"/>
        <w:jc w:val="left"/>
        <w:rPr>
          <w:rFonts w:ascii="方正仿宋_GBK" w:hAnsi="方正仿宋_GBK" w:eastAsia="方正仿宋_GBK" w:cs="方正仿宋_GBK"/>
        </w:rPr>
      </w:pPr>
    </w:p>
    <w:p w14:paraId="0343E558">
      <w:pPr>
        <w:tabs>
          <w:tab w:val="left" w:pos="6300"/>
        </w:tabs>
        <w:snapToGrid w:val="0"/>
        <w:spacing w:line="500" w:lineRule="exact"/>
        <w:jc w:val="left"/>
        <w:rPr>
          <w:rFonts w:ascii="方正仿宋_GBK" w:hAnsi="方正仿宋_GBK" w:eastAsia="方正仿宋_GBK" w:cs="方正仿宋_GBK"/>
        </w:rPr>
      </w:pPr>
    </w:p>
    <w:p w14:paraId="2FCFFCCC">
      <w:pPr>
        <w:tabs>
          <w:tab w:val="left" w:pos="6300"/>
        </w:tabs>
        <w:snapToGrid w:val="0"/>
        <w:spacing w:line="500" w:lineRule="exact"/>
        <w:jc w:val="left"/>
        <w:rPr>
          <w:rFonts w:ascii="方正仿宋_GBK" w:hAnsi="方正仿宋_GBK" w:eastAsia="方正仿宋_GBK" w:cs="方正仿宋_GBK"/>
        </w:rPr>
      </w:pPr>
    </w:p>
    <w:p w14:paraId="4361C10D">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5A8DE15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0429A39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81966C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089526EF">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3CA026D0">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508EAAA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117629C5">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1B9FF4D8">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4E33D402">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08A42F3A">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54260AF1">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3FA6D4AF">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1A61E01A">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018C61AC">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528A06E1">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42EB6A7A">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2EBAE405">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038755F3">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3DFB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407" w:type="dxa"/>
            <w:vAlign w:val="center"/>
          </w:tcPr>
          <w:p w14:paraId="49FF7B3F">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501FF782">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6614E13E">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46F2915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7A67E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407" w:type="dxa"/>
            <w:vAlign w:val="center"/>
          </w:tcPr>
          <w:p w14:paraId="3D5806DD">
            <w:pPr>
              <w:spacing w:line="400" w:lineRule="exact"/>
              <w:jc w:val="center"/>
              <w:rPr>
                <w:rFonts w:ascii="方正仿宋_GBK" w:hAnsi="方正仿宋_GBK" w:eastAsia="方正仿宋_GBK" w:cs="方正仿宋_GBK"/>
                <w:sz w:val="24"/>
                <w:szCs w:val="24"/>
              </w:rPr>
            </w:pPr>
          </w:p>
        </w:tc>
        <w:tc>
          <w:tcPr>
            <w:tcW w:w="2407" w:type="dxa"/>
            <w:vAlign w:val="center"/>
          </w:tcPr>
          <w:p w14:paraId="5E85354F">
            <w:pPr>
              <w:spacing w:line="400" w:lineRule="exact"/>
              <w:jc w:val="center"/>
              <w:rPr>
                <w:rFonts w:ascii="方正仿宋_GBK" w:hAnsi="方正仿宋_GBK" w:eastAsia="方正仿宋_GBK" w:cs="方正仿宋_GBK"/>
                <w:sz w:val="24"/>
                <w:szCs w:val="24"/>
              </w:rPr>
            </w:pPr>
          </w:p>
        </w:tc>
        <w:tc>
          <w:tcPr>
            <w:tcW w:w="2407" w:type="dxa"/>
            <w:vAlign w:val="center"/>
          </w:tcPr>
          <w:p w14:paraId="7764B493">
            <w:pPr>
              <w:spacing w:line="400" w:lineRule="exact"/>
              <w:jc w:val="center"/>
              <w:rPr>
                <w:rFonts w:ascii="方正仿宋_GBK" w:hAnsi="方正仿宋_GBK" w:eastAsia="方正仿宋_GBK" w:cs="方正仿宋_GBK"/>
                <w:sz w:val="24"/>
                <w:szCs w:val="24"/>
              </w:rPr>
            </w:pPr>
          </w:p>
        </w:tc>
        <w:tc>
          <w:tcPr>
            <w:tcW w:w="2407" w:type="dxa"/>
            <w:vAlign w:val="center"/>
          </w:tcPr>
          <w:p w14:paraId="2FF4A8F2">
            <w:pPr>
              <w:spacing w:line="400" w:lineRule="exact"/>
              <w:jc w:val="center"/>
              <w:rPr>
                <w:rFonts w:ascii="方正仿宋_GBK" w:hAnsi="方正仿宋_GBK" w:eastAsia="方正仿宋_GBK" w:cs="方正仿宋_GBK"/>
                <w:sz w:val="24"/>
                <w:szCs w:val="24"/>
              </w:rPr>
            </w:pPr>
          </w:p>
        </w:tc>
      </w:tr>
    </w:tbl>
    <w:p w14:paraId="5F9725CC">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7905DD0B">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38827D6E">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2026C5FD">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5EEF1D47">
      <w:pPr>
        <w:tabs>
          <w:tab w:val="left" w:pos="6300"/>
        </w:tabs>
        <w:snapToGrid w:val="0"/>
        <w:rPr>
          <w:rFonts w:ascii="方正仿宋_GBK" w:hAnsi="方正仿宋_GBK" w:eastAsia="方正仿宋_GBK" w:cs="方正仿宋_GBK"/>
          <w:kern w:val="0"/>
          <w:sz w:val="24"/>
        </w:rPr>
      </w:pPr>
    </w:p>
    <w:p w14:paraId="3305B8FB">
      <w:pPr>
        <w:tabs>
          <w:tab w:val="left" w:pos="6300"/>
        </w:tabs>
        <w:snapToGrid w:val="0"/>
        <w:rPr>
          <w:rFonts w:ascii="方正仿宋_GBK" w:hAnsi="方正仿宋_GBK" w:eastAsia="方正仿宋_GBK" w:cs="方正仿宋_GBK"/>
          <w:kern w:val="0"/>
          <w:sz w:val="24"/>
        </w:rPr>
      </w:pPr>
    </w:p>
    <w:p w14:paraId="6988322A">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0A534780">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35F265B6">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7C03405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3.小微企业投标的产品若涉及到其他企业制造且符合扶持小微企业政策的，还需提供所涉及的其他企业的《中小微企业声明函》，否则将不被认定为小微企业。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49805B5B">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2324E659">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198D5C64">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65937664">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366EE809">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A14A1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08CC85D3">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4971BB40">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73186044">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7597C08F">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643B2A7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63E1FB0B">
      <w:pPr>
        <w:tabs>
          <w:tab w:val="left" w:pos="6300"/>
        </w:tabs>
        <w:snapToGrid w:val="0"/>
        <w:spacing w:line="500" w:lineRule="exact"/>
        <w:ind w:firstLine="570"/>
        <w:rPr>
          <w:rFonts w:ascii="方正仿宋_GBK" w:hAnsi="方正仿宋_GBK" w:eastAsia="方正仿宋_GBK" w:cs="方正仿宋_GBK"/>
          <w:sz w:val="24"/>
          <w:szCs w:val="24"/>
        </w:rPr>
      </w:pPr>
    </w:p>
    <w:p w14:paraId="3C8E55A8">
      <w:pPr>
        <w:tabs>
          <w:tab w:val="left" w:pos="6300"/>
        </w:tabs>
        <w:snapToGrid w:val="0"/>
        <w:spacing w:line="500" w:lineRule="exact"/>
        <w:ind w:firstLine="570"/>
        <w:rPr>
          <w:rFonts w:ascii="方正仿宋_GBK" w:hAnsi="方正仿宋_GBK" w:eastAsia="方正仿宋_GBK" w:cs="方正仿宋_GBK"/>
          <w:sz w:val="24"/>
          <w:szCs w:val="24"/>
        </w:rPr>
      </w:pPr>
    </w:p>
    <w:p w14:paraId="66047E01">
      <w:pPr>
        <w:tabs>
          <w:tab w:val="left" w:pos="6300"/>
        </w:tabs>
        <w:snapToGrid w:val="0"/>
        <w:spacing w:line="500" w:lineRule="exact"/>
        <w:ind w:firstLine="570"/>
        <w:rPr>
          <w:rFonts w:ascii="方正仿宋_GBK" w:hAnsi="方正仿宋_GBK" w:eastAsia="方正仿宋_GBK" w:cs="方正仿宋_GBK"/>
          <w:sz w:val="24"/>
          <w:szCs w:val="24"/>
        </w:rPr>
      </w:pPr>
    </w:p>
    <w:p w14:paraId="7CC57B08">
      <w:pPr>
        <w:tabs>
          <w:tab w:val="left" w:pos="6300"/>
        </w:tabs>
        <w:snapToGrid w:val="0"/>
        <w:spacing w:line="500" w:lineRule="exact"/>
        <w:ind w:firstLine="570"/>
        <w:rPr>
          <w:rFonts w:ascii="方正仿宋_GBK" w:hAnsi="方正仿宋_GBK" w:eastAsia="方正仿宋_GBK" w:cs="方正仿宋_GBK"/>
          <w:sz w:val="24"/>
          <w:szCs w:val="24"/>
        </w:rPr>
      </w:pPr>
    </w:p>
    <w:p w14:paraId="1090BD2C">
      <w:pPr>
        <w:tabs>
          <w:tab w:val="left" w:pos="6300"/>
        </w:tabs>
        <w:snapToGrid w:val="0"/>
        <w:spacing w:line="500" w:lineRule="exact"/>
        <w:ind w:firstLine="570"/>
        <w:rPr>
          <w:rFonts w:ascii="方正仿宋_GBK" w:hAnsi="方正仿宋_GBK" w:eastAsia="方正仿宋_GBK" w:cs="方正仿宋_GBK"/>
          <w:sz w:val="24"/>
          <w:szCs w:val="24"/>
        </w:rPr>
      </w:pPr>
    </w:p>
    <w:p w14:paraId="09E9DA1C">
      <w:pPr>
        <w:tabs>
          <w:tab w:val="left" w:pos="6300"/>
        </w:tabs>
        <w:snapToGrid w:val="0"/>
        <w:spacing w:line="500" w:lineRule="exact"/>
        <w:ind w:firstLine="570"/>
        <w:rPr>
          <w:rFonts w:ascii="方正仿宋_GBK" w:hAnsi="方正仿宋_GBK" w:eastAsia="方正仿宋_GBK" w:cs="方正仿宋_GBK"/>
          <w:sz w:val="24"/>
          <w:szCs w:val="24"/>
        </w:rPr>
      </w:pPr>
    </w:p>
    <w:p w14:paraId="4A29CCE8">
      <w:pPr>
        <w:tabs>
          <w:tab w:val="left" w:pos="6300"/>
        </w:tabs>
        <w:snapToGrid w:val="0"/>
        <w:spacing w:line="500" w:lineRule="exact"/>
        <w:ind w:firstLine="570"/>
        <w:rPr>
          <w:rFonts w:ascii="方正仿宋_GBK" w:hAnsi="方正仿宋_GBK" w:eastAsia="方正仿宋_GBK" w:cs="方正仿宋_GBK"/>
          <w:sz w:val="24"/>
          <w:szCs w:val="24"/>
        </w:rPr>
      </w:pPr>
    </w:p>
    <w:p w14:paraId="47BAB768">
      <w:pPr>
        <w:tabs>
          <w:tab w:val="left" w:pos="6300"/>
        </w:tabs>
        <w:snapToGrid w:val="0"/>
        <w:spacing w:line="500" w:lineRule="exact"/>
        <w:ind w:firstLine="570"/>
        <w:rPr>
          <w:rFonts w:ascii="方正仿宋_GBK" w:hAnsi="方正仿宋_GBK" w:eastAsia="方正仿宋_GBK" w:cs="方正仿宋_GBK"/>
          <w:sz w:val="24"/>
          <w:szCs w:val="24"/>
        </w:rPr>
      </w:pPr>
    </w:p>
    <w:p w14:paraId="6C6095A2">
      <w:pPr>
        <w:tabs>
          <w:tab w:val="left" w:pos="6300"/>
        </w:tabs>
        <w:snapToGrid w:val="0"/>
        <w:spacing w:line="500" w:lineRule="exact"/>
        <w:ind w:firstLine="570"/>
        <w:rPr>
          <w:rFonts w:ascii="方正仿宋_GBK" w:hAnsi="方正仿宋_GBK" w:eastAsia="方正仿宋_GBK" w:cs="方正仿宋_GBK"/>
          <w:sz w:val="24"/>
          <w:szCs w:val="24"/>
        </w:rPr>
      </w:pPr>
    </w:p>
    <w:p w14:paraId="72C05867">
      <w:pPr>
        <w:tabs>
          <w:tab w:val="left" w:pos="6300"/>
        </w:tabs>
        <w:snapToGrid w:val="0"/>
        <w:spacing w:line="500" w:lineRule="exact"/>
        <w:ind w:firstLine="570"/>
        <w:rPr>
          <w:rFonts w:ascii="方正仿宋_GBK" w:hAnsi="方正仿宋_GBK" w:eastAsia="方正仿宋_GBK" w:cs="方正仿宋_GBK"/>
          <w:sz w:val="24"/>
          <w:szCs w:val="24"/>
        </w:rPr>
      </w:pPr>
    </w:p>
    <w:p w14:paraId="10DB7FCB">
      <w:pPr>
        <w:tabs>
          <w:tab w:val="left" w:pos="6300"/>
        </w:tabs>
        <w:snapToGrid w:val="0"/>
        <w:spacing w:line="500" w:lineRule="exact"/>
        <w:ind w:firstLine="570"/>
        <w:rPr>
          <w:rFonts w:ascii="方正仿宋_GBK" w:hAnsi="方正仿宋_GBK" w:eastAsia="方正仿宋_GBK" w:cs="方正仿宋_GBK"/>
          <w:sz w:val="24"/>
          <w:szCs w:val="24"/>
        </w:rPr>
      </w:pPr>
    </w:p>
    <w:p w14:paraId="2D925DC4">
      <w:pPr>
        <w:tabs>
          <w:tab w:val="left" w:pos="6300"/>
        </w:tabs>
        <w:snapToGrid w:val="0"/>
        <w:spacing w:line="500" w:lineRule="exact"/>
        <w:ind w:firstLine="570"/>
        <w:rPr>
          <w:rFonts w:ascii="方正仿宋_GBK" w:hAnsi="方正仿宋_GBK" w:eastAsia="方正仿宋_GBK" w:cs="方正仿宋_GBK"/>
          <w:sz w:val="24"/>
          <w:szCs w:val="24"/>
        </w:rPr>
      </w:pPr>
    </w:p>
    <w:p w14:paraId="0E9F0AD0">
      <w:pPr>
        <w:tabs>
          <w:tab w:val="left" w:pos="6300"/>
        </w:tabs>
        <w:snapToGrid w:val="0"/>
        <w:spacing w:line="500" w:lineRule="exact"/>
        <w:ind w:firstLine="570"/>
        <w:rPr>
          <w:rFonts w:ascii="方正仿宋_GBK" w:hAnsi="方正仿宋_GBK" w:eastAsia="方正仿宋_GBK" w:cs="方正仿宋_GBK"/>
          <w:sz w:val="24"/>
          <w:szCs w:val="24"/>
        </w:rPr>
      </w:pPr>
    </w:p>
    <w:p w14:paraId="25EA6505">
      <w:pPr>
        <w:tabs>
          <w:tab w:val="left" w:pos="6300"/>
        </w:tabs>
        <w:snapToGrid w:val="0"/>
        <w:spacing w:line="500" w:lineRule="exact"/>
        <w:ind w:firstLine="570"/>
        <w:rPr>
          <w:rFonts w:ascii="方正仿宋_GBK" w:hAnsi="方正仿宋_GBK" w:eastAsia="方正仿宋_GBK" w:cs="方正仿宋_GBK"/>
          <w:sz w:val="24"/>
          <w:szCs w:val="24"/>
        </w:rPr>
      </w:pPr>
    </w:p>
    <w:p w14:paraId="0B33965F">
      <w:pPr>
        <w:tabs>
          <w:tab w:val="left" w:pos="6300"/>
        </w:tabs>
        <w:snapToGrid w:val="0"/>
        <w:spacing w:line="500" w:lineRule="exact"/>
        <w:ind w:firstLine="570"/>
        <w:rPr>
          <w:rFonts w:ascii="方正仿宋_GBK" w:hAnsi="方正仿宋_GBK" w:eastAsia="方正仿宋_GBK" w:cs="方正仿宋_GBK"/>
          <w:sz w:val="24"/>
          <w:szCs w:val="24"/>
        </w:rPr>
      </w:pPr>
    </w:p>
    <w:p w14:paraId="1E2E5709">
      <w:pPr>
        <w:tabs>
          <w:tab w:val="left" w:pos="6300"/>
        </w:tabs>
        <w:snapToGrid w:val="0"/>
        <w:spacing w:line="500" w:lineRule="exact"/>
        <w:ind w:firstLine="570"/>
        <w:rPr>
          <w:rFonts w:ascii="方正仿宋_GBK" w:hAnsi="方正仿宋_GBK" w:eastAsia="方正仿宋_GBK" w:cs="方正仿宋_GBK"/>
          <w:sz w:val="24"/>
          <w:szCs w:val="24"/>
        </w:rPr>
      </w:pPr>
    </w:p>
    <w:p w14:paraId="3F4557D3">
      <w:pPr>
        <w:tabs>
          <w:tab w:val="left" w:pos="6300"/>
        </w:tabs>
        <w:snapToGrid w:val="0"/>
        <w:spacing w:line="500" w:lineRule="exact"/>
        <w:ind w:firstLine="570"/>
        <w:rPr>
          <w:rFonts w:ascii="方正仿宋_GBK" w:hAnsi="方正仿宋_GBK" w:eastAsia="方正仿宋_GBK" w:cs="方正仿宋_GBK"/>
          <w:sz w:val="24"/>
          <w:szCs w:val="24"/>
        </w:rPr>
      </w:pPr>
    </w:p>
    <w:p w14:paraId="04EECC1D">
      <w:pPr>
        <w:tabs>
          <w:tab w:val="left" w:pos="6300"/>
        </w:tabs>
        <w:snapToGrid w:val="0"/>
        <w:spacing w:line="500" w:lineRule="exact"/>
        <w:ind w:firstLine="570"/>
        <w:rPr>
          <w:rFonts w:ascii="方正仿宋_GBK" w:hAnsi="方正仿宋_GBK" w:eastAsia="方正仿宋_GBK" w:cs="方正仿宋_GBK"/>
          <w:sz w:val="24"/>
          <w:szCs w:val="24"/>
        </w:rPr>
      </w:pPr>
    </w:p>
    <w:p w14:paraId="7FFD3C3E">
      <w:pPr>
        <w:tabs>
          <w:tab w:val="left" w:pos="6300"/>
        </w:tabs>
        <w:snapToGrid w:val="0"/>
        <w:spacing w:line="500" w:lineRule="exact"/>
        <w:ind w:firstLine="570"/>
        <w:rPr>
          <w:rFonts w:ascii="方正仿宋_GBK" w:hAnsi="方正仿宋_GBK" w:eastAsia="方正仿宋_GBK" w:cs="方正仿宋_GBK"/>
          <w:sz w:val="24"/>
          <w:szCs w:val="24"/>
        </w:rPr>
      </w:pPr>
    </w:p>
    <w:p w14:paraId="631793A8">
      <w:pPr>
        <w:tabs>
          <w:tab w:val="left" w:pos="6300"/>
        </w:tabs>
        <w:snapToGrid w:val="0"/>
        <w:spacing w:line="500" w:lineRule="exact"/>
        <w:ind w:firstLine="570"/>
        <w:rPr>
          <w:rFonts w:ascii="方正仿宋_GBK" w:hAnsi="方正仿宋_GBK" w:eastAsia="方正仿宋_GBK" w:cs="方正仿宋_GBK"/>
          <w:sz w:val="24"/>
          <w:szCs w:val="24"/>
        </w:rPr>
      </w:pPr>
    </w:p>
    <w:p w14:paraId="2B756101">
      <w:pPr>
        <w:tabs>
          <w:tab w:val="left" w:pos="6300"/>
        </w:tabs>
        <w:snapToGrid w:val="0"/>
        <w:spacing w:line="500" w:lineRule="exact"/>
        <w:ind w:firstLine="570"/>
        <w:rPr>
          <w:rFonts w:ascii="方正仿宋_GBK" w:hAnsi="方正仿宋_GBK" w:eastAsia="方正仿宋_GBK" w:cs="方正仿宋_GBK"/>
          <w:sz w:val="24"/>
          <w:szCs w:val="24"/>
        </w:rPr>
      </w:pPr>
    </w:p>
    <w:p w14:paraId="090AB780">
      <w:pPr>
        <w:tabs>
          <w:tab w:val="left" w:pos="6300"/>
        </w:tabs>
        <w:snapToGrid w:val="0"/>
        <w:spacing w:line="500" w:lineRule="exact"/>
        <w:ind w:firstLine="570"/>
        <w:rPr>
          <w:rFonts w:ascii="方正仿宋_GBK" w:hAnsi="方正仿宋_GBK" w:eastAsia="方正仿宋_GBK" w:cs="方正仿宋_GBK"/>
          <w:sz w:val="24"/>
          <w:szCs w:val="24"/>
        </w:rPr>
      </w:pPr>
    </w:p>
    <w:p w14:paraId="23745B1F">
      <w:pPr>
        <w:tabs>
          <w:tab w:val="left" w:pos="6300"/>
        </w:tabs>
        <w:snapToGrid w:val="0"/>
        <w:spacing w:line="500" w:lineRule="exact"/>
        <w:ind w:firstLine="570"/>
        <w:rPr>
          <w:rFonts w:ascii="方正仿宋_GBK" w:hAnsi="方正仿宋_GBK" w:eastAsia="方正仿宋_GBK" w:cs="方正仿宋_GBK"/>
          <w:sz w:val="24"/>
          <w:szCs w:val="24"/>
        </w:rPr>
      </w:pPr>
    </w:p>
    <w:p w14:paraId="3BB2BB15">
      <w:pPr>
        <w:tabs>
          <w:tab w:val="left" w:pos="6300"/>
        </w:tabs>
        <w:snapToGrid w:val="0"/>
        <w:spacing w:line="500" w:lineRule="exact"/>
        <w:ind w:firstLine="570"/>
        <w:rPr>
          <w:rFonts w:ascii="方正仿宋_GBK" w:hAnsi="方正仿宋_GBK" w:eastAsia="方正仿宋_GBK" w:cs="方正仿宋_GBK"/>
          <w:sz w:val="24"/>
          <w:szCs w:val="24"/>
        </w:rPr>
      </w:pPr>
    </w:p>
    <w:p w14:paraId="346AB049">
      <w:pPr>
        <w:tabs>
          <w:tab w:val="left" w:pos="6300"/>
        </w:tabs>
        <w:snapToGrid w:val="0"/>
        <w:spacing w:line="500" w:lineRule="exact"/>
        <w:ind w:firstLine="570"/>
        <w:rPr>
          <w:rFonts w:ascii="方正仿宋_GBK" w:hAnsi="方正仿宋_GBK" w:eastAsia="方正仿宋_GBK" w:cs="方正仿宋_GBK"/>
          <w:sz w:val="24"/>
          <w:szCs w:val="24"/>
        </w:rPr>
      </w:pPr>
    </w:p>
    <w:p w14:paraId="13BB6DB2">
      <w:pPr>
        <w:tabs>
          <w:tab w:val="left" w:pos="6300"/>
        </w:tabs>
        <w:snapToGrid w:val="0"/>
        <w:spacing w:line="500" w:lineRule="exact"/>
        <w:ind w:firstLine="570"/>
        <w:rPr>
          <w:rFonts w:ascii="方正仿宋_GBK" w:hAnsi="方正仿宋_GBK" w:eastAsia="方正仿宋_GBK" w:cs="方正仿宋_GBK"/>
          <w:sz w:val="24"/>
          <w:szCs w:val="24"/>
        </w:rPr>
      </w:pPr>
    </w:p>
    <w:p w14:paraId="2AF3AC12">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2437C3C-F1B2-4559-8796-97B71BB87ACC}"/>
  </w:font>
  <w:font w:name="PMingLiU">
    <w:altName w:val="Microsoft JhengHei UI"/>
    <w:panose1 w:val="02010601000101010101"/>
    <w:charset w:val="88"/>
    <w:family w:val="roman"/>
    <w:pitch w:val="default"/>
    <w:sig w:usb0="00000000" w:usb1="00000000" w:usb2="00000016" w:usb3="00000000" w:csb0="00100001" w:csb1="00000000"/>
  </w:font>
  <w:font w:name="宋体-繁">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汉仪中黑KW">
    <w:altName w:val="黑体"/>
    <w:panose1 w:val="00000000000000000000"/>
    <w:charset w:val="00"/>
    <w:family w:val="auto"/>
    <w:pitch w:val="default"/>
    <w:sig w:usb0="00000000" w:usb1="00000000" w:usb2="00000000" w:usb3="00000000" w:csb0="00000000" w:csb1="00000000"/>
  </w:font>
  <w:font w:name="昆仑楷体">
    <w:altName w:val="宋体"/>
    <w:panose1 w:val="00000000000000000000"/>
    <w:charset w:val="86"/>
    <w:family w:val="modern"/>
    <w:pitch w:val="default"/>
    <w:sig w:usb0="00000000" w:usb1="00000000" w:usb2="00000010" w:usb3="00000000" w:csb0="00040000" w:csb1="00000000"/>
  </w:font>
  <w:font w:name="汉仪楷体简">
    <w:altName w:val="宋体"/>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_x000B__x000C_">
    <w:altName w:val="方正公文仿宋"/>
    <w:panose1 w:val="00000000000000000000"/>
    <w:charset w:val="00"/>
    <w:family w:val="roman"/>
    <w:pitch w:val="default"/>
    <w:sig w:usb0="00000000" w:usb1="00000000" w:usb2="00000000" w:usb3="00000000" w:csb0="00040001" w:csb1="00000000"/>
  </w:font>
  <w:font w:name="苹方-简">
    <w:altName w:val="Segoe Print"/>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embedRegular r:id="rId2" w:fontKey="{A68D3AB3-49DA-4F0E-9D35-10EC16757B2C}"/>
  </w:font>
  <w:font w:name="方正仿宋_GBK">
    <w:panose1 w:val="02000000000000000000"/>
    <w:charset w:val="86"/>
    <w:family w:val="auto"/>
    <w:pitch w:val="default"/>
    <w:sig w:usb0="00000001" w:usb1="080E0000" w:usb2="00000000" w:usb3="00000000" w:csb0="00040000" w:csb1="00000000"/>
    <w:embedRegular r:id="rId3" w:fontKey="{18DD3DF2-E5A8-4150-B02D-E09A91E07D51}"/>
  </w:font>
  <w:font w:name="方正小标宋_GBK">
    <w:panose1 w:val="02000000000000000000"/>
    <w:charset w:val="86"/>
    <w:family w:val="auto"/>
    <w:pitch w:val="default"/>
    <w:sig w:usb0="00000001" w:usb1="080E0000" w:usb2="00000000" w:usb3="00000000" w:csb0="00040000" w:csb1="00000000"/>
    <w:embedRegular r:id="rId4" w:fontKey="{3C7A9E11-07DF-4351-B2DA-0CF1B3AF1315}"/>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09726">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636CFC16">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E35A">
    <w:pPr>
      <w:pStyle w:val="35"/>
      <w:framePr w:wrap="around" w:vAnchor="text" w:hAnchor="margin" w:xAlign="center" w:y="1"/>
      <w:rPr>
        <w:rStyle w:val="60"/>
      </w:rPr>
    </w:pPr>
    <w:r>
      <w:fldChar w:fldCharType="begin"/>
    </w:r>
    <w:r>
      <w:rPr>
        <w:rStyle w:val="60"/>
      </w:rPr>
      <w:instrText xml:space="preserve">PAGE  </w:instrText>
    </w:r>
    <w:r>
      <w:fldChar w:fldCharType="end"/>
    </w:r>
  </w:p>
  <w:p w14:paraId="5EA56586">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F37A8">
    <w:pPr>
      <w:pStyle w:val="35"/>
      <w:framePr w:wrap="around" w:vAnchor="text" w:hAnchor="margin" w:xAlign="center" w:y="1"/>
      <w:rPr>
        <w:rStyle w:val="60"/>
      </w:rPr>
    </w:pPr>
  </w:p>
  <w:p w14:paraId="5CEEF890">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8D084">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376262E9">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5AD8B">
    <w:pPr>
      <w:pStyle w:val="35"/>
      <w:framePr w:wrap="around" w:vAnchor="text" w:hAnchor="margin" w:xAlign="center" w:y="1"/>
      <w:rPr>
        <w:rStyle w:val="60"/>
      </w:rPr>
    </w:pPr>
    <w:r>
      <w:fldChar w:fldCharType="begin"/>
    </w:r>
    <w:r>
      <w:rPr>
        <w:rStyle w:val="60"/>
      </w:rPr>
      <w:instrText xml:space="preserve">PAGE  </w:instrText>
    </w:r>
    <w:r>
      <w:fldChar w:fldCharType="end"/>
    </w:r>
  </w:p>
  <w:p w14:paraId="42DDB262">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BAEC5">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197FA">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6842"/>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071F"/>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1DF0"/>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6ACF"/>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4476"/>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5B59"/>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173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AAB"/>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4EDA"/>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28C7"/>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328"/>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6A45"/>
    <w:rsid w:val="00617986"/>
    <w:rsid w:val="00621AC2"/>
    <w:rsid w:val="00624374"/>
    <w:rsid w:val="0062678C"/>
    <w:rsid w:val="00633B03"/>
    <w:rsid w:val="0063455E"/>
    <w:rsid w:val="00634755"/>
    <w:rsid w:val="00634D6B"/>
    <w:rsid w:val="006350CE"/>
    <w:rsid w:val="00636637"/>
    <w:rsid w:val="00636B4E"/>
    <w:rsid w:val="00637B5A"/>
    <w:rsid w:val="00645865"/>
    <w:rsid w:val="006467F5"/>
    <w:rsid w:val="00650D54"/>
    <w:rsid w:val="00654A48"/>
    <w:rsid w:val="00655009"/>
    <w:rsid w:val="00655ADE"/>
    <w:rsid w:val="00655F84"/>
    <w:rsid w:val="0065651B"/>
    <w:rsid w:val="00657A48"/>
    <w:rsid w:val="00662544"/>
    <w:rsid w:val="00663449"/>
    <w:rsid w:val="00663799"/>
    <w:rsid w:val="00664607"/>
    <w:rsid w:val="006653F9"/>
    <w:rsid w:val="00670089"/>
    <w:rsid w:val="0067013B"/>
    <w:rsid w:val="006716A7"/>
    <w:rsid w:val="00671F17"/>
    <w:rsid w:val="00672AFE"/>
    <w:rsid w:val="00672DAA"/>
    <w:rsid w:val="006734E7"/>
    <w:rsid w:val="00673752"/>
    <w:rsid w:val="006753C2"/>
    <w:rsid w:val="00675A98"/>
    <w:rsid w:val="00675DA1"/>
    <w:rsid w:val="006761ED"/>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764"/>
    <w:rsid w:val="00747C9E"/>
    <w:rsid w:val="00747EB5"/>
    <w:rsid w:val="00750AA9"/>
    <w:rsid w:val="0075426B"/>
    <w:rsid w:val="00755648"/>
    <w:rsid w:val="00760BE7"/>
    <w:rsid w:val="00761AB7"/>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671"/>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29B4"/>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4931"/>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2BB2"/>
    <w:rsid w:val="008E66B8"/>
    <w:rsid w:val="008F1483"/>
    <w:rsid w:val="008F1988"/>
    <w:rsid w:val="008F2277"/>
    <w:rsid w:val="008F450F"/>
    <w:rsid w:val="008F6252"/>
    <w:rsid w:val="008F78E2"/>
    <w:rsid w:val="009023F3"/>
    <w:rsid w:val="0090383C"/>
    <w:rsid w:val="00910EA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47B5"/>
    <w:rsid w:val="009C6FC6"/>
    <w:rsid w:val="009C7687"/>
    <w:rsid w:val="009D2FDC"/>
    <w:rsid w:val="009D3181"/>
    <w:rsid w:val="009D7C75"/>
    <w:rsid w:val="009D7FE0"/>
    <w:rsid w:val="009E0853"/>
    <w:rsid w:val="009E1562"/>
    <w:rsid w:val="009E17BF"/>
    <w:rsid w:val="009E22CB"/>
    <w:rsid w:val="009E2309"/>
    <w:rsid w:val="009E4AC5"/>
    <w:rsid w:val="009E4CA2"/>
    <w:rsid w:val="009E7285"/>
    <w:rsid w:val="009E737D"/>
    <w:rsid w:val="009E744B"/>
    <w:rsid w:val="009F15AF"/>
    <w:rsid w:val="009F2518"/>
    <w:rsid w:val="009F320A"/>
    <w:rsid w:val="00A02F41"/>
    <w:rsid w:val="00A02FB2"/>
    <w:rsid w:val="00A03977"/>
    <w:rsid w:val="00A05117"/>
    <w:rsid w:val="00A06509"/>
    <w:rsid w:val="00A06F43"/>
    <w:rsid w:val="00A07C7F"/>
    <w:rsid w:val="00A10447"/>
    <w:rsid w:val="00A11454"/>
    <w:rsid w:val="00A14027"/>
    <w:rsid w:val="00A151AA"/>
    <w:rsid w:val="00A15DF5"/>
    <w:rsid w:val="00A1610D"/>
    <w:rsid w:val="00A220A4"/>
    <w:rsid w:val="00A24A41"/>
    <w:rsid w:val="00A268C6"/>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2586"/>
    <w:rsid w:val="00A63D7F"/>
    <w:rsid w:val="00A66A2D"/>
    <w:rsid w:val="00A66AC4"/>
    <w:rsid w:val="00A67BC4"/>
    <w:rsid w:val="00A67F56"/>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A0619"/>
    <w:rsid w:val="00AA1F9A"/>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39C8"/>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2997"/>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4554"/>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4AE"/>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6415"/>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3D91"/>
    <w:rsid w:val="00D66789"/>
    <w:rsid w:val="00D739B9"/>
    <w:rsid w:val="00D745E0"/>
    <w:rsid w:val="00D75D2D"/>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3EE3"/>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3B56484"/>
    <w:rsid w:val="03E75E78"/>
    <w:rsid w:val="03EE00B3"/>
    <w:rsid w:val="077958A8"/>
    <w:rsid w:val="080277B0"/>
    <w:rsid w:val="08613ED7"/>
    <w:rsid w:val="08AC067A"/>
    <w:rsid w:val="08CF3E04"/>
    <w:rsid w:val="0B4A3670"/>
    <w:rsid w:val="0F763767"/>
    <w:rsid w:val="14035E50"/>
    <w:rsid w:val="17F87CC5"/>
    <w:rsid w:val="18BE5C62"/>
    <w:rsid w:val="194F1402"/>
    <w:rsid w:val="1A0000D1"/>
    <w:rsid w:val="1DCB1A4C"/>
    <w:rsid w:val="204376E1"/>
    <w:rsid w:val="20D240A4"/>
    <w:rsid w:val="21F274C6"/>
    <w:rsid w:val="22935557"/>
    <w:rsid w:val="2294061C"/>
    <w:rsid w:val="26091741"/>
    <w:rsid w:val="27117D3F"/>
    <w:rsid w:val="28F134A2"/>
    <w:rsid w:val="2A2C6A46"/>
    <w:rsid w:val="2AA25026"/>
    <w:rsid w:val="2BC17C69"/>
    <w:rsid w:val="2D471094"/>
    <w:rsid w:val="3650579C"/>
    <w:rsid w:val="36612E47"/>
    <w:rsid w:val="37834C70"/>
    <w:rsid w:val="37977A86"/>
    <w:rsid w:val="37AF6778"/>
    <w:rsid w:val="385A5185"/>
    <w:rsid w:val="38812FD4"/>
    <w:rsid w:val="3A0E06CC"/>
    <w:rsid w:val="3C677367"/>
    <w:rsid w:val="40A9357B"/>
    <w:rsid w:val="424535AC"/>
    <w:rsid w:val="440870C9"/>
    <w:rsid w:val="458E704F"/>
    <w:rsid w:val="4A455FF0"/>
    <w:rsid w:val="4B3118C3"/>
    <w:rsid w:val="4BFD2018"/>
    <w:rsid w:val="4CF76BCC"/>
    <w:rsid w:val="51CC1E34"/>
    <w:rsid w:val="533C54BD"/>
    <w:rsid w:val="53D770A4"/>
    <w:rsid w:val="59834466"/>
    <w:rsid w:val="5A3D1039"/>
    <w:rsid w:val="5BBE59A3"/>
    <w:rsid w:val="5C002B30"/>
    <w:rsid w:val="60A65780"/>
    <w:rsid w:val="611821EC"/>
    <w:rsid w:val="61657E43"/>
    <w:rsid w:val="624A4669"/>
    <w:rsid w:val="64440F4B"/>
    <w:rsid w:val="64AB4BBC"/>
    <w:rsid w:val="65837E05"/>
    <w:rsid w:val="66BB049A"/>
    <w:rsid w:val="68BD125B"/>
    <w:rsid w:val="694B1853"/>
    <w:rsid w:val="6C011206"/>
    <w:rsid w:val="6E777CBE"/>
    <w:rsid w:val="70633BD0"/>
    <w:rsid w:val="74F2573D"/>
    <w:rsid w:val="77424C97"/>
    <w:rsid w:val="7C101571"/>
    <w:rsid w:val="7D8B588F"/>
    <w:rsid w:val="7E1777B4"/>
    <w:rsid w:val="7F3009B9"/>
    <w:rsid w:val="BFF791A8"/>
    <w:rsid w:val="EFAFF7E9"/>
    <w:rsid w:val="FDD665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2">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2"/>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2"/>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2"/>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16425</Words>
  <Characters>17136</Characters>
  <Lines>153</Lines>
  <Paragraphs>43</Paragraphs>
  <TotalTime>16</TotalTime>
  <ScaleCrop>false</ScaleCrop>
  <LinksUpToDate>false</LinksUpToDate>
  <CharactersWithSpaces>17889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2020-06-08T18:44:00Z</cp:lastPrinted>
  <dcterms:modified xsi:type="dcterms:W3CDTF">2025-04-16T07:33:42Z</dcterms:modified>
  <dc:title>竞争性谈判文件</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B5DE2FC6CB9D9C5148C74767246B6EBA_43</vt:lpwstr>
  </property>
  <property fmtid="{D5CDD505-2E9C-101B-9397-08002B2CF9AE}" pid="4" name="KSOTemplateDocerSaveRecord">
    <vt:lpwstr>eyJoZGlkIjoiMmI0ODg4MDVkZmE5N2JkMDUxNDQyOWZiZmFjMzU1OWUiLCJ1c2VySWQiOiIzMDQwNzk4OTgifQ==</vt:lpwstr>
  </property>
</Properties>
</file>