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9F7E24D" w14:textId="77777777" w:rsidR="0085406E" w:rsidRPr="00ED6DEB" w:rsidRDefault="00606A6B">
      <w:pPr>
        <w:wordWrap w:val="0"/>
        <w:jc w:val="right"/>
      </w:pPr>
      <w:r w:rsidRPr="00ED6DEB">
        <w:rPr>
          <w:rFonts w:hint="eastAsia"/>
        </w:rPr>
        <w:t>采购代理机构备</w:t>
      </w:r>
      <w:r w:rsidRPr="00ED6DEB">
        <w:rPr>
          <w:rFonts w:ascii="宋体" w:hAnsi="宋体" w:hint="eastAsia"/>
        </w:rPr>
        <w:t>案号：C</w:t>
      </w:r>
      <w:r w:rsidRPr="00ED6DEB">
        <w:rPr>
          <w:rFonts w:ascii="宋体" w:hAnsi="宋体"/>
        </w:rPr>
        <w:t>QCBJQ2205-130</w:t>
      </w:r>
    </w:p>
    <w:p w14:paraId="15B18216" w14:textId="77777777" w:rsidR="0085406E" w:rsidRPr="00ED6DEB" w:rsidRDefault="0085406E">
      <w:pPr>
        <w:jc w:val="center"/>
      </w:pPr>
    </w:p>
    <w:p w14:paraId="55D83EDD" w14:textId="77777777" w:rsidR="0085406E" w:rsidRPr="00ED6DEB" w:rsidRDefault="0085406E">
      <w:pPr>
        <w:jc w:val="center"/>
        <w:outlineLvl w:val="0"/>
        <w:rPr>
          <w:sz w:val="44"/>
          <w:szCs w:val="44"/>
        </w:rPr>
      </w:pPr>
    </w:p>
    <w:p w14:paraId="63F078F4" w14:textId="77777777" w:rsidR="0085406E" w:rsidRPr="00ED6DEB" w:rsidRDefault="00606A6B">
      <w:pPr>
        <w:jc w:val="center"/>
        <w:outlineLvl w:val="0"/>
        <w:rPr>
          <w:rFonts w:ascii="宋体" w:hAnsi="宋体"/>
          <w:b/>
          <w:sz w:val="52"/>
          <w:szCs w:val="52"/>
        </w:rPr>
      </w:pPr>
      <w:r w:rsidRPr="00ED6DEB">
        <w:rPr>
          <w:rFonts w:ascii="宋体" w:hAnsi="宋体" w:hint="eastAsia"/>
          <w:b/>
          <w:sz w:val="52"/>
          <w:szCs w:val="52"/>
        </w:rPr>
        <w:t>重庆电子口岸中心</w:t>
      </w:r>
    </w:p>
    <w:p w14:paraId="1B5D0C39" w14:textId="77777777" w:rsidR="0085406E" w:rsidRPr="00ED6DEB" w:rsidRDefault="00606A6B">
      <w:pPr>
        <w:jc w:val="center"/>
        <w:outlineLvl w:val="0"/>
        <w:rPr>
          <w:rFonts w:ascii="宋体" w:hAnsi="宋体"/>
          <w:b/>
          <w:sz w:val="52"/>
          <w:szCs w:val="52"/>
        </w:rPr>
      </w:pPr>
      <w:r w:rsidRPr="00ED6DEB">
        <w:rPr>
          <w:rFonts w:ascii="宋体" w:hAnsi="宋体" w:hint="eastAsia"/>
          <w:b/>
          <w:sz w:val="52"/>
          <w:szCs w:val="52"/>
        </w:rPr>
        <w:t>档案整理及数字化项目</w:t>
      </w:r>
    </w:p>
    <w:p w14:paraId="5BAAA98B" w14:textId="77777777" w:rsidR="0085406E" w:rsidRPr="00ED6DEB" w:rsidRDefault="0085406E">
      <w:pPr>
        <w:outlineLvl w:val="0"/>
        <w:rPr>
          <w:rFonts w:ascii="宋体" w:hAnsi="宋体"/>
          <w:spacing w:val="80"/>
          <w:sz w:val="72"/>
          <w:szCs w:val="72"/>
        </w:rPr>
      </w:pPr>
    </w:p>
    <w:p w14:paraId="3D37143C" w14:textId="77777777" w:rsidR="0085406E" w:rsidRPr="00ED6DEB" w:rsidRDefault="0085406E">
      <w:pPr>
        <w:pStyle w:val="a6"/>
      </w:pPr>
    </w:p>
    <w:p w14:paraId="05101A5E" w14:textId="77777777" w:rsidR="0085406E" w:rsidRPr="00ED6DEB" w:rsidRDefault="0085406E">
      <w:pPr>
        <w:jc w:val="center"/>
        <w:outlineLvl w:val="0"/>
        <w:rPr>
          <w:rFonts w:ascii="宋体" w:hAnsi="宋体"/>
          <w:spacing w:val="80"/>
          <w:sz w:val="72"/>
          <w:szCs w:val="72"/>
        </w:rPr>
      </w:pPr>
    </w:p>
    <w:p w14:paraId="55D03016" w14:textId="77777777" w:rsidR="0085406E" w:rsidRPr="00ED6DEB" w:rsidRDefault="00606A6B">
      <w:pPr>
        <w:jc w:val="center"/>
        <w:outlineLvl w:val="0"/>
        <w:rPr>
          <w:spacing w:val="80"/>
          <w:sz w:val="72"/>
          <w:szCs w:val="72"/>
        </w:rPr>
      </w:pPr>
      <w:r w:rsidRPr="00ED6DEB">
        <w:rPr>
          <w:spacing w:val="80"/>
          <w:sz w:val="72"/>
          <w:szCs w:val="72"/>
        </w:rPr>
        <w:t>竞争性比选文件</w:t>
      </w:r>
    </w:p>
    <w:p w14:paraId="2ED18EB7" w14:textId="4CB933EE" w:rsidR="0085406E" w:rsidRPr="00ED6DEB" w:rsidRDefault="00606A6B">
      <w:pPr>
        <w:spacing w:line="700" w:lineRule="exact"/>
        <w:jc w:val="center"/>
        <w:rPr>
          <w:sz w:val="36"/>
          <w:szCs w:val="30"/>
        </w:rPr>
      </w:pPr>
      <w:r w:rsidRPr="00ED6DEB">
        <w:rPr>
          <w:sz w:val="36"/>
          <w:szCs w:val="30"/>
        </w:rPr>
        <w:t>项目号：</w:t>
      </w:r>
      <w:r w:rsidR="008518F5" w:rsidRPr="008518F5">
        <w:rPr>
          <w:sz w:val="36"/>
          <w:szCs w:val="30"/>
        </w:rPr>
        <w:t>SZFKAWLCG2022-0</w:t>
      </w:r>
      <w:r w:rsidR="00887758">
        <w:rPr>
          <w:sz w:val="36"/>
          <w:szCs w:val="30"/>
        </w:rPr>
        <w:t>16</w:t>
      </w:r>
    </w:p>
    <w:p w14:paraId="385CCA56" w14:textId="77777777" w:rsidR="0085406E" w:rsidRPr="00ED6DEB" w:rsidRDefault="0085406E">
      <w:pPr>
        <w:spacing w:line="700" w:lineRule="exact"/>
        <w:jc w:val="center"/>
        <w:rPr>
          <w:sz w:val="36"/>
          <w:szCs w:val="30"/>
        </w:rPr>
      </w:pPr>
    </w:p>
    <w:p w14:paraId="5ACB267F" w14:textId="77777777" w:rsidR="0085406E" w:rsidRPr="00ED6DEB" w:rsidRDefault="0085406E">
      <w:pPr>
        <w:pStyle w:val="a6"/>
      </w:pPr>
    </w:p>
    <w:p w14:paraId="3E90CD7F" w14:textId="77777777" w:rsidR="0085406E" w:rsidRPr="00ED6DEB" w:rsidRDefault="0085406E">
      <w:pPr>
        <w:pStyle w:val="70"/>
      </w:pPr>
    </w:p>
    <w:p w14:paraId="54286889" w14:textId="77777777" w:rsidR="0085406E" w:rsidRPr="00ED6DEB" w:rsidRDefault="0085406E"/>
    <w:p w14:paraId="2D3F4316" w14:textId="77777777" w:rsidR="0085406E" w:rsidRPr="00ED6DEB" w:rsidRDefault="0085406E">
      <w:pPr>
        <w:spacing w:line="700" w:lineRule="exact"/>
        <w:ind w:firstLineChars="750" w:firstLine="2700"/>
        <w:rPr>
          <w:rFonts w:ascii="宋体" w:hAnsi="宋体"/>
          <w:sz w:val="36"/>
          <w:szCs w:val="30"/>
        </w:rPr>
      </w:pPr>
    </w:p>
    <w:p w14:paraId="6EFD6B5F" w14:textId="77777777" w:rsidR="0085406E" w:rsidRPr="00ED6DEB" w:rsidRDefault="0085406E">
      <w:pPr>
        <w:spacing w:line="700" w:lineRule="exact"/>
        <w:jc w:val="center"/>
        <w:rPr>
          <w:rFonts w:ascii="宋体" w:hAnsi="宋体"/>
          <w:b/>
          <w:sz w:val="30"/>
          <w:szCs w:val="30"/>
        </w:rPr>
      </w:pPr>
    </w:p>
    <w:p w14:paraId="0B0D0730" w14:textId="77777777" w:rsidR="0085406E" w:rsidRPr="00ED6DEB" w:rsidRDefault="0085406E">
      <w:pPr>
        <w:spacing w:line="700" w:lineRule="exact"/>
        <w:jc w:val="center"/>
        <w:rPr>
          <w:rFonts w:ascii="宋体" w:hAnsi="宋体"/>
          <w:b/>
          <w:sz w:val="30"/>
          <w:szCs w:val="30"/>
        </w:rPr>
      </w:pPr>
    </w:p>
    <w:p w14:paraId="0DD970AA" w14:textId="77777777" w:rsidR="0085406E" w:rsidRPr="00ED6DEB" w:rsidRDefault="0085406E">
      <w:pPr>
        <w:spacing w:line="700" w:lineRule="exact"/>
        <w:jc w:val="center"/>
        <w:rPr>
          <w:rFonts w:ascii="宋体" w:hAnsi="宋体"/>
          <w:b/>
          <w:sz w:val="30"/>
          <w:szCs w:val="30"/>
        </w:rPr>
      </w:pPr>
    </w:p>
    <w:p w14:paraId="69C3F462" w14:textId="77777777" w:rsidR="0085406E" w:rsidRPr="00ED6DEB" w:rsidRDefault="0085406E">
      <w:pPr>
        <w:spacing w:line="700" w:lineRule="exact"/>
        <w:jc w:val="center"/>
        <w:rPr>
          <w:rFonts w:ascii="宋体" w:hAnsi="宋体"/>
          <w:b/>
          <w:sz w:val="30"/>
          <w:szCs w:val="30"/>
        </w:rPr>
      </w:pPr>
    </w:p>
    <w:p w14:paraId="1D835082" w14:textId="77777777" w:rsidR="0085406E" w:rsidRPr="00ED6DEB" w:rsidRDefault="00606A6B">
      <w:pPr>
        <w:spacing w:line="700" w:lineRule="exact"/>
        <w:ind w:leftChars="30" w:left="84"/>
        <w:jc w:val="left"/>
        <w:rPr>
          <w:sz w:val="36"/>
          <w:szCs w:val="30"/>
        </w:rPr>
      </w:pPr>
      <w:r w:rsidRPr="00ED6DEB">
        <w:rPr>
          <w:rFonts w:hint="eastAsia"/>
          <w:sz w:val="36"/>
          <w:szCs w:val="30"/>
        </w:rPr>
        <w:t xml:space="preserve">    </w:t>
      </w:r>
      <w:r w:rsidRPr="00ED6DEB">
        <w:rPr>
          <w:sz w:val="36"/>
          <w:szCs w:val="30"/>
        </w:rPr>
        <w:t>采</w:t>
      </w:r>
      <w:r w:rsidRPr="00ED6DEB">
        <w:rPr>
          <w:sz w:val="36"/>
          <w:szCs w:val="30"/>
        </w:rPr>
        <w:t xml:space="preserve">   </w:t>
      </w:r>
      <w:r w:rsidRPr="00ED6DEB">
        <w:rPr>
          <w:sz w:val="36"/>
          <w:szCs w:val="30"/>
        </w:rPr>
        <w:t>购</w:t>
      </w:r>
      <w:r w:rsidRPr="00ED6DEB">
        <w:rPr>
          <w:sz w:val="36"/>
          <w:szCs w:val="30"/>
        </w:rPr>
        <w:t xml:space="preserve">   </w:t>
      </w:r>
      <w:r w:rsidRPr="00ED6DEB">
        <w:rPr>
          <w:sz w:val="36"/>
          <w:szCs w:val="30"/>
        </w:rPr>
        <w:t>人：</w:t>
      </w:r>
      <w:r w:rsidRPr="00ED6DEB">
        <w:rPr>
          <w:rFonts w:hint="eastAsia"/>
          <w:sz w:val="36"/>
          <w:szCs w:val="30"/>
        </w:rPr>
        <w:t>重庆电子口岸中心</w:t>
      </w:r>
    </w:p>
    <w:p w14:paraId="51B45D33" w14:textId="77777777" w:rsidR="0085406E" w:rsidRPr="00ED6DEB" w:rsidRDefault="00606A6B">
      <w:pPr>
        <w:spacing w:line="700" w:lineRule="exact"/>
        <w:jc w:val="center"/>
        <w:rPr>
          <w:sz w:val="36"/>
          <w:szCs w:val="30"/>
        </w:rPr>
      </w:pPr>
      <w:r w:rsidRPr="00ED6DEB">
        <w:rPr>
          <w:sz w:val="36"/>
          <w:szCs w:val="30"/>
        </w:rPr>
        <w:t>采购代理机构：重庆市中基致信招标代理有限公司</w:t>
      </w:r>
    </w:p>
    <w:p w14:paraId="0F683C6E" w14:textId="77777777" w:rsidR="0085406E" w:rsidRPr="00ED6DEB" w:rsidRDefault="00606A6B">
      <w:pPr>
        <w:spacing w:line="700" w:lineRule="exact"/>
        <w:jc w:val="center"/>
        <w:rPr>
          <w:sz w:val="36"/>
          <w:szCs w:val="30"/>
        </w:rPr>
        <w:sectPr w:rsidR="0085406E" w:rsidRPr="00ED6DEB">
          <w:headerReference w:type="default" r:id="rId8"/>
          <w:footerReference w:type="even" r:id="rId9"/>
          <w:headerReference w:type="first" r:id="rId10"/>
          <w:footerReference w:type="first" r:id="rId11"/>
          <w:pgSz w:w="11907" w:h="16840"/>
          <w:pgMar w:top="1134" w:right="1191" w:bottom="1134" w:left="1191" w:header="851" w:footer="992" w:gutter="0"/>
          <w:pgNumType w:fmt="numberInDash" w:start="1"/>
          <w:cols w:space="720"/>
          <w:docGrid w:linePitch="380" w:charSpace="-5735"/>
        </w:sectPr>
      </w:pPr>
      <w:r w:rsidRPr="00ED6DEB">
        <w:rPr>
          <w:sz w:val="36"/>
          <w:szCs w:val="30"/>
        </w:rPr>
        <w:t>二</w:t>
      </w:r>
      <w:r w:rsidRPr="00ED6DEB">
        <w:rPr>
          <w:rFonts w:hint="eastAsia"/>
          <w:sz w:val="36"/>
          <w:szCs w:val="30"/>
        </w:rPr>
        <w:t>〇</w:t>
      </w:r>
      <w:r w:rsidRPr="00ED6DEB">
        <w:rPr>
          <w:sz w:val="36"/>
          <w:szCs w:val="30"/>
        </w:rPr>
        <w:t>二二年</w:t>
      </w:r>
      <w:r w:rsidRPr="00ED6DEB">
        <w:rPr>
          <w:rFonts w:hint="eastAsia"/>
          <w:sz w:val="36"/>
          <w:szCs w:val="30"/>
        </w:rPr>
        <w:t>五</w:t>
      </w:r>
      <w:r w:rsidRPr="00ED6DEB">
        <w:rPr>
          <w:sz w:val="36"/>
          <w:szCs w:val="30"/>
        </w:rPr>
        <w:t>月</w:t>
      </w:r>
    </w:p>
    <w:p w14:paraId="2CE305B4" w14:textId="77777777" w:rsidR="0085406E" w:rsidRPr="00ED6DEB" w:rsidRDefault="00606A6B">
      <w:pPr>
        <w:pageBreakBefore/>
        <w:spacing w:line="480" w:lineRule="exact"/>
        <w:jc w:val="center"/>
        <w:outlineLvl w:val="0"/>
        <w:rPr>
          <w:rFonts w:ascii="宋体" w:hAnsi="宋体"/>
          <w:sz w:val="44"/>
          <w:szCs w:val="28"/>
        </w:rPr>
      </w:pPr>
      <w:r w:rsidRPr="00ED6DEB">
        <w:rPr>
          <w:rFonts w:ascii="宋体" w:hAnsi="宋体" w:hint="eastAsia"/>
          <w:sz w:val="44"/>
          <w:szCs w:val="28"/>
        </w:rPr>
        <w:lastRenderedPageBreak/>
        <w:t>目   录</w:t>
      </w:r>
    </w:p>
    <w:p w14:paraId="284F3309" w14:textId="35628755" w:rsidR="0030399D" w:rsidRDefault="00606A6B">
      <w:pPr>
        <w:pStyle w:val="TOC2"/>
        <w:tabs>
          <w:tab w:val="right" w:leader="dot" w:pos="9515"/>
        </w:tabs>
        <w:ind w:left="560"/>
        <w:rPr>
          <w:rFonts w:asciiTheme="minorHAnsi" w:eastAsiaTheme="minorEastAsia" w:hAnsiTheme="minorHAnsi" w:cstheme="minorBidi"/>
          <w:noProof/>
          <w:sz w:val="21"/>
          <w:szCs w:val="22"/>
        </w:rPr>
      </w:pPr>
      <w:r w:rsidRPr="00ED6DEB">
        <w:rPr>
          <w:rFonts w:ascii="宋体" w:hAnsi="宋体" w:hint="eastAsia"/>
          <w:sz w:val="24"/>
          <w:szCs w:val="24"/>
        </w:rPr>
        <w:fldChar w:fldCharType="begin"/>
      </w:r>
      <w:r w:rsidRPr="00ED6DEB">
        <w:rPr>
          <w:rFonts w:ascii="宋体" w:hAnsi="宋体" w:hint="eastAsia"/>
          <w:sz w:val="24"/>
          <w:szCs w:val="24"/>
        </w:rPr>
        <w:instrText xml:space="preserve"> TOC \o "1-3" \h \z </w:instrText>
      </w:r>
      <w:r w:rsidRPr="00ED6DEB">
        <w:rPr>
          <w:rFonts w:ascii="宋体" w:hAnsi="宋体" w:hint="eastAsia"/>
          <w:sz w:val="24"/>
          <w:szCs w:val="24"/>
        </w:rPr>
        <w:fldChar w:fldCharType="separate"/>
      </w:r>
      <w:hyperlink w:anchor="_Toc104804221" w:history="1">
        <w:r w:rsidR="0030399D" w:rsidRPr="001736A4">
          <w:rPr>
            <w:rStyle w:val="affa"/>
            <w:rFonts w:ascii="宋体" w:hAnsi="宋体"/>
            <w:noProof/>
          </w:rPr>
          <w:t>第一篇  采购邀请书</w:t>
        </w:r>
        <w:r w:rsidR="0030399D">
          <w:rPr>
            <w:noProof/>
            <w:webHidden/>
          </w:rPr>
          <w:tab/>
        </w:r>
        <w:r w:rsidR="0030399D">
          <w:rPr>
            <w:noProof/>
            <w:webHidden/>
          </w:rPr>
          <w:fldChar w:fldCharType="begin"/>
        </w:r>
        <w:r w:rsidR="0030399D">
          <w:rPr>
            <w:noProof/>
            <w:webHidden/>
          </w:rPr>
          <w:instrText xml:space="preserve"> PAGEREF _Toc104804221 \h </w:instrText>
        </w:r>
        <w:r w:rsidR="0030399D">
          <w:rPr>
            <w:noProof/>
            <w:webHidden/>
          </w:rPr>
        </w:r>
        <w:r w:rsidR="0030399D">
          <w:rPr>
            <w:noProof/>
            <w:webHidden/>
          </w:rPr>
          <w:fldChar w:fldCharType="separate"/>
        </w:r>
        <w:r w:rsidR="0030399D">
          <w:rPr>
            <w:noProof/>
            <w:webHidden/>
          </w:rPr>
          <w:t>- 3 -</w:t>
        </w:r>
        <w:r w:rsidR="0030399D">
          <w:rPr>
            <w:noProof/>
            <w:webHidden/>
          </w:rPr>
          <w:fldChar w:fldCharType="end"/>
        </w:r>
      </w:hyperlink>
    </w:p>
    <w:p w14:paraId="0165AC67" w14:textId="4F5D715E" w:rsidR="0030399D" w:rsidRDefault="0030399D">
      <w:pPr>
        <w:pStyle w:val="TOC3"/>
        <w:tabs>
          <w:tab w:val="right" w:leader="dot" w:pos="9515"/>
        </w:tabs>
        <w:ind w:left="1120"/>
        <w:rPr>
          <w:rFonts w:asciiTheme="minorHAnsi" w:eastAsiaTheme="minorEastAsia" w:hAnsiTheme="minorHAnsi" w:cstheme="minorBidi"/>
          <w:noProof/>
          <w:sz w:val="21"/>
          <w:szCs w:val="22"/>
        </w:rPr>
      </w:pPr>
      <w:hyperlink w:anchor="_Toc104804222" w:history="1">
        <w:r w:rsidRPr="001736A4">
          <w:rPr>
            <w:rStyle w:val="affa"/>
            <w:rFonts w:ascii="宋体" w:hAnsi="宋体"/>
            <w:noProof/>
          </w:rPr>
          <w:t>一、竞争性比选内容</w:t>
        </w:r>
        <w:r>
          <w:rPr>
            <w:noProof/>
            <w:webHidden/>
          </w:rPr>
          <w:tab/>
        </w:r>
        <w:r>
          <w:rPr>
            <w:noProof/>
            <w:webHidden/>
          </w:rPr>
          <w:fldChar w:fldCharType="begin"/>
        </w:r>
        <w:r>
          <w:rPr>
            <w:noProof/>
            <w:webHidden/>
          </w:rPr>
          <w:instrText xml:space="preserve"> PAGEREF _Toc104804222 \h </w:instrText>
        </w:r>
        <w:r>
          <w:rPr>
            <w:noProof/>
            <w:webHidden/>
          </w:rPr>
        </w:r>
        <w:r>
          <w:rPr>
            <w:noProof/>
            <w:webHidden/>
          </w:rPr>
          <w:fldChar w:fldCharType="separate"/>
        </w:r>
        <w:r>
          <w:rPr>
            <w:noProof/>
            <w:webHidden/>
          </w:rPr>
          <w:t>- 3 -</w:t>
        </w:r>
        <w:r>
          <w:rPr>
            <w:noProof/>
            <w:webHidden/>
          </w:rPr>
          <w:fldChar w:fldCharType="end"/>
        </w:r>
      </w:hyperlink>
    </w:p>
    <w:p w14:paraId="34938D83" w14:textId="4312B531" w:rsidR="0030399D" w:rsidRDefault="0030399D">
      <w:pPr>
        <w:pStyle w:val="TOC3"/>
        <w:tabs>
          <w:tab w:val="right" w:leader="dot" w:pos="9515"/>
        </w:tabs>
        <w:ind w:left="1120"/>
        <w:rPr>
          <w:rFonts w:asciiTheme="minorHAnsi" w:eastAsiaTheme="minorEastAsia" w:hAnsiTheme="minorHAnsi" w:cstheme="minorBidi"/>
          <w:noProof/>
          <w:sz w:val="21"/>
          <w:szCs w:val="22"/>
        </w:rPr>
      </w:pPr>
      <w:hyperlink w:anchor="_Toc104804223" w:history="1">
        <w:r w:rsidRPr="001736A4">
          <w:rPr>
            <w:rStyle w:val="affa"/>
            <w:rFonts w:ascii="宋体" w:hAnsi="宋体"/>
            <w:noProof/>
          </w:rPr>
          <w:t>二、资金来源</w:t>
        </w:r>
        <w:r>
          <w:rPr>
            <w:noProof/>
            <w:webHidden/>
          </w:rPr>
          <w:tab/>
        </w:r>
        <w:r>
          <w:rPr>
            <w:noProof/>
            <w:webHidden/>
          </w:rPr>
          <w:fldChar w:fldCharType="begin"/>
        </w:r>
        <w:r>
          <w:rPr>
            <w:noProof/>
            <w:webHidden/>
          </w:rPr>
          <w:instrText xml:space="preserve"> PAGEREF _Toc104804223 \h </w:instrText>
        </w:r>
        <w:r>
          <w:rPr>
            <w:noProof/>
            <w:webHidden/>
          </w:rPr>
        </w:r>
        <w:r>
          <w:rPr>
            <w:noProof/>
            <w:webHidden/>
          </w:rPr>
          <w:fldChar w:fldCharType="separate"/>
        </w:r>
        <w:r>
          <w:rPr>
            <w:noProof/>
            <w:webHidden/>
          </w:rPr>
          <w:t>- 3 -</w:t>
        </w:r>
        <w:r>
          <w:rPr>
            <w:noProof/>
            <w:webHidden/>
          </w:rPr>
          <w:fldChar w:fldCharType="end"/>
        </w:r>
      </w:hyperlink>
    </w:p>
    <w:p w14:paraId="1BA8A6DF" w14:textId="00393F4A" w:rsidR="0030399D" w:rsidRDefault="0030399D">
      <w:pPr>
        <w:pStyle w:val="TOC3"/>
        <w:tabs>
          <w:tab w:val="right" w:leader="dot" w:pos="9515"/>
        </w:tabs>
        <w:ind w:left="1120"/>
        <w:rPr>
          <w:rFonts w:asciiTheme="minorHAnsi" w:eastAsiaTheme="minorEastAsia" w:hAnsiTheme="minorHAnsi" w:cstheme="minorBidi"/>
          <w:noProof/>
          <w:sz w:val="21"/>
          <w:szCs w:val="22"/>
        </w:rPr>
      </w:pPr>
      <w:hyperlink w:anchor="_Toc104804224" w:history="1">
        <w:r w:rsidRPr="001736A4">
          <w:rPr>
            <w:rStyle w:val="affa"/>
            <w:rFonts w:ascii="宋体" w:hAnsi="宋体"/>
            <w:noProof/>
          </w:rPr>
          <w:t>三、供应商资格条件</w:t>
        </w:r>
        <w:r>
          <w:rPr>
            <w:noProof/>
            <w:webHidden/>
          </w:rPr>
          <w:tab/>
        </w:r>
        <w:r>
          <w:rPr>
            <w:noProof/>
            <w:webHidden/>
          </w:rPr>
          <w:fldChar w:fldCharType="begin"/>
        </w:r>
        <w:r>
          <w:rPr>
            <w:noProof/>
            <w:webHidden/>
          </w:rPr>
          <w:instrText xml:space="preserve"> PAGEREF _Toc104804224 \h </w:instrText>
        </w:r>
        <w:r>
          <w:rPr>
            <w:noProof/>
            <w:webHidden/>
          </w:rPr>
        </w:r>
        <w:r>
          <w:rPr>
            <w:noProof/>
            <w:webHidden/>
          </w:rPr>
          <w:fldChar w:fldCharType="separate"/>
        </w:r>
        <w:r>
          <w:rPr>
            <w:noProof/>
            <w:webHidden/>
          </w:rPr>
          <w:t>- 3 -</w:t>
        </w:r>
        <w:r>
          <w:rPr>
            <w:noProof/>
            <w:webHidden/>
          </w:rPr>
          <w:fldChar w:fldCharType="end"/>
        </w:r>
      </w:hyperlink>
    </w:p>
    <w:p w14:paraId="3016748B" w14:textId="1CE17F74" w:rsidR="0030399D" w:rsidRDefault="0030399D">
      <w:pPr>
        <w:pStyle w:val="TOC3"/>
        <w:tabs>
          <w:tab w:val="right" w:leader="dot" w:pos="9515"/>
        </w:tabs>
        <w:ind w:left="1120"/>
        <w:rPr>
          <w:rFonts w:asciiTheme="minorHAnsi" w:eastAsiaTheme="minorEastAsia" w:hAnsiTheme="minorHAnsi" w:cstheme="minorBidi"/>
          <w:noProof/>
          <w:sz w:val="21"/>
          <w:szCs w:val="22"/>
        </w:rPr>
      </w:pPr>
      <w:hyperlink w:anchor="_Toc104804225" w:history="1">
        <w:r w:rsidRPr="001736A4">
          <w:rPr>
            <w:rStyle w:val="affa"/>
            <w:rFonts w:ascii="宋体" w:hAnsi="宋体"/>
            <w:noProof/>
          </w:rPr>
          <w:t>四、比选有关说明</w:t>
        </w:r>
        <w:r>
          <w:rPr>
            <w:noProof/>
            <w:webHidden/>
          </w:rPr>
          <w:tab/>
        </w:r>
        <w:r>
          <w:rPr>
            <w:noProof/>
            <w:webHidden/>
          </w:rPr>
          <w:fldChar w:fldCharType="begin"/>
        </w:r>
        <w:r>
          <w:rPr>
            <w:noProof/>
            <w:webHidden/>
          </w:rPr>
          <w:instrText xml:space="preserve"> PAGEREF _Toc104804225 \h </w:instrText>
        </w:r>
        <w:r>
          <w:rPr>
            <w:noProof/>
            <w:webHidden/>
          </w:rPr>
        </w:r>
        <w:r>
          <w:rPr>
            <w:noProof/>
            <w:webHidden/>
          </w:rPr>
          <w:fldChar w:fldCharType="separate"/>
        </w:r>
        <w:r>
          <w:rPr>
            <w:noProof/>
            <w:webHidden/>
          </w:rPr>
          <w:t>- 3 -</w:t>
        </w:r>
        <w:r>
          <w:rPr>
            <w:noProof/>
            <w:webHidden/>
          </w:rPr>
          <w:fldChar w:fldCharType="end"/>
        </w:r>
      </w:hyperlink>
    </w:p>
    <w:p w14:paraId="6881CB2D" w14:textId="287666B8" w:rsidR="0030399D" w:rsidRDefault="0030399D">
      <w:pPr>
        <w:pStyle w:val="TOC3"/>
        <w:tabs>
          <w:tab w:val="right" w:leader="dot" w:pos="9515"/>
        </w:tabs>
        <w:ind w:left="1120"/>
        <w:rPr>
          <w:rFonts w:asciiTheme="minorHAnsi" w:eastAsiaTheme="minorEastAsia" w:hAnsiTheme="minorHAnsi" w:cstheme="minorBidi"/>
          <w:noProof/>
          <w:sz w:val="21"/>
          <w:szCs w:val="22"/>
        </w:rPr>
      </w:pPr>
      <w:hyperlink w:anchor="_Toc104804226" w:history="1">
        <w:r w:rsidRPr="001736A4">
          <w:rPr>
            <w:rStyle w:val="affa"/>
            <w:rFonts w:ascii="宋体" w:hAnsi="宋体"/>
            <w:noProof/>
          </w:rPr>
          <w:t>五、比选保证金</w:t>
        </w:r>
        <w:r>
          <w:rPr>
            <w:noProof/>
            <w:webHidden/>
          </w:rPr>
          <w:tab/>
        </w:r>
        <w:r>
          <w:rPr>
            <w:noProof/>
            <w:webHidden/>
          </w:rPr>
          <w:fldChar w:fldCharType="begin"/>
        </w:r>
        <w:r>
          <w:rPr>
            <w:noProof/>
            <w:webHidden/>
          </w:rPr>
          <w:instrText xml:space="preserve"> PAGEREF _Toc104804226 \h </w:instrText>
        </w:r>
        <w:r>
          <w:rPr>
            <w:noProof/>
            <w:webHidden/>
          </w:rPr>
        </w:r>
        <w:r>
          <w:rPr>
            <w:noProof/>
            <w:webHidden/>
          </w:rPr>
          <w:fldChar w:fldCharType="separate"/>
        </w:r>
        <w:r>
          <w:rPr>
            <w:noProof/>
            <w:webHidden/>
          </w:rPr>
          <w:t>- 4 -</w:t>
        </w:r>
        <w:r>
          <w:rPr>
            <w:noProof/>
            <w:webHidden/>
          </w:rPr>
          <w:fldChar w:fldCharType="end"/>
        </w:r>
      </w:hyperlink>
    </w:p>
    <w:p w14:paraId="565C7B43" w14:textId="757A0BF4" w:rsidR="0030399D" w:rsidRDefault="0030399D">
      <w:pPr>
        <w:pStyle w:val="TOC3"/>
        <w:tabs>
          <w:tab w:val="right" w:leader="dot" w:pos="9515"/>
        </w:tabs>
        <w:ind w:left="1120"/>
        <w:rPr>
          <w:rFonts w:asciiTheme="minorHAnsi" w:eastAsiaTheme="minorEastAsia" w:hAnsiTheme="minorHAnsi" w:cstheme="minorBidi"/>
          <w:noProof/>
          <w:sz w:val="21"/>
          <w:szCs w:val="22"/>
        </w:rPr>
      </w:pPr>
      <w:hyperlink w:anchor="_Toc104804227" w:history="1">
        <w:r w:rsidRPr="001736A4">
          <w:rPr>
            <w:rStyle w:val="affa"/>
            <w:rFonts w:ascii="宋体" w:hAnsi="宋体"/>
            <w:noProof/>
          </w:rPr>
          <w:t>六、采购项目需落实的政府采购政策</w:t>
        </w:r>
        <w:r>
          <w:rPr>
            <w:noProof/>
            <w:webHidden/>
          </w:rPr>
          <w:tab/>
        </w:r>
        <w:r>
          <w:rPr>
            <w:noProof/>
            <w:webHidden/>
          </w:rPr>
          <w:fldChar w:fldCharType="begin"/>
        </w:r>
        <w:r>
          <w:rPr>
            <w:noProof/>
            <w:webHidden/>
          </w:rPr>
          <w:instrText xml:space="preserve"> PAGEREF _Toc104804227 \h </w:instrText>
        </w:r>
        <w:r>
          <w:rPr>
            <w:noProof/>
            <w:webHidden/>
          </w:rPr>
        </w:r>
        <w:r>
          <w:rPr>
            <w:noProof/>
            <w:webHidden/>
          </w:rPr>
          <w:fldChar w:fldCharType="separate"/>
        </w:r>
        <w:r>
          <w:rPr>
            <w:noProof/>
            <w:webHidden/>
          </w:rPr>
          <w:t>- 5 -</w:t>
        </w:r>
        <w:r>
          <w:rPr>
            <w:noProof/>
            <w:webHidden/>
          </w:rPr>
          <w:fldChar w:fldCharType="end"/>
        </w:r>
      </w:hyperlink>
    </w:p>
    <w:p w14:paraId="34F1AFE1" w14:textId="3935E111" w:rsidR="0030399D" w:rsidRDefault="0030399D">
      <w:pPr>
        <w:pStyle w:val="TOC3"/>
        <w:tabs>
          <w:tab w:val="right" w:leader="dot" w:pos="9515"/>
        </w:tabs>
        <w:ind w:left="1120"/>
        <w:rPr>
          <w:rFonts w:asciiTheme="minorHAnsi" w:eastAsiaTheme="minorEastAsia" w:hAnsiTheme="minorHAnsi" w:cstheme="minorBidi"/>
          <w:noProof/>
          <w:sz w:val="21"/>
          <w:szCs w:val="22"/>
        </w:rPr>
      </w:pPr>
      <w:hyperlink w:anchor="_Toc104804228" w:history="1">
        <w:r w:rsidRPr="001736A4">
          <w:rPr>
            <w:rStyle w:val="affa"/>
            <w:rFonts w:ascii="宋体" w:hAnsi="宋体"/>
            <w:noProof/>
          </w:rPr>
          <w:t>七、其它有关规定</w:t>
        </w:r>
        <w:r>
          <w:rPr>
            <w:noProof/>
            <w:webHidden/>
          </w:rPr>
          <w:tab/>
        </w:r>
        <w:r>
          <w:rPr>
            <w:noProof/>
            <w:webHidden/>
          </w:rPr>
          <w:fldChar w:fldCharType="begin"/>
        </w:r>
        <w:r>
          <w:rPr>
            <w:noProof/>
            <w:webHidden/>
          </w:rPr>
          <w:instrText xml:space="preserve"> PAGEREF _Toc104804228 \h </w:instrText>
        </w:r>
        <w:r>
          <w:rPr>
            <w:noProof/>
            <w:webHidden/>
          </w:rPr>
        </w:r>
        <w:r>
          <w:rPr>
            <w:noProof/>
            <w:webHidden/>
          </w:rPr>
          <w:fldChar w:fldCharType="separate"/>
        </w:r>
        <w:r>
          <w:rPr>
            <w:noProof/>
            <w:webHidden/>
          </w:rPr>
          <w:t>- 5 -</w:t>
        </w:r>
        <w:r>
          <w:rPr>
            <w:noProof/>
            <w:webHidden/>
          </w:rPr>
          <w:fldChar w:fldCharType="end"/>
        </w:r>
      </w:hyperlink>
    </w:p>
    <w:p w14:paraId="36F50BDA" w14:textId="68AA4998" w:rsidR="0030399D" w:rsidRDefault="0030399D">
      <w:pPr>
        <w:pStyle w:val="TOC3"/>
        <w:tabs>
          <w:tab w:val="right" w:leader="dot" w:pos="9515"/>
        </w:tabs>
        <w:ind w:left="1120"/>
        <w:rPr>
          <w:rFonts w:asciiTheme="minorHAnsi" w:eastAsiaTheme="minorEastAsia" w:hAnsiTheme="minorHAnsi" w:cstheme="minorBidi"/>
          <w:noProof/>
          <w:sz w:val="21"/>
          <w:szCs w:val="22"/>
        </w:rPr>
      </w:pPr>
      <w:hyperlink w:anchor="_Toc104804229" w:history="1">
        <w:r w:rsidRPr="001736A4">
          <w:rPr>
            <w:rStyle w:val="affa"/>
            <w:rFonts w:ascii="宋体" w:hAnsi="宋体"/>
            <w:noProof/>
          </w:rPr>
          <w:t>八、联系方式</w:t>
        </w:r>
        <w:r>
          <w:rPr>
            <w:noProof/>
            <w:webHidden/>
          </w:rPr>
          <w:tab/>
        </w:r>
        <w:r>
          <w:rPr>
            <w:noProof/>
            <w:webHidden/>
          </w:rPr>
          <w:fldChar w:fldCharType="begin"/>
        </w:r>
        <w:r>
          <w:rPr>
            <w:noProof/>
            <w:webHidden/>
          </w:rPr>
          <w:instrText xml:space="preserve"> PAGEREF _Toc104804229 \h </w:instrText>
        </w:r>
        <w:r>
          <w:rPr>
            <w:noProof/>
            <w:webHidden/>
          </w:rPr>
        </w:r>
        <w:r>
          <w:rPr>
            <w:noProof/>
            <w:webHidden/>
          </w:rPr>
          <w:fldChar w:fldCharType="separate"/>
        </w:r>
        <w:r>
          <w:rPr>
            <w:noProof/>
            <w:webHidden/>
          </w:rPr>
          <w:t>- 6 -</w:t>
        </w:r>
        <w:r>
          <w:rPr>
            <w:noProof/>
            <w:webHidden/>
          </w:rPr>
          <w:fldChar w:fldCharType="end"/>
        </w:r>
      </w:hyperlink>
    </w:p>
    <w:p w14:paraId="71D47E1D" w14:textId="17752525" w:rsidR="0030399D" w:rsidRDefault="0030399D">
      <w:pPr>
        <w:pStyle w:val="TOC2"/>
        <w:tabs>
          <w:tab w:val="right" w:leader="dot" w:pos="9515"/>
        </w:tabs>
        <w:ind w:left="560"/>
        <w:rPr>
          <w:rFonts w:asciiTheme="minorHAnsi" w:eastAsiaTheme="minorEastAsia" w:hAnsiTheme="minorHAnsi" w:cstheme="minorBidi"/>
          <w:noProof/>
          <w:sz w:val="21"/>
          <w:szCs w:val="22"/>
        </w:rPr>
      </w:pPr>
      <w:hyperlink w:anchor="_Toc104804230" w:history="1">
        <w:r w:rsidRPr="001736A4">
          <w:rPr>
            <w:rStyle w:val="affa"/>
            <w:rFonts w:ascii="宋体" w:hAnsi="宋体"/>
            <w:noProof/>
          </w:rPr>
          <w:t>第二篇  采购技术和服务需求</w:t>
        </w:r>
        <w:r>
          <w:rPr>
            <w:noProof/>
            <w:webHidden/>
          </w:rPr>
          <w:tab/>
        </w:r>
        <w:r>
          <w:rPr>
            <w:noProof/>
            <w:webHidden/>
          </w:rPr>
          <w:fldChar w:fldCharType="begin"/>
        </w:r>
        <w:r>
          <w:rPr>
            <w:noProof/>
            <w:webHidden/>
          </w:rPr>
          <w:instrText xml:space="preserve"> PAGEREF _Toc104804230 \h </w:instrText>
        </w:r>
        <w:r>
          <w:rPr>
            <w:noProof/>
            <w:webHidden/>
          </w:rPr>
        </w:r>
        <w:r>
          <w:rPr>
            <w:noProof/>
            <w:webHidden/>
          </w:rPr>
          <w:fldChar w:fldCharType="separate"/>
        </w:r>
        <w:r>
          <w:rPr>
            <w:noProof/>
            <w:webHidden/>
          </w:rPr>
          <w:t>- 7 -</w:t>
        </w:r>
        <w:r>
          <w:rPr>
            <w:noProof/>
            <w:webHidden/>
          </w:rPr>
          <w:fldChar w:fldCharType="end"/>
        </w:r>
      </w:hyperlink>
    </w:p>
    <w:p w14:paraId="7FF70928" w14:textId="7F2287C0" w:rsidR="0030399D" w:rsidRDefault="0030399D">
      <w:pPr>
        <w:pStyle w:val="TOC3"/>
        <w:tabs>
          <w:tab w:val="right" w:leader="dot" w:pos="9515"/>
        </w:tabs>
        <w:ind w:left="1120"/>
        <w:rPr>
          <w:rFonts w:asciiTheme="minorHAnsi" w:eastAsiaTheme="minorEastAsia" w:hAnsiTheme="minorHAnsi" w:cstheme="minorBidi"/>
          <w:noProof/>
          <w:sz w:val="21"/>
          <w:szCs w:val="22"/>
        </w:rPr>
      </w:pPr>
      <w:hyperlink w:anchor="_Toc104804231" w:history="1">
        <w:r w:rsidRPr="001736A4">
          <w:rPr>
            <w:rStyle w:val="affa"/>
            <w:rFonts w:ascii="宋体" w:hAnsi="宋体"/>
            <w:noProof/>
          </w:rPr>
          <w:t>一、项目基本概况介绍</w:t>
        </w:r>
        <w:r>
          <w:rPr>
            <w:noProof/>
            <w:webHidden/>
          </w:rPr>
          <w:tab/>
        </w:r>
        <w:r>
          <w:rPr>
            <w:noProof/>
            <w:webHidden/>
          </w:rPr>
          <w:fldChar w:fldCharType="begin"/>
        </w:r>
        <w:r>
          <w:rPr>
            <w:noProof/>
            <w:webHidden/>
          </w:rPr>
          <w:instrText xml:space="preserve"> PAGEREF _Toc104804231 \h </w:instrText>
        </w:r>
        <w:r>
          <w:rPr>
            <w:noProof/>
            <w:webHidden/>
          </w:rPr>
        </w:r>
        <w:r>
          <w:rPr>
            <w:noProof/>
            <w:webHidden/>
          </w:rPr>
          <w:fldChar w:fldCharType="separate"/>
        </w:r>
        <w:r>
          <w:rPr>
            <w:noProof/>
            <w:webHidden/>
          </w:rPr>
          <w:t>- 7 -</w:t>
        </w:r>
        <w:r>
          <w:rPr>
            <w:noProof/>
            <w:webHidden/>
          </w:rPr>
          <w:fldChar w:fldCharType="end"/>
        </w:r>
      </w:hyperlink>
    </w:p>
    <w:p w14:paraId="43272FA7" w14:textId="5F6AD514" w:rsidR="0030399D" w:rsidRDefault="0030399D">
      <w:pPr>
        <w:pStyle w:val="TOC3"/>
        <w:tabs>
          <w:tab w:val="right" w:leader="dot" w:pos="9515"/>
        </w:tabs>
        <w:ind w:left="1120"/>
        <w:rPr>
          <w:rFonts w:asciiTheme="minorHAnsi" w:eastAsiaTheme="minorEastAsia" w:hAnsiTheme="minorHAnsi" w:cstheme="minorBidi"/>
          <w:noProof/>
          <w:sz w:val="21"/>
          <w:szCs w:val="22"/>
        </w:rPr>
      </w:pPr>
      <w:hyperlink w:anchor="_Toc104804232" w:history="1">
        <w:r w:rsidRPr="001736A4">
          <w:rPr>
            <w:rStyle w:val="affa"/>
            <w:rFonts w:ascii="宋体" w:hAnsi="宋体"/>
            <w:noProof/>
          </w:rPr>
          <w:t>二、项目执行政策依据</w:t>
        </w:r>
        <w:r>
          <w:rPr>
            <w:noProof/>
            <w:webHidden/>
          </w:rPr>
          <w:tab/>
        </w:r>
        <w:r>
          <w:rPr>
            <w:noProof/>
            <w:webHidden/>
          </w:rPr>
          <w:fldChar w:fldCharType="begin"/>
        </w:r>
        <w:r>
          <w:rPr>
            <w:noProof/>
            <w:webHidden/>
          </w:rPr>
          <w:instrText xml:space="preserve"> PAGEREF _Toc104804232 \h </w:instrText>
        </w:r>
        <w:r>
          <w:rPr>
            <w:noProof/>
            <w:webHidden/>
          </w:rPr>
        </w:r>
        <w:r>
          <w:rPr>
            <w:noProof/>
            <w:webHidden/>
          </w:rPr>
          <w:fldChar w:fldCharType="separate"/>
        </w:r>
        <w:r>
          <w:rPr>
            <w:noProof/>
            <w:webHidden/>
          </w:rPr>
          <w:t>- 7 -</w:t>
        </w:r>
        <w:r>
          <w:rPr>
            <w:noProof/>
            <w:webHidden/>
          </w:rPr>
          <w:fldChar w:fldCharType="end"/>
        </w:r>
      </w:hyperlink>
    </w:p>
    <w:p w14:paraId="515BF7B4" w14:textId="3E2F7760" w:rsidR="0030399D" w:rsidRDefault="0030399D">
      <w:pPr>
        <w:pStyle w:val="TOC3"/>
        <w:tabs>
          <w:tab w:val="right" w:leader="dot" w:pos="9515"/>
        </w:tabs>
        <w:ind w:left="1120"/>
        <w:rPr>
          <w:rFonts w:asciiTheme="minorHAnsi" w:eastAsiaTheme="minorEastAsia" w:hAnsiTheme="minorHAnsi" w:cstheme="minorBidi"/>
          <w:noProof/>
          <w:sz w:val="21"/>
          <w:szCs w:val="22"/>
        </w:rPr>
      </w:pPr>
      <w:hyperlink w:anchor="_Toc104804233" w:history="1">
        <w:r w:rsidRPr="001736A4">
          <w:rPr>
            <w:rStyle w:val="affa"/>
            <w:rFonts w:ascii="宋体" w:hAnsi="宋体"/>
            <w:noProof/>
          </w:rPr>
          <w:t>※三、项目建设目标</w:t>
        </w:r>
        <w:r>
          <w:rPr>
            <w:noProof/>
            <w:webHidden/>
          </w:rPr>
          <w:tab/>
        </w:r>
        <w:r>
          <w:rPr>
            <w:noProof/>
            <w:webHidden/>
          </w:rPr>
          <w:fldChar w:fldCharType="begin"/>
        </w:r>
        <w:r>
          <w:rPr>
            <w:noProof/>
            <w:webHidden/>
          </w:rPr>
          <w:instrText xml:space="preserve"> PAGEREF _Toc104804233 \h </w:instrText>
        </w:r>
        <w:r>
          <w:rPr>
            <w:noProof/>
            <w:webHidden/>
          </w:rPr>
        </w:r>
        <w:r>
          <w:rPr>
            <w:noProof/>
            <w:webHidden/>
          </w:rPr>
          <w:fldChar w:fldCharType="separate"/>
        </w:r>
        <w:r>
          <w:rPr>
            <w:noProof/>
            <w:webHidden/>
          </w:rPr>
          <w:t>- 7 -</w:t>
        </w:r>
        <w:r>
          <w:rPr>
            <w:noProof/>
            <w:webHidden/>
          </w:rPr>
          <w:fldChar w:fldCharType="end"/>
        </w:r>
      </w:hyperlink>
    </w:p>
    <w:p w14:paraId="503A8CA8" w14:textId="4D7A5718" w:rsidR="0030399D" w:rsidRDefault="0030399D">
      <w:pPr>
        <w:pStyle w:val="TOC3"/>
        <w:tabs>
          <w:tab w:val="right" w:leader="dot" w:pos="9515"/>
        </w:tabs>
        <w:ind w:left="1120"/>
        <w:rPr>
          <w:rFonts w:asciiTheme="minorHAnsi" w:eastAsiaTheme="minorEastAsia" w:hAnsiTheme="minorHAnsi" w:cstheme="minorBidi"/>
          <w:noProof/>
          <w:sz w:val="21"/>
          <w:szCs w:val="22"/>
        </w:rPr>
      </w:pPr>
      <w:hyperlink w:anchor="_Toc104804234" w:history="1">
        <w:r w:rsidRPr="001736A4">
          <w:rPr>
            <w:rStyle w:val="affa"/>
            <w:rFonts w:ascii="宋体" w:hAnsi="宋体"/>
            <w:noProof/>
          </w:rPr>
          <w:t>四、项目列表需求</w:t>
        </w:r>
        <w:r>
          <w:rPr>
            <w:noProof/>
            <w:webHidden/>
          </w:rPr>
          <w:tab/>
        </w:r>
        <w:r>
          <w:rPr>
            <w:noProof/>
            <w:webHidden/>
          </w:rPr>
          <w:fldChar w:fldCharType="begin"/>
        </w:r>
        <w:r>
          <w:rPr>
            <w:noProof/>
            <w:webHidden/>
          </w:rPr>
          <w:instrText xml:space="preserve"> PAGEREF _Toc104804234 \h </w:instrText>
        </w:r>
        <w:r>
          <w:rPr>
            <w:noProof/>
            <w:webHidden/>
          </w:rPr>
        </w:r>
        <w:r>
          <w:rPr>
            <w:noProof/>
            <w:webHidden/>
          </w:rPr>
          <w:fldChar w:fldCharType="separate"/>
        </w:r>
        <w:r>
          <w:rPr>
            <w:noProof/>
            <w:webHidden/>
          </w:rPr>
          <w:t>- 7 -</w:t>
        </w:r>
        <w:r>
          <w:rPr>
            <w:noProof/>
            <w:webHidden/>
          </w:rPr>
          <w:fldChar w:fldCharType="end"/>
        </w:r>
      </w:hyperlink>
    </w:p>
    <w:p w14:paraId="7132E1D2" w14:textId="762088F6" w:rsidR="0030399D" w:rsidRDefault="0030399D">
      <w:pPr>
        <w:pStyle w:val="TOC3"/>
        <w:tabs>
          <w:tab w:val="right" w:leader="dot" w:pos="9515"/>
        </w:tabs>
        <w:ind w:left="1120"/>
        <w:rPr>
          <w:rFonts w:asciiTheme="minorHAnsi" w:eastAsiaTheme="minorEastAsia" w:hAnsiTheme="minorHAnsi" w:cstheme="minorBidi"/>
          <w:noProof/>
          <w:sz w:val="21"/>
          <w:szCs w:val="22"/>
        </w:rPr>
      </w:pPr>
      <w:hyperlink w:anchor="_Toc104804235" w:history="1">
        <w:r w:rsidRPr="001736A4">
          <w:rPr>
            <w:rStyle w:val="affa"/>
            <w:rFonts w:ascii="宋体" w:hAnsi="宋体"/>
            <w:noProof/>
          </w:rPr>
          <w:t>五、文书及项目档案规范性整理工作内容</w:t>
        </w:r>
        <w:r>
          <w:rPr>
            <w:noProof/>
            <w:webHidden/>
          </w:rPr>
          <w:tab/>
        </w:r>
        <w:r>
          <w:rPr>
            <w:noProof/>
            <w:webHidden/>
          </w:rPr>
          <w:fldChar w:fldCharType="begin"/>
        </w:r>
        <w:r>
          <w:rPr>
            <w:noProof/>
            <w:webHidden/>
          </w:rPr>
          <w:instrText xml:space="preserve"> PAGEREF _Toc104804235 \h </w:instrText>
        </w:r>
        <w:r>
          <w:rPr>
            <w:noProof/>
            <w:webHidden/>
          </w:rPr>
        </w:r>
        <w:r>
          <w:rPr>
            <w:noProof/>
            <w:webHidden/>
          </w:rPr>
          <w:fldChar w:fldCharType="separate"/>
        </w:r>
        <w:r>
          <w:rPr>
            <w:noProof/>
            <w:webHidden/>
          </w:rPr>
          <w:t>- 8 -</w:t>
        </w:r>
        <w:r>
          <w:rPr>
            <w:noProof/>
            <w:webHidden/>
          </w:rPr>
          <w:fldChar w:fldCharType="end"/>
        </w:r>
      </w:hyperlink>
    </w:p>
    <w:p w14:paraId="480E187E" w14:textId="50DD6EA3" w:rsidR="0030399D" w:rsidRDefault="0030399D">
      <w:pPr>
        <w:pStyle w:val="TOC3"/>
        <w:tabs>
          <w:tab w:val="right" w:leader="dot" w:pos="9515"/>
        </w:tabs>
        <w:ind w:left="1120"/>
        <w:rPr>
          <w:rFonts w:asciiTheme="minorHAnsi" w:eastAsiaTheme="minorEastAsia" w:hAnsiTheme="minorHAnsi" w:cstheme="minorBidi"/>
          <w:noProof/>
          <w:sz w:val="21"/>
          <w:szCs w:val="22"/>
        </w:rPr>
      </w:pPr>
      <w:hyperlink w:anchor="_Toc104804236" w:history="1">
        <w:r w:rsidRPr="001736A4">
          <w:rPr>
            <w:rStyle w:val="affa"/>
            <w:rFonts w:ascii="宋体" w:hAnsi="宋体"/>
            <w:noProof/>
          </w:rPr>
          <w:t>六、档案数字资源库建设内容</w:t>
        </w:r>
        <w:r>
          <w:rPr>
            <w:noProof/>
            <w:webHidden/>
          </w:rPr>
          <w:tab/>
        </w:r>
        <w:r>
          <w:rPr>
            <w:noProof/>
            <w:webHidden/>
          </w:rPr>
          <w:fldChar w:fldCharType="begin"/>
        </w:r>
        <w:r>
          <w:rPr>
            <w:noProof/>
            <w:webHidden/>
          </w:rPr>
          <w:instrText xml:space="preserve"> PAGEREF _Toc104804236 \h </w:instrText>
        </w:r>
        <w:r>
          <w:rPr>
            <w:noProof/>
            <w:webHidden/>
          </w:rPr>
        </w:r>
        <w:r>
          <w:rPr>
            <w:noProof/>
            <w:webHidden/>
          </w:rPr>
          <w:fldChar w:fldCharType="separate"/>
        </w:r>
        <w:r>
          <w:rPr>
            <w:noProof/>
            <w:webHidden/>
          </w:rPr>
          <w:t>- 8 -</w:t>
        </w:r>
        <w:r>
          <w:rPr>
            <w:noProof/>
            <w:webHidden/>
          </w:rPr>
          <w:fldChar w:fldCharType="end"/>
        </w:r>
      </w:hyperlink>
    </w:p>
    <w:p w14:paraId="5FCE867E" w14:textId="79E922DC" w:rsidR="0030399D" w:rsidRDefault="0030399D">
      <w:pPr>
        <w:pStyle w:val="TOC3"/>
        <w:tabs>
          <w:tab w:val="right" w:leader="dot" w:pos="9515"/>
        </w:tabs>
        <w:ind w:left="1120"/>
        <w:rPr>
          <w:rFonts w:asciiTheme="minorHAnsi" w:eastAsiaTheme="minorEastAsia" w:hAnsiTheme="minorHAnsi" w:cstheme="minorBidi"/>
          <w:noProof/>
          <w:sz w:val="21"/>
          <w:szCs w:val="22"/>
        </w:rPr>
      </w:pPr>
      <w:hyperlink w:anchor="_Toc104804237" w:history="1">
        <w:r w:rsidRPr="001736A4">
          <w:rPr>
            <w:rStyle w:val="affa"/>
            <w:rFonts w:ascii="宋体" w:hAnsi="宋体"/>
            <w:noProof/>
          </w:rPr>
          <w:t>七、设备租赁</w:t>
        </w:r>
        <w:r>
          <w:rPr>
            <w:noProof/>
            <w:webHidden/>
          </w:rPr>
          <w:tab/>
        </w:r>
        <w:r>
          <w:rPr>
            <w:noProof/>
            <w:webHidden/>
          </w:rPr>
          <w:fldChar w:fldCharType="begin"/>
        </w:r>
        <w:r>
          <w:rPr>
            <w:noProof/>
            <w:webHidden/>
          </w:rPr>
          <w:instrText xml:space="preserve"> PAGEREF _Toc104804237 \h </w:instrText>
        </w:r>
        <w:r>
          <w:rPr>
            <w:noProof/>
            <w:webHidden/>
          </w:rPr>
        </w:r>
        <w:r>
          <w:rPr>
            <w:noProof/>
            <w:webHidden/>
          </w:rPr>
          <w:fldChar w:fldCharType="separate"/>
        </w:r>
        <w:r>
          <w:rPr>
            <w:noProof/>
            <w:webHidden/>
          </w:rPr>
          <w:t>- 10 -</w:t>
        </w:r>
        <w:r>
          <w:rPr>
            <w:noProof/>
            <w:webHidden/>
          </w:rPr>
          <w:fldChar w:fldCharType="end"/>
        </w:r>
      </w:hyperlink>
    </w:p>
    <w:p w14:paraId="110A7F1F" w14:textId="2BF86F3C" w:rsidR="0030399D" w:rsidRDefault="0030399D">
      <w:pPr>
        <w:pStyle w:val="TOC2"/>
        <w:tabs>
          <w:tab w:val="right" w:leader="dot" w:pos="9515"/>
        </w:tabs>
        <w:ind w:left="560"/>
        <w:rPr>
          <w:rFonts w:asciiTheme="minorHAnsi" w:eastAsiaTheme="minorEastAsia" w:hAnsiTheme="minorHAnsi" w:cstheme="minorBidi"/>
          <w:noProof/>
          <w:sz w:val="21"/>
          <w:szCs w:val="22"/>
        </w:rPr>
      </w:pPr>
      <w:hyperlink w:anchor="_Toc104804238" w:history="1">
        <w:r w:rsidRPr="001736A4">
          <w:rPr>
            <w:rStyle w:val="affa"/>
            <w:rFonts w:ascii="宋体" w:hAnsi="宋体"/>
            <w:noProof/>
          </w:rPr>
          <w:t>第三篇  项目商务需求</w:t>
        </w:r>
        <w:r>
          <w:rPr>
            <w:noProof/>
            <w:webHidden/>
          </w:rPr>
          <w:tab/>
        </w:r>
        <w:r>
          <w:rPr>
            <w:noProof/>
            <w:webHidden/>
          </w:rPr>
          <w:fldChar w:fldCharType="begin"/>
        </w:r>
        <w:r>
          <w:rPr>
            <w:noProof/>
            <w:webHidden/>
          </w:rPr>
          <w:instrText xml:space="preserve"> PAGEREF _Toc104804238 \h </w:instrText>
        </w:r>
        <w:r>
          <w:rPr>
            <w:noProof/>
            <w:webHidden/>
          </w:rPr>
        </w:r>
        <w:r>
          <w:rPr>
            <w:noProof/>
            <w:webHidden/>
          </w:rPr>
          <w:fldChar w:fldCharType="separate"/>
        </w:r>
        <w:r>
          <w:rPr>
            <w:noProof/>
            <w:webHidden/>
          </w:rPr>
          <w:t>- 11 -</w:t>
        </w:r>
        <w:r>
          <w:rPr>
            <w:noProof/>
            <w:webHidden/>
          </w:rPr>
          <w:fldChar w:fldCharType="end"/>
        </w:r>
      </w:hyperlink>
    </w:p>
    <w:p w14:paraId="5ABB7897" w14:textId="75015D94" w:rsidR="0030399D" w:rsidRDefault="0030399D">
      <w:pPr>
        <w:pStyle w:val="TOC3"/>
        <w:tabs>
          <w:tab w:val="right" w:leader="dot" w:pos="9515"/>
        </w:tabs>
        <w:ind w:left="1120"/>
        <w:rPr>
          <w:rFonts w:asciiTheme="minorHAnsi" w:eastAsiaTheme="minorEastAsia" w:hAnsiTheme="minorHAnsi" w:cstheme="minorBidi"/>
          <w:noProof/>
          <w:sz w:val="21"/>
          <w:szCs w:val="22"/>
        </w:rPr>
      </w:pPr>
      <w:hyperlink w:anchor="_Toc104804239" w:history="1">
        <w:r w:rsidRPr="001736A4">
          <w:rPr>
            <w:rStyle w:val="affa"/>
            <w:rFonts w:ascii="宋体" w:hAnsi="宋体"/>
            <w:noProof/>
          </w:rPr>
          <w:t>一、服务时间、地点及验收方式</w:t>
        </w:r>
        <w:r>
          <w:rPr>
            <w:noProof/>
            <w:webHidden/>
          </w:rPr>
          <w:tab/>
        </w:r>
        <w:r>
          <w:rPr>
            <w:noProof/>
            <w:webHidden/>
          </w:rPr>
          <w:fldChar w:fldCharType="begin"/>
        </w:r>
        <w:r>
          <w:rPr>
            <w:noProof/>
            <w:webHidden/>
          </w:rPr>
          <w:instrText xml:space="preserve"> PAGEREF _Toc104804239 \h </w:instrText>
        </w:r>
        <w:r>
          <w:rPr>
            <w:noProof/>
            <w:webHidden/>
          </w:rPr>
        </w:r>
        <w:r>
          <w:rPr>
            <w:noProof/>
            <w:webHidden/>
          </w:rPr>
          <w:fldChar w:fldCharType="separate"/>
        </w:r>
        <w:r>
          <w:rPr>
            <w:noProof/>
            <w:webHidden/>
          </w:rPr>
          <w:t>- 11 -</w:t>
        </w:r>
        <w:r>
          <w:rPr>
            <w:noProof/>
            <w:webHidden/>
          </w:rPr>
          <w:fldChar w:fldCharType="end"/>
        </w:r>
      </w:hyperlink>
    </w:p>
    <w:p w14:paraId="650E18C3" w14:textId="39D5BEF5" w:rsidR="0030399D" w:rsidRDefault="0030399D">
      <w:pPr>
        <w:pStyle w:val="TOC3"/>
        <w:tabs>
          <w:tab w:val="right" w:leader="dot" w:pos="9515"/>
        </w:tabs>
        <w:ind w:left="1120"/>
        <w:rPr>
          <w:rFonts w:asciiTheme="minorHAnsi" w:eastAsiaTheme="minorEastAsia" w:hAnsiTheme="minorHAnsi" w:cstheme="minorBidi"/>
          <w:noProof/>
          <w:sz w:val="21"/>
          <w:szCs w:val="22"/>
        </w:rPr>
      </w:pPr>
      <w:hyperlink w:anchor="_Toc104804240" w:history="1">
        <w:r w:rsidRPr="001736A4">
          <w:rPr>
            <w:rStyle w:val="affa"/>
            <w:rFonts w:ascii="微软雅黑" w:eastAsia="微软雅黑" w:hAnsi="微软雅黑" w:cs="微软雅黑"/>
            <w:noProof/>
          </w:rPr>
          <w:t>※</w:t>
        </w:r>
        <w:r w:rsidRPr="001736A4">
          <w:rPr>
            <w:rStyle w:val="affa"/>
            <w:noProof/>
          </w:rPr>
          <w:t>二、报价要求</w:t>
        </w:r>
        <w:r>
          <w:rPr>
            <w:noProof/>
            <w:webHidden/>
          </w:rPr>
          <w:tab/>
        </w:r>
        <w:r>
          <w:rPr>
            <w:noProof/>
            <w:webHidden/>
          </w:rPr>
          <w:fldChar w:fldCharType="begin"/>
        </w:r>
        <w:r>
          <w:rPr>
            <w:noProof/>
            <w:webHidden/>
          </w:rPr>
          <w:instrText xml:space="preserve"> PAGEREF _Toc104804240 \h </w:instrText>
        </w:r>
        <w:r>
          <w:rPr>
            <w:noProof/>
            <w:webHidden/>
          </w:rPr>
        </w:r>
        <w:r>
          <w:rPr>
            <w:noProof/>
            <w:webHidden/>
          </w:rPr>
          <w:fldChar w:fldCharType="separate"/>
        </w:r>
        <w:r>
          <w:rPr>
            <w:noProof/>
            <w:webHidden/>
          </w:rPr>
          <w:t>- 11 -</w:t>
        </w:r>
        <w:r>
          <w:rPr>
            <w:noProof/>
            <w:webHidden/>
          </w:rPr>
          <w:fldChar w:fldCharType="end"/>
        </w:r>
      </w:hyperlink>
    </w:p>
    <w:p w14:paraId="68D8DDDC" w14:textId="6CF4822D" w:rsidR="0030399D" w:rsidRDefault="0030399D">
      <w:pPr>
        <w:pStyle w:val="TOC3"/>
        <w:tabs>
          <w:tab w:val="right" w:leader="dot" w:pos="9515"/>
        </w:tabs>
        <w:ind w:left="1120"/>
        <w:rPr>
          <w:rFonts w:asciiTheme="minorHAnsi" w:eastAsiaTheme="minorEastAsia" w:hAnsiTheme="minorHAnsi" w:cstheme="minorBidi"/>
          <w:noProof/>
          <w:sz w:val="21"/>
          <w:szCs w:val="22"/>
        </w:rPr>
      </w:pPr>
      <w:hyperlink w:anchor="_Toc104804241" w:history="1">
        <w:r w:rsidRPr="001736A4">
          <w:rPr>
            <w:rStyle w:val="affa"/>
            <w:rFonts w:ascii="微软雅黑" w:eastAsia="微软雅黑" w:hAnsi="微软雅黑" w:cs="微软雅黑"/>
            <w:bCs/>
            <w:noProof/>
          </w:rPr>
          <w:t>※</w:t>
        </w:r>
        <w:r w:rsidRPr="001736A4">
          <w:rPr>
            <w:rStyle w:val="affa"/>
            <w:bCs/>
            <w:noProof/>
          </w:rPr>
          <w:t>三、质量保证</w:t>
        </w:r>
        <w:r>
          <w:rPr>
            <w:noProof/>
            <w:webHidden/>
          </w:rPr>
          <w:tab/>
        </w:r>
        <w:r>
          <w:rPr>
            <w:noProof/>
            <w:webHidden/>
          </w:rPr>
          <w:fldChar w:fldCharType="begin"/>
        </w:r>
        <w:r>
          <w:rPr>
            <w:noProof/>
            <w:webHidden/>
          </w:rPr>
          <w:instrText xml:space="preserve"> PAGEREF _Toc104804241 \h </w:instrText>
        </w:r>
        <w:r>
          <w:rPr>
            <w:noProof/>
            <w:webHidden/>
          </w:rPr>
        </w:r>
        <w:r>
          <w:rPr>
            <w:noProof/>
            <w:webHidden/>
          </w:rPr>
          <w:fldChar w:fldCharType="separate"/>
        </w:r>
        <w:r>
          <w:rPr>
            <w:noProof/>
            <w:webHidden/>
          </w:rPr>
          <w:t>- 11 -</w:t>
        </w:r>
        <w:r>
          <w:rPr>
            <w:noProof/>
            <w:webHidden/>
          </w:rPr>
          <w:fldChar w:fldCharType="end"/>
        </w:r>
      </w:hyperlink>
    </w:p>
    <w:p w14:paraId="62C425C6" w14:textId="6675D210" w:rsidR="0030399D" w:rsidRDefault="0030399D">
      <w:pPr>
        <w:pStyle w:val="TOC3"/>
        <w:tabs>
          <w:tab w:val="right" w:leader="dot" w:pos="9515"/>
        </w:tabs>
        <w:ind w:left="1120"/>
        <w:rPr>
          <w:rFonts w:asciiTheme="minorHAnsi" w:eastAsiaTheme="minorEastAsia" w:hAnsiTheme="minorHAnsi" w:cstheme="minorBidi"/>
          <w:noProof/>
          <w:sz w:val="21"/>
          <w:szCs w:val="22"/>
        </w:rPr>
      </w:pPr>
      <w:hyperlink w:anchor="_Toc104804242" w:history="1">
        <w:r w:rsidRPr="001736A4">
          <w:rPr>
            <w:rStyle w:val="affa"/>
            <w:rFonts w:ascii="微软雅黑" w:eastAsia="微软雅黑" w:hAnsi="微软雅黑" w:cs="微软雅黑"/>
            <w:noProof/>
          </w:rPr>
          <w:t>※</w:t>
        </w:r>
        <w:r w:rsidRPr="001736A4">
          <w:rPr>
            <w:rStyle w:val="affa"/>
            <w:noProof/>
          </w:rPr>
          <w:t>四、付款方式</w:t>
        </w:r>
        <w:r>
          <w:rPr>
            <w:noProof/>
            <w:webHidden/>
          </w:rPr>
          <w:tab/>
        </w:r>
        <w:r>
          <w:rPr>
            <w:noProof/>
            <w:webHidden/>
          </w:rPr>
          <w:fldChar w:fldCharType="begin"/>
        </w:r>
        <w:r>
          <w:rPr>
            <w:noProof/>
            <w:webHidden/>
          </w:rPr>
          <w:instrText xml:space="preserve"> PAGEREF _Toc104804242 \h </w:instrText>
        </w:r>
        <w:r>
          <w:rPr>
            <w:noProof/>
            <w:webHidden/>
          </w:rPr>
        </w:r>
        <w:r>
          <w:rPr>
            <w:noProof/>
            <w:webHidden/>
          </w:rPr>
          <w:fldChar w:fldCharType="separate"/>
        </w:r>
        <w:r>
          <w:rPr>
            <w:noProof/>
            <w:webHidden/>
          </w:rPr>
          <w:t>- 12 -</w:t>
        </w:r>
        <w:r>
          <w:rPr>
            <w:noProof/>
            <w:webHidden/>
          </w:rPr>
          <w:fldChar w:fldCharType="end"/>
        </w:r>
      </w:hyperlink>
    </w:p>
    <w:p w14:paraId="19EA0981" w14:textId="0CB9711A" w:rsidR="0030399D" w:rsidRDefault="0030399D">
      <w:pPr>
        <w:pStyle w:val="TOC3"/>
        <w:tabs>
          <w:tab w:val="right" w:leader="dot" w:pos="9515"/>
        </w:tabs>
        <w:ind w:left="1120"/>
        <w:rPr>
          <w:rFonts w:asciiTheme="minorHAnsi" w:eastAsiaTheme="minorEastAsia" w:hAnsiTheme="minorHAnsi" w:cstheme="minorBidi"/>
          <w:noProof/>
          <w:sz w:val="21"/>
          <w:szCs w:val="22"/>
        </w:rPr>
      </w:pPr>
      <w:hyperlink w:anchor="_Toc104804243" w:history="1">
        <w:r w:rsidRPr="001736A4">
          <w:rPr>
            <w:rStyle w:val="affa"/>
            <w:noProof/>
          </w:rPr>
          <w:t>五、知识产权</w:t>
        </w:r>
        <w:r>
          <w:rPr>
            <w:noProof/>
            <w:webHidden/>
          </w:rPr>
          <w:tab/>
        </w:r>
        <w:r>
          <w:rPr>
            <w:noProof/>
            <w:webHidden/>
          </w:rPr>
          <w:fldChar w:fldCharType="begin"/>
        </w:r>
        <w:r>
          <w:rPr>
            <w:noProof/>
            <w:webHidden/>
          </w:rPr>
          <w:instrText xml:space="preserve"> PAGEREF _Toc104804243 \h </w:instrText>
        </w:r>
        <w:r>
          <w:rPr>
            <w:noProof/>
            <w:webHidden/>
          </w:rPr>
        </w:r>
        <w:r>
          <w:rPr>
            <w:noProof/>
            <w:webHidden/>
          </w:rPr>
          <w:fldChar w:fldCharType="separate"/>
        </w:r>
        <w:r>
          <w:rPr>
            <w:noProof/>
            <w:webHidden/>
          </w:rPr>
          <w:t>- 12 -</w:t>
        </w:r>
        <w:r>
          <w:rPr>
            <w:noProof/>
            <w:webHidden/>
          </w:rPr>
          <w:fldChar w:fldCharType="end"/>
        </w:r>
      </w:hyperlink>
    </w:p>
    <w:p w14:paraId="427B54E8" w14:textId="591F4E2F" w:rsidR="0030399D" w:rsidRDefault="0030399D">
      <w:pPr>
        <w:pStyle w:val="TOC3"/>
        <w:tabs>
          <w:tab w:val="right" w:leader="dot" w:pos="9515"/>
        </w:tabs>
        <w:ind w:left="1120"/>
        <w:rPr>
          <w:rFonts w:asciiTheme="minorHAnsi" w:eastAsiaTheme="minorEastAsia" w:hAnsiTheme="minorHAnsi" w:cstheme="minorBidi"/>
          <w:noProof/>
          <w:sz w:val="21"/>
          <w:szCs w:val="22"/>
        </w:rPr>
      </w:pPr>
      <w:hyperlink w:anchor="_Toc104804244" w:history="1">
        <w:r w:rsidRPr="001736A4">
          <w:rPr>
            <w:rStyle w:val="affa"/>
            <w:rFonts w:ascii="宋体" w:hAnsi="宋体"/>
            <w:noProof/>
          </w:rPr>
          <w:t>※六、保密要求</w:t>
        </w:r>
        <w:r>
          <w:rPr>
            <w:noProof/>
            <w:webHidden/>
          </w:rPr>
          <w:tab/>
        </w:r>
        <w:r>
          <w:rPr>
            <w:noProof/>
            <w:webHidden/>
          </w:rPr>
          <w:fldChar w:fldCharType="begin"/>
        </w:r>
        <w:r>
          <w:rPr>
            <w:noProof/>
            <w:webHidden/>
          </w:rPr>
          <w:instrText xml:space="preserve"> PAGEREF _Toc104804244 \h </w:instrText>
        </w:r>
        <w:r>
          <w:rPr>
            <w:noProof/>
            <w:webHidden/>
          </w:rPr>
        </w:r>
        <w:r>
          <w:rPr>
            <w:noProof/>
            <w:webHidden/>
          </w:rPr>
          <w:fldChar w:fldCharType="separate"/>
        </w:r>
        <w:r>
          <w:rPr>
            <w:noProof/>
            <w:webHidden/>
          </w:rPr>
          <w:t>- 12 -</w:t>
        </w:r>
        <w:r>
          <w:rPr>
            <w:noProof/>
            <w:webHidden/>
          </w:rPr>
          <w:fldChar w:fldCharType="end"/>
        </w:r>
      </w:hyperlink>
    </w:p>
    <w:p w14:paraId="10752738" w14:textId="58B6D841" w:rsidR="0030399D" w:rsidRDefault="0030399D">
      <w:pPr>
        <w:pStyle w:val="TOC3"/>
        <w:tabs>
          <w:tab w:val="right" w:leader="dot" w:pos="9515"/>
        </w:tabs>
        <w:ind w:left="1120"/>
        <w:rPr>
          <w:rFonts w:asciiTheme="minorHAnsi" w:eastAsiaTheme="minorEastAsia" w:hAnsiTheme="minorHAnsi" w:cstheme="minorBidi"/>
          <w:noProof/>
          <w:sz w:val="21"/>
          <w:szCs w:val="22"/>
        </w:rPr>
      </w:pPr>
      <w:hyperlink w:anchor="_Toc104804245" w:history="1">
        <w:r w:rsidRPr="001736A4">
          <w:rPr>
            <w:rStyle w:val="affa"/>
            <w:noProof/>
          </w:rPr>
          <w:t>七、其他</w:t>
        </w:r>
        <w:r>
          <w:rPr>
            <w:noProof/>
            <w:webHidden/>
          </w:rPr>
          <w:tab/>
        </w:r>
        <w:r>
          <w:rPr>
            <w:noProof/>
            <w:webHidden/>
          </w:rPr>
          <w:fldChar w:fldCharType="begin"/>
        </w:r>
        <w:r>
          <w:rPr>
            <w:noProof/>
            <w:webHidden/>
          </w:rPr>
          <w:instrText xml:space="preserve"> PAGEREF _Toc104804245 \h </w:instrText>
        </w:r>
        <w:r>
          <w:rPr>
            <w:noProof/>
            <w:webHidden/>
          </w:rPr>
        </w:r>
        <w:r>
          <w:rPr>
            <w:noProof/>
            <w:webHidden/>
          </w:rPr>
          <w:fldChar w:fldCharType="separate"/>
        </w:r>
        <w:r>
          <w:rPr>
            <w:noProof/>
            <w:webHidden/>
          </w:rPr>
          <w:t>- 12 -</w:t>
        </w:r>
        <w:r>
          <w:rPr>
            <w:noProof/>
            <w:webHidden/>
          </w:rPr>
          <w:fldChar w:fldCharType="end"/>
        </w:r>
      </w:hyperlink>
    </w:p>
    <w:p w14:paraId="796E4823" w14:textId="158C63CE" w:rsidR="0030399D" w:rsidRDefault="0030399D">
      <w:pPr>
        <w:pStyle w:val="TOC2"/>
        <w:tabs>
          <w:tab w:val="right" w:leader="dot" w:pos="9515"/>
        </w:tabs>
        <w:ind w:left="560"/>
        <w:rPr>
          <w:rFonts w:asciiTheme="minorHAnsi" w:eastAsiaTheme="minorEastAsia" w:hAnsiTheme="minorHAnsi" w:cstheme="minorBidi"/>
          <w:noProof/>
          <w:sz w:val="21"/>
          <w:szCs w:val="22"/>
        </w:rPr>
      </w:pPr>
      <w:hyperlink w:anchor="_Toc104804246" w:history="1">
        <w:r w:rsidRPr="001736A4">
          <w:rPr>
            <w:rStyle w:val="affa"/>
            <w:rFonts w:ascii="宋体" w:hAnsi="宋体"/>
            <w:noProof/>
          </w:rPr>
          <w:t>第四篇  比选程序及方法、评审标准、无效响应和采购终止</w:t>
        </w:r>
        <w:r>
          <w:rPr>
            <w:noProof/>
            <w:webHidden/>
          </w:rPr>
          <w:tab/>
        </w:r>
        <w:r>
          <w:rPr>
            <w:noProof/>
            <w:webHidden/>
          </w:rPr>
          <w:fldChar w:fldCharType="begin"/>
        </w:r>
        <w:r>
          <w:rPr>
            <w:noProof/>
            <w:webHidden/>
          </w:rPr>
          <w:instrText xml:space="preserve"> PAGEREF _Toc104804246 \h </w:instrText>
        </w:r>
        <w:r>
          <w:rPr>
            <w:noProof/>
            <w:webHidden/>
          </w:rPr>
        </w:r>
        <w:r>
          <w:rPr>
            <w:noProof/>
            <w:webHidden/>
          </w:rPr>
          <w:fldChar w:fldCharType="separate"/>
        </w:r>
        <w:r>
          <w:rPr>
            <w:noProof/>
            <w:webHidden/>
          </w:rPr>
          <w:t>- 13 -</w:t>
        </w:r>
        <w:r>
          <w:rPr>
            <w:noProof/>
            <w:webHidden/>
          </w:rPr>
          <w:fldChar w:fldCharType="end"/>
        </w:r>
      </w:hyperlink>
    </w:p>
    <w:p w14:paraId="16D25AC8" w14:textId="10E213E5" w:rsidR="0030399D" w:rsidRDefault="0030399D">
      <w:pPr>
        <w:pStyle w:val="TOC3"/>
        <w:tabs>
          <w:tab w:val="right" w:leader="dot" w:pos="9515"/>
        </w:tabs>
        <w:ind w:left="1120"/>
        <w:rPr>
          <w:rFonts w:asciiTheme="minorHAnsi" w:eastAsiaTheme="minorEastAsia" w:hAnsiTheme="minorHAnsi" w:cstheme="minorBidi"/>
          <w:noProof/>
          <w:sz w:val="21"/>
          <w:szCs w:val="22"/>
        </w:rPr>
      </w:pPr>
      <w:hyperlink w:anchor="_Toc104804247" w:history="1">
        <w:r w:rsidRPr="001736A4">
          <w:rPr>
            <w:rStyle w:val="affa"/>
            <w:rFonts w:ascii="宋体" w:hAnsi="宋体"/>
            <w:noProof/>
          </w:rPr>
          <w:t>一、比选程序及方法</w:t>
        </w:r>
        <w:r>
          <w:rPr>
            <w:noProof/>
            <w:webHidden/>
          </w:rPr>
          <w:tab/>
        </w:r>
        <w:r>
          <w:rPr>
            <w:noProof/>
            <w:webHidden/>
          </w:rPr>
          <w:fldChar w:fldCharType="begin"/>
        </w:r>
        <w:r>
          <w:rPr>
            <w:noProof/>
            <w:webHidden/>
          </w:rPr>
          <w:instrText xml:space="preserve"> PAGEREF _Toc104804247 \h </w:instrText>
        </w:r>
        <w:r>
          <w:rPr>
            <w:noProof/>
            <w:webHidden/>
          </w:rPr>
        </w:r>
        <w:r>
          <w:rPr>
            <w:noProof/>
            <w:webHidden/>
          </w:rPr>
          <w:fldChar w:fldCharType="separate"/>
        </w:r>
        <w:r>
          <w:rPr>
            <w:noProof/>
            <w:webHidden/>
          </w:rPr>
          <w:t>- 13 -</w:t>
        </w:r>
        <w:r>
          <w:rPr>
            <w:noProof/>
            <w:webHidden/>
          </w:rPr>
          <w:fldChar w:fldCharType="end"/>
        </w:r>
      </w:hyperlink>
    </w:p>
    <w:p w14:paraId="1EF16C12" w14:textId="680BC31D" w:rsidR="0030399D" w:rsidRDefault="0030399D">
      <w:pPr>
        <w:pStyle w:val="TOC3"/>
        <w:tabs>
          <w:tab w:val="right" w:leader="dot" w:pos="9515"/>
        </w:tabs>
        <w:ind w:left="1120"/>
        <w:rPr>
          <w:rFonts w:asciiTheme="minorHAnsi" w:eastAsiaTheme="minorEastAsia" w:hAnsiTheme="minorHAnsi" w:cstheme="minorBidi"/>
          <w:noProof/>
          <w:sz w:val="21"/>
          <w:szCs w:val="22"/>
        </w:rPr>
      </w:pPr>
      <w:hyperlink w:anchor="_Toc104804248" w:history="1">
        <w:r w:rsidRPr="001736A4">
          <w:rPr>
            <w:rStyle w:val="affa"/>
            <w:rFonts w:ascii="宋体" w:hAnsi="宋体"/>
            <w:noProof/>
          </w:rPr>
          <w:t>二、评审标准</w:t>
        </w:r>
        <w:r>
          <w:rPr>
            <w:noProof/>
            <w:webHidden/>
          </w:rPr>
          <w:tab/>
        </w:r>
        <w:r>
          <w:rPr>
            <w:noProof/>
            <w:webHidden/>
          </w:rPr>
          <w:fldChar w:fldCharType="begin"/>
        </w:r>
        <w:r>
          <w:rPr>
            <w:noProof/>
            <w:webHidden/>
          </w:rPr>
          <w:instrText xml:space="preserve"> PAGEREF _Toc104804248 \h </w:instrText>
        </w:r>
        <w:r>
          <w:rPr>
            <w:noProof/>
            <w:webHidden/>
          </w:rPr>
        </w:r>
        <w:r>
          <w:rPr>
            <w:noProof/>
            <w:webHidden/>
          </w:rPr>
          <w:fldChar w:fldCharType="separate"/>
        </w:r>
        <w:r>
          <w:rPr>
            <w:noProof/>
            <w:webHidden/>
          </w:rPr>
          <w:t>- 15 -</w:t>
        </w:r>
        <w:r>
          <w:rPr>
            <w:noProof/>
            <w:webHidden/>
          </w:rPr>
          <w:fldChar w:fldCharType="end"/>
        </w:r>
      </w:hyperlink>
    </w:p>
    <w:p w14:paraId="2ECBB7F8" w14:textId="298F6674" w:rsidR="0030399D" w:rsidRDefault="0030399D">
      <w:pPr>
        <w:pStyle w:val="TOC3"/>
        <w:tabs>
          <w:tab w:val="right" w:leader="dot" w:pos="9515"/>
        </w:tabs>
        <w:ind w:left="1120"/>
        <w:rPr>
          <w:rFonts w:asciiTheme="minorHAnsi" w:eastAsiaTheme="minorEastAsia" w:hAnsiTheme="minorHAnsi" w:cstheme="minorBidi"/>
          <w:noProof/>
          <w:sz w:val="21"/>
          <w:szCs w:val="22"/>
        </w:rPr>
      </w:pPr>
      <w:hyperlink w:anchor="_Toc104804249" w:history="1">
        <w:r w:rsidRPr="001736A4">
          <w:rPr>
            <w:rStyle w:val="affa"/>
            <w:rFonts w:ascii="宋体" w:hAnsi="宋体"/>
            <w:noProof/>
          </w:rPr>
          <w:t>三、无效响应</w:t>
        </w:r>
        <w:r>
          <w:rPr>
            <w:noProof/>
            <w:webHidden/>
          </w:rPr>
          <w:tab/>
        </w:r>
        <w:r>
          <w:rPr>
            <w:noProof/>
            <w:webHidden/>
          </w:rPr>
          <w:fldChar w:fldCharType="begin"/>
        </w:r>
        <w:r>
          <w:rPr>
            <w:noProof/>
            <w:webHidden/>
          </w:rPr>
          <w:instrText xml:space="preserve"> PAGEREF _Toc104804249 \h </w:instrText>
        </w:r>
        <w:r>
          <w:rPr>
            <w:noProof/>
            <w:webHidden/>
          </w:rPr>
        </w:r>
        <w:r>
          <w:rPr>
            <w:noProof/>
            <w:webHidden/>
          </w:rPr>
          <w:fldChar w:fldCharType="separate"/>
        </w:r>
        <w:r>
          <w:rPr>
            <w:noProof/>
            <w:webHidden/>
          </w:rPr>
          <w:t>- 16 -</w:t>
        </w:r>
        <w:r>
          <w:rPr>
            <w:noProof/>
            <w:webHidden/>
          </w:rPr>
          <w:fldChar w:fldCharType="end"/>
        </w:r>
      </w:hyperlink>
    </w:p>
    <w:p w14:paraId="585D7F3B" w14:textId="4F5256E5" w:rsidR="0030399D" w:rsidRDefault="0030399D">
      <w:pPr>
        <w:pStyle w:val="TOC3"/>
        <w:tabs>
          <w:tab w:val="right" w:leader="dot" w:pos="9515"/>
        </w:tabs>
        <w:ind w:left="1120"/>
        <w:rPr>
          <w:rFonts w:asciiTheme="minorHAnsi" w:eastAsiaTheme="minorEastAsia" w:hAnsiTheme="minorHAnsi" w:cstheme="minorBidi"/>
          <w:noProof/>
          <w:sz w:val="21"/>
          <w:szCs w:val="22"/>
        </w:rPr>
      </w:pPr>
      <w:hyperlink w:anchor="_Toc104804250" w:history="1">
        <w:r w:rsidRPr="001736A4">
          <w:rPr>
            <w:rStyle w:val="affa"/>
            <w:rFonts w:ascii="宋体" w:hAnsi="宋体"/>
            <w:noProof/>
          </w:rPr>
          <w:t>四、采购终止</w:t>
        </w:r>
        <w:r>
          <w:rPr>
            <w:noProof/>
            <w:webHidden/>
          </w:rPr>
          <w:tab/>
        </w:r>
        <w:r>
          <w:rPr>
            <w:noProof/>
            <w:webHidden/>
          </w:rPr>
          <w:fldChar w:fldCharType="begin"/>
        </w:r>
        <w:r>
          <w:rPr>
            <w:noProof/>
            <w:webHidden/>
          </w:rPr>
          <w:instrText xml:space="preserve"> PAGEREF _Toc104804250 \h </w:instrText>
        </w:r>
        <w:r>
          <w:rPr>
            <w:noProof/>
            <w:webHidden/>
          </w:rPr>
        </w:r>
        <w:r>
          <w:rPr>
            <w:noProof/>
            <w:webHidden/>
          </w:rPr>
          <w:fldChar w:fldCharType="separate"/>
        </w:r>
        <w:r>
          <w:rPr>
            <w:noProof/>
            <w:webHidden/>
          </w:rPr>
          <w:t>- 17 -</w:t>
        </w:r>
        <w:r>
          <w:rPr>
            <w:noProof/>
            <w:webHidden/>
          </w:rPr>
          <w:fldChar w:fldCharType="end"/>
        </w:r>
      </w:hyperlink>
    </w:p>
    <w:p w14:paraId="15E6E7FB" w14:textId="33F6838C" w:rsidR="0030399D" w:rsidRDefault="0030399D">
      <w:pPr>
        <w:pStyle w:val="TOC2"/>
        <w:tabs>
          <w:tab w:val="right" w:leader="dot" w:pos="9515"/>
        </w:tabs>
        <w:ind w:left="560"/>
        <w:rPr>
          <w:rFonts w:asciiTheme="minorHAnsi" w:eastAsiaTheme="minorEastAsia" w:hAnsiTheme="minorHAnsi" w:cstheme="minorBidi"/>
          <w:noProof/>
          <w:sz w:val="21"/>
          <w:szCs w:val="22"/>
        </w:rPr>
      </w:pPr>
      <w:hyperlink w:anchor="_Toc104804251" w:history="1">
        <w:r w:rsidRPr="001736A4">
          <w:rPr>
            <w:rStyle w:val="affa"/>
            <w:rFonts w:ascii="宋体" w:hAnsi="宋体"/>
            <w:noProof/>
          </w:rPr>
          <w:t>第五篇  供应商须知</w:t>
        </w:r>
        <w:r>
          <w:rPr>
            <w:noProof/>
            <w:webHidden/>
          </w:rPr>
          <w:tab/>
        </w:r>
        <w:r>
          <w:rPr>
            <w:noProof/>
            <w:webHidden/>
          </w:rPr>
          <w:fldChar w:fldCharType="begin"/>
        </w:r>
        <w:r>
          <w:rPr>
            <w:noProof/>
            <w:webHidden/>
          </w:rPr>
          <w:instrText xml:space="preserve"> PAGEREF _Toc104804251 \h </w:instrText>
        </w:r>
        <w:r>
          <w:rPr>
            <w:noProof/>
            <w:webHidden/>
          </w:rPr>
        </w:r>
        <w:r>
          <w:rPr>
            <w:noProof/>
            <w:webHidden/>
          </w:rPr>
          <w:fldChar w:fldCharType="separate"/>
        </w:r>
        <w:r>
          <w:rPr>
            <w:noProof/>
            <w:webHidden/>
          </w:rPr>
          <w:t>- 18 -</w:t>
        </w:r>
        <w:r>
          <w:rPr>
            <w:noProof/>
            <w:webHidden/>
          </w:rPr>
          <w:fldChar w:fldCharType="end"/>
        </w:r>
      </w:hyperlink>
    </w:p>
    <w:p w14:paraId="565E5116" w14:textId="244BBCE0" w:rsidR="0030399D" w:rsidRDefault="0030399D">
      <w:pPr>
        <w:pStyle w:val="TOC3"/>
        <w:tabs>
          <w:tab w:val="right" w:leader="dot" w:pos="9515"/>
        </w:tabs>
        <w:ind w:left="1120"/>
        <w:rPr>
          <w:rFonts w:asciiTheme="minorHAnsi" w:eastAsiaTheme="minorEastAsia" w:hAnsiTheme="minorHAnsi" w:cstheme="minorBidi"/>
          <w:noProof/>
          <w:sz w:val="21"/>
          <w:szCs w:val="22"/>
        </w:rPr>
      </w:pPr>
      <w:hyperlink w:anchor="_Toc104804252" w:history="1">
        <w:r w:rsidRPr="001736A4">
          <w:rPr>
            <w:rStyle w:val="affa"/>
            <w:rFonts w:ascii="宋体" w:hAnsi="宋体"/>
            <w:noProof/>
          </w:rPr>
          <w:t>一、比选费用</w:t>
        </w:r>
        <w:r>
          <w:rPr>
            <w:noProof/>
            <w:webHidden/>
          </w:rPr>
          <w:tab/>
        </w:r>
        <w:r>
          <w:rPr>
            <w:noProof/>
            <w:webHidden/>
          </w:rPr>
          <w:fldChar w:fldCharType="begin"/>
        </w:r>
        <w:r>
          <w:rPr>
            <w:noProof/>
            <w:webHidden/>
          </w:rPr>
          <w:instrText xml:space="preserve"> PAGEREF _Toc104804252 \h </w:instrText>
        </w:r>
        <w:r>
          <w:rPr>
            <w:noProof/>
            <w:webHidden/>
          </w:rPr>
        </w:r>
        <w:r>
          <w:rPr>
            <w:noProof/>
            <w:webHidden/>
          </w:rPr>
          <w:fldChar w:fldCharType="separate"/>
        </w:r>
        <w:r>
          <w:rPr>
            <w:noProof/>
            <w:webHidden/>
          </w:rPr>
          <w:t>- 18 -</w:t>
        </w:r>
        <w:r>
          <w:rPr>
            <w:noProof/>
            <w:webHidden/>
          </w:rPr>
          <w:fldChar w:fldCharType="end"/>
        </w:r>
      </w:hyperlink>
    </w:p>
    <w:p w14:paraId="7B59AF13" w14:textId="579CBD90" w:rsidR="0030399D" w:rsidRDefault="0030399D">
      <w:pPr>
        <w:pStyle w:val="TOC3"/>
        <w:tabs>
          <w:tab w:val="right" w:leader="dot" w:pos="9515"/>
        </w:tabs>
        <w:ind w:left="1120"/>
        <w:rPr>
          <w:rFonts w:asciiTheme="minorHAnsi" w:eastAsiaTheme="minorEastAsia" w:hAnsiTheme="minorHAnsi" w:cstheme="minorBidi"/>
          <w:noProof/>
          <w:sz w:val="21"/>
          <w:szCs w:val="22"/>
        </w:rPr>
      </w:pPr>
      <w:hyperlink w:anchor="_Toc104804253" w:history="1">
        <w:r w:rsidRPr="001736A4">
          <w:rPr>
            <w:rStyle w:val="affa"/>
            <w:rFonts w:ascii="宋体" w:hAnsi="宋体"/>
            <w:noProof/>
          </w:rPr>
          <w:t>二、竞争性比选文件</w:t>
        </w:r>
        <w:r>
          <w:rPr>
            <w:noProof/>
            <w:webHidden/>
          </w:rPr>
          <w:tab/>
        </w:r>
        <w:r>
          <w:rPr>
            <w:noProof/>
            <w:webHidden/>
          </w:rPr>
          <w:fldChar w:fldCharType="begin"/>
        </w:r>
        <w:r>
          <w:rPr>
            <w:noProof/>
            <w:webHidden/>
          </w:rPr>
          <w:instrText xml:space="preserve"> PAGEREF _Toc104804253 \h </w:instrText>
        </w:r>
        <w:r>
          <w:rPr>
            <w:noProof/>
            <w:webHidden/>
          </w:rPr>
        </w:r>
        <w:r>
          <w:rPr>
            <w:noProof/>
            <w:webHidden/>
          </w:rPr>
          <w:fldChar w:fldCharType="separate"/>
        </w:r>
        <w:r>
          <w:rPr>
            <w:noProof/>
            <w:webHidden/>
          </w:rPr>
          <w:t>- 18 -</w:t>
        </w:r>
        <w:r>
          <w:rPr>
            <w:noProof/>
            <w:webHidden/>
          </w:rPr>
          <w:fldChar w:fldCharType="end"/>
        </w:r>
      </w:hyperlink>
    </w:p>
    <w:p w14:paraId="3A9E764C" w14:textId="00138E89" w:rsidR="0030399D" w:rsidRDefault="0030399D">
      <w:pPr>
        <w:pStyle w:val="TOC3"/>
        <w:tabs>
          <w:tab w:val="right" w:leader="dot" w:pos="9515"/>
        </w:tabs>
        <w:ind w:left="1120"/>
        <w:rPr>
          <w:rFonts w:asciiTheme="minorHAnsi" w:eastAsiaTheme="minorEastAsia" w:hAnsiTheme="minorHAnsi" w:cstheme="minorBidi"/>
          <w:noProof/>
          <w:sz w:val="21"/>
          <w:szCs w:val="22"/>
        </w:rPr>
      </w:pPr>
      <w:hyperlink w:anchor="_Toc104804254" w:history="1">
        <w:r w:rsidRPr="001736A4">
          <w:rPr>
            <w:rStyle w:val="affa"/>
            <w:rFonts w:ascii="宋体" w:hAnsi="宋体"/>
            <w:noProof/>
          </w:rPr>
          <w:t>三、比选要求</w:t>
        </w:r>
        <w:r>
          <w:rPr>
            <w:noProof/>
            <w:webHidden/>
          </w:rPr>
          <w:tab/>
        </w:r>
        <w:r>
          <w:rPr>
            <w:noProof/>
            <w:webHidden/>
          </w:rPr>
          <w:fldChar w:fldCharType="begin"/>
        </w:r>
        <w:r>
          <w:rPr>
            <w:noProof/>
            <w:webHidden/>
          </w:rPr>
          <w:instrText xml:space="preserve"> PAGEREF _Toc104804254 \h </w:instrText>
        </w:r>
        <w:r>
          <w:rPr>
            <w:noProof/>
            <w:webHidden/>
          </w:rPr>
        </w:r>
        <w:r>
          <w:rPr>
            <w:noProof/>
            <w:webHidden/>
          </w:rPr>
          <w:fldChar w:fldCharType="separate"/>
        </w:r>
        <w:r>
          <w:rPr>
            <w:noProof/>
            <w:webHidden/>
          </w:rPr>
          <w:t>- 18 -</w:t>
        </w:r>
        <w:r>
          <w:rPr>
            <w:noProof/>
            <w:webHidden/>
          </w:rPr>
          <w:fldChar w:fldCharType="end"/>
        </w:r>
      </w:hyperlink>
    </w:p>
    <w:p w14:paraId="6C2D07F7" w14:textId="115F8219" w:rsidR="0030399D" w:rsidRDefault="0030399D">
      <w:pPr>
        <w:pStyle w:val="TOC3"/>
        <w:tabs>
          <w:tab w:val="right" w:leader="dot" w:pos="9515"/>
        </w:tabs>
        <w:ind w:left="1120"/>
        <w:rPr>
          <w:rFonts w:asciiTheme="minorHAnsi" w:eastAsiaTheme="minorEastAsia" w:hAnsiTheme="minorHAnsi" w:cstheme="minorBidi"/>
          <w:noProof/>
          <w:sz w:val="21"/>
          <w:szCs w:val="22"/>
        </w:rPr>
      </w:pPr>
      <w:hyperlink w:anchor="_Toc104804255" w:history="1">
        <w:r w:rsidRPr="001736A4">
          <w:rPr>
            <w:rStyle w:val="affa"/>
            <w:rFonts w:ascii="宋体" w:hAnsi="宋体"/>
            <w:noProof/>
          </w:rPr>
          <w:t>四、成交供应商的确认和变更</w:t>
        </w:r>
        <w:r>
          <w:rPr>
            <w:noProof/>
            <w:webHidden/>
          </w:rPr>
          <w:tab/>
        </w:r>
        <w:r>
          <w:rPr>
            <w:noProof/>
            <w:webHidden/>
          </w:rPr>
          <w:fldChar w:fldCharType="begin"/>
        </w:r>
        <w:r>
          <w:rPr>
            <w:noProof/>
            <w:webHidden/>
          </w:rPr>
          <w:instrText xml:space="preserve"> PAGEREF _Toc104804255 \h </w:instrText>
        </w:r>
        <w:r>
          <w:rPr>
            <w:noProof/>
            <w:webHidden/>
          </w:rPr>
        </w:r>
        <w:r>
          <w:rPr>
            <w:noProof/>
            <w:webHidden/>
          </w:rPr>
          <w:fldChar w:fldCharType="separate"/>
        </w:r>
        <w:r>
          <w:rPr>
            <w:noProof/>
            <w:webHidden/>
          </w:rPr>
          <w:t>- 20 -</w:t>
        </w:r>
        <w:r>
          <w:rPr>
            <w:noProof/>
            <w:webHidden/>
          </w:rPr>
          <w:fldChar w:fldCharType="end"/>
        </w:r>
      </w:hyperlink>
    </w:p>
    <w:p w14:paraId="16977E14" w14:textId="3DF93314" w:rsidR="0030399D" w:rsidRDefault="0030399D">
      <w:pPr>
        <w:pStyle w:val="TOC3"/>
        <w:tabs>
          <w:tab w:val="right" w:leader="dot" w:pos="9515"/>
        </w:tabs>
        <w:ind w:left="1120"/>
        <w:rPr>
          <w:rFonts w:asciiTheme="minorHAnsi" w:eastAsiaTheme="minorEastAsia" w:hAnsiTheme="minorHAnsi" w:cstheme="minorBidi"/>
          <w:noProof/>
          <w:sz w:val="21"/>
          <w:szCs w:val="22"/>
        </w:rPr>
      </w:pPr>
      <w:hyperlink w:anchor="_Toc104804256" w:history="1">
        <w:r w:rsidRPr="001736A4">
          <w:rPr>
            <w:rStyle w:val="affa"/>
            <w:rFonts w:ascii="宋体" w:hAnsi="宋体"/>
            <w:noProof/>
          </w:rPr>
          <w:t>五、成交通知</w:t>
        </w:r>
        <w:r>
          <w:rPr>
            <w:noProof/>
            <w:webHidden/>
          </w:rPr>
          <w:tab/>
        </w:r>
        <w:r>
          <w:rPr>
            <w:noProof/>
            <w:webHidden/>
          </w:rPr>
          <w:fldChar w:fldCharType="begin"/>
        </w:r>
        <w:r>
          <w:rPr>
            <w:noProof/>
            <w:webHidden/>
          </w:rPr>
          <w:instrText xml:space="preserve"> PAGEREF _Toc104804256 \h </w:instrText>
        </w:r>
        <w:r>
          <w:rPr>
            <w:noProof/>
            <w:webHidden/>
          </w:rPr>
        </w:r>
        <w:r>
          <w:rPr>
            <w:noProof/>
            <w:webHidden/>
          </w:rPr>
          <w:fldChar w:fldCharType="separate"/>
        </w:r>
        <w:r>
          <w:rPr>
            <w:noProof/>
            <w:webHidden/>
          </w:rPr>
          <w:t>- 20 -</w:t>
        </w:r>
        <w:r>
          <w:rPr>
            <w:noProof/>
            <w:webHidden/>
          </w:rPr>
          <w:fldChar w:fldCharType="end"/>
        </w:r>
      </w:hyperlink>
    </w:p>
    <w:p w14:paraId="4CCC75BE" w14:textId="5DDACEAB" w:rsidR="0030399D" w:rsidRDefault="0030399D">
      <w:pPr>
        <w:pStyle w:val="TOC3"/>
        <w:tabs>
          <w:tab w:val="right" w:leader="dot" w:pos="9515"/>
        </w:tabs>
        <w:ind w:left="1120"/>
        <w:rPr>
          <w:rFonts w:asciiTheme="minorHAnsi" w:eastAsiaTheme="minorEastAsia" w:hAnsiTheme="minorHAnsi" w:cstheme="minorBidi"/>
          <w:noProof/>
          <w:sz w:val="21"/>
          <w:szCs w:val="22"/>
        </w:rPr>
      </w:pPr>
      <w:hyperlink w:anchor="_Toc104804257" w:history="1">
        <w:r w:rsidRPr="001736A4">
          <w:rPr>
            <w:rStyle w:val="affa"/>
            <w:rFonts w:ascii="宋体" w:hAnsi="宋体"/>
            <w:noProof/>
          </w:rPr>
          <w:t>六、关于质疑和投诉</w:t>
        </w:r>
        <w:r>
          <w:rPr>
            <w:noProof/>
            <w:webHidden/>
          </w:rPr>
          <w:tab/>
        </w:r>
        <w:r>
          <w:rPr>
            <w:noProof/>
            <w:webHidden/>
          </w:rPr>
          <w:fldChar w:fldCharType="begin"/>
        </w:r>
        <w:r>
          <w:rPr>
            <w:noProof/>
            <w:webHidden/>
          </w:rPr>
          <w:instrText xml:space="preserve"> PAGEREF _Toc104804257 \h </w:instrText>
        </w:r>
        <w:r>
          <w:rPr>
            <w:noProof/>
            <w:webHidden/>
          </w:rPr>
        </w:r>
        <w:r>
          <w:rPr>
            <w:noProof/>
            <w:webHidden/>
          </w:rPr>
          <w:fldChar w:fldCharType="separate"/>
        </w:r>
        <w:r>
          <w:rPr>
            <w:noProof/>
            <w:webHidden/>
          </w:rPr>
          <w:t>- 20 -</w:t>
        </w:r>
        <w:r>
          <w:rPr>
            <w:noProof/>
            <w:webHidden/>
          </w:rPr>
          <w:fldChar w:fldCharType="end"/>
        </w:r>
      </w:hyperlink>
    </w:p>
    <w:p w14:paraId="5ACDE7DE" w14:textId="524DA4BA" w:rsidR="0030399D" w:rsidRDefault="0030399D">
      <w:pPr>
        <w:pStyle w:val="TOC3"/>
        <w:tabs>
          <w:tab w:val="right" w:leader="dot" w:pos="9515"/>
        </w:tabs>
        <w:ind w:left="1120"/>
        <w:rPr>
          <w:rFonts w:asciiTheme="minorHAnsi" w:eastAsiaTheme="minorEastAsia" w:hAnsiTheme="minorHAnsi" w:cstheme="minorBidi"/>
          <w:noProof/>
          <w:sz w:val="21"/>
          <w:szCs w:val="22"/>
        </w:rPr>
      </w:pPr>
      <w:hyperlink w:anchor="_Toc104804258" w:history="1">
        <w:r w:rsidRPr="001736A4">
          <w:rPr>
            <w:rStyle w:val="affa"/>
            <w:rFonts w:ascii="宋体" w:hAnsi="宋体"/>
            <w:noProof/>
          </w:rPr>
          <w:t>七、采购代理服务费</w:t>
        </w:r>
        <w:r>
          <w:rPr>
            <w:noProof/>
            <w:webHidden/>
          </w:rPr>
          <w:tab/>
        </w:r>
        <w:r>
          <w:rPr>
            <w:noProof/>
            <w:webHidden/>
          </w:rPr>
          <w:fldChar w:fldCharType="begin"/>
        </w:r>
        <w:r>
          <w:rPr>
            <w:noProof/>
            <w:webHidden/>
          </w:rPr>
          <w:instrText xml:space="preserve"> PAGEREF _Toc104804258 \h </w:instrText>
        </w:r>
        <w:r>
          <w:rPr>
            <w:noProof/>
            <w:webHidden/>
          </w:rPr>
        </w:r>
        <w:r>
          <w:rPr>
            <w:noProof/>
            <w:webHidden/>
          </w:rPr>
          <w:fldChar w:fldCharType="separate"/>
        </w:r>
        <w:r>
          <w:rPr>
            <w:noProof/>
            <w:webHidden/>
          </w:rPr>
          <w:t>- 22 -</w:t>
        </w:r>
        <w:r>
          <w:rPr>
            <w:noProof/>
            <w:webHidden/>
          </w:rPr>
          <w:fldChar w:fldCharType="end"/>
        </w:r>
      </w:hyperlink>
    </w:p>
    <w:p w14:paraId="2845146E" w14:textId="4FD3B7F3" w:rsidR="0030399D" w:rsidRDefault="0030399D">
      <w:pPr>
        <w:pStyle w:val="TOC3"/>
        <w:tabs>
          <w:tab w:val="right" w:leader="dot" w:pos="9515"/>
        </w:tabs>
        <w:ind w:left="1120"/>
        <w:rPr>
          <w:rFonts w:asciiTheme="minorHAnsi" w:eastAsiaTheme="minorEastAsia" w:hAnsiTheme="minorHAnsi" w:cstheme="minorBidi"/>
          <w:noProof/>
          <w:sz w:val="21"/>
          <w:szCs w:val="22"/>
        </w:rPr>
      </w:pPr>
      <w:hyperlink w:anchor="_Toc104804259" w:history="1">
        <w:r w:rsidRPr="001736A4">
          <w:rPr>
            <w:rStyle w:val="affa"/>
            <w:rFonts w:ascii="宋体" w:hAnsi="宋体"/>
            <w:noProof/>
          </w:rPr>
          <w:t>八、签订合同</w:t>
        </w:r>
        <w:r>
          <w:rPr>
            <w:noProof/>
            <w:webHidden/>
          </w:rPr>
          <w:tab/>
        </w:r>
        <w:r>
          <w:rPr>
            <w:noProof/>
            <w:webHidden/>
          </w:rPr>
          <w:fldChar w:fldCharType="begin"/>
        </w:r>
        <w:r>
          <w:rPr>
            <w:noProof/>
            <w:webHidden/>
          </w:rPr>
          <w:instrText xml:space="preserve"> PAGEREF _Toc104804259 \h </w:instrText>
        </w:r>
        <w:r>
          <w:rPr>
            <w:noProof/>
            <w:webHidden/>
          </w:rPr>
        </w:r>
        <w:r>
          <w:rPr>
            <w:noProof/>
            <w:webHidden/>
          </w:rPr>
          <w:fldChar w:fldCharType="separate"/>
        </w:r>
        <w:r>
          <w:rPr>
            <w:noProof/>
            <w:webHidden/>
          </w:rPr>
          <w:t>- 22 -</w:t>
        </w:r>
        <w:r>
          <w:rPr>
            <w:noProof/>
            <w:webHidden/>
          </w:rPr>
          <w:fldChar w:fldCharType="end"/>
        </w:r>
      </w:hyperlink>
    </w:p>
    <w:p w14:paraId="7D2D7F32" w14:textId="07502F1D" w:rsidR="0030399D" w:rsidRDefault="0030399D">
      <w:pPr>
        <w:pStyle w:val="TOC2"/>
        <w:tabs>
          <w:tab w:val="right" w:leader="dot" w:pos="9515"/>
        </w:tabs>
        <w:ind w:left="560"/>
        <w:rPr>
          <w:rFonts w:asciiTheme="minorHAnsi" w:eastAsiaTheme="minorEastAsia" w:hAnsiTheme="minorHAnsi" w:cstheme="minorBidi"/>
          <w:noProof/>
          <w:sz w:val="21"/>
          <w:szCs w:val="22"/>
        </w:rPr>
      </w:pPr>
      <w:hyperlink w:anchor="_Toc104804260" w:history="1">
        <w:r w:rsidRPr="001736A4">
          <w:rPr>
            <w:rStyle w:val="affa"/>
            <w:rFonts w:ascii="宋体" w:hAnsi="宋体"/>
            <w:noProof/>
          </w:rPr>
          <w:t>第六篇  合同草案条款</w:t>
        </w:r>
        <w:r>
          <w:rPr>
            <w:noProof/>
            <w:webHidden/>
          </w:rPr>
          <w:tab/>
        </w:r>
        <w:r>
          <w:rPr>
            <w:noProof/>
            <w:webHidden/>
          </w:rPr>
          <w:fldChar w:fldCharType="begin"/>
        </w:r>
        <w:r>
          <w:rPr>
            <w:noProof/>
            <w:webHidden/>
          </w:rPr>
          <w:instrText xml:space="preserve"> PAGEREF _Toc104804260 \h </w:instrText>
        </w:r>
        <w:r>
          <w:rPr>
            <w:noProof/>
            <w:webHidden/>
          </w:rPr>
        </w:r>
        <w:r>
          <w:rPr>
            <w:noProof/>
            <w:webHidden/>
          </w:rPr>
          <w:fldChar w:fldCharType="separate"/>
        </w:r>
        <w:r>
          <w:rPr>
            <w:noProof/>
            <w:webHidden/>
          </w:rPr>
          <w:t>- 23 -</w:t>
        </w:r>
        <w:r>
          <w:rPr>
            <w:noProof/>
            <w:webHidden/>
          </w:rPr>
          <w:fldChar w:fldCharType="end"/>
        </w:r>
      </w:hyperlink>
    </w:p>
    <w:p w14:paraId="5575AD0E" w14:textId="2127B9F6" w:rsidR="0030399D" w:rsidRDefault="0030399D">
      <w:pPr>
        <w:pStyle w:val="TOC3"/>
        <w:tabs>
          <w:tab w:val="right" w:leader="dot" w:pos="9515"/>
        </w:tabs>
        <w:ind w:left="1120"/>
        <w:rPr>
          <w:rFonts w:asciiTheme="minorHAnsi" w:eastAsiaTheme="minorEastAsia" w:hAnsiTheme="minorHAnsi" w:cstheme="minorBidi"/>
          <w:noProof/>
          <w:sz w:val="21"/>
          <w:szCs w:val="22"/>
        </w:rPr>
      </w:pPr>
      <w:hyperlink w:anchor="_Toc104804261" w:history="1">
        <w:r w:rsidRPr="001736A4">
          <w:rPr>
            <w:rStyle w:val="affa"/>
            <w:rFonts w:ascii="宋体" w:hAnsi="宋体"/>
            <w:noProof/>
          </w:rPr>
          <w:t>一、合同主要条款</w:t>
        </w:r>
        <w:r>
          <w:rPr>
            <w:noProof/>
            <w:webHidden/>
          </w:rPr>
          <w:tab/>
        </w:r>
        <w:r>
          <w:rPr>
            <w:noProof/>
            <w:webHidden/>
          </w:rPr>
          <w:fldChar w:fldCharType="begin"/>
        </w:r>
        <w:r>
          <w:rPr>
            <w:noProof/>
            <w:webHidden/>
          </w:rPr>
          <w:instrText xml:space="preserve"> PAGEREF _Toc104804261 \h </w:instrText>
        </w:r>
        <w:r>
          <w:rPr>
            <w:noProof/>
            <w:webHidden/>
          </w:rPr>
        </w:r>
        <w:r>
          <w:rPr>
            <w:noProof/>
            <w:webHidden/>
          </w:rPr>
          <w:fldChar w:fldCharType="separate"/>
        </w:r>
        <w:r>
          <w:rPr>
            <w:noProof/>
            <w:webHidden/>
          </w:rPr>
          <w:t>- 23 -</w:t>
        </w:r>
        <w:r>
          <w:rPr>
            <w:noProof/>
            <w:webHidden/>
          </w:rPr>
          <w:fldChar w:fldCharType="end"/>
        </w:r>
      </w:hyperlink>
    </w:p>
    <w:p w14:paraId="1E7CD0B9" w14:textId="79E398E0" w:rsidR="0030399D" w:rsidRDefault="0030399D">
      <w:pPr>
        <w:pStyle w:val="TOC3"/>
        <w:tabs>
          <w:tab w:val="right" w:leader="dot" w:pos="9515"/>
        </w:tabs>
        <w:ind w:left="1120"/>
        <w:rPr>
          <w:rFonts w:asciiTheme="minorHAnsi" w:eastAsiaTheme="minorEastAsia" w:hAnsiTheme="minorHAnsi" w:cstheme="minorBidi"/>
          <w:noProof/>
          <w:sz w:val="21"/>
          <w:szCs w:val="22"/>
        </w:rPr>
      </w:pPr>
      <w:hyperlink w:anchor="_Toc104804262" w:history="1">
        <w:r w:rsidRPr="001736A4">
          <w:rPr>
            <w:rStyle w:val="affa"/>
            <w:rFonts w:ascii="宋体" w:hAnsi="宋体"/>
            <w:noProof/>
          </w:rPr>
          <w:t>二、政府采购合同（格式）</w:t>
        </w:r>
        <w:r>
          <w:rPr>
            <w:noProof/>
            <w:webHidden/>
          </w:rPr>
          <w:tab/>
        </w:r>
        <w:r>
          <w:rPr>
            <w:noProof/>
            <w:webHidden/>
          </w:rPr>
          <w:fldChar w:fldCharType="begin"/>
        </w:r>
        <w:r>
          <w:rPr>
            <w:noProof/>
            <w:webHidden/>
          </w:rPr>
          <w:instrText xml:space="preserve"> PAGEREF _Toc104804262 \h </w:instrText>
        </w:r>
        <w:r>
          <w:rPr>
            <w:noProof/>
            <w:webHidden/>
          </w:rPr>
        </w:r>
        <w:r>
          <w:rPr>
            <w:noProof/>
            <w:webHidden/>
          </w:rPr>
          <w:fldChar w:fldCharType="separate"/>
        </w:r>
        <w:r>
          <w:rPr>
            <w:noProof/>
            <w:webHidden/>
          </w:rPr>
          <w:t>- 25 -</w:t>
        </w:r>
        <w:r>
          <w:rPr>
            <w:noProof/>
            <w:webHidden/>
          </w:rPr>
          <w:fldChar w:fldCharType="end"/>
        </w:r>
      </w:hyperlink>
    </w:p>
    <w:p w14:paraId="35600C7E" w14:textId="70305AB2" w:rsidR="0030399D" w:rsidRDefault="0030399D">
      <w:pPr>
        <w:pStyle w:val="TOC2"/>
        <w:tabs>
          <w:tab w:val="right" w:leader="dot" w:pos="9515"/>
        </w:tabs>
        <w:ind w:left="560"/>
        <w:rPr>
          <w:rFonts w:asciiTheme="minorHAnsi" w:eastAsiaTheme="minorEastAsia" w:hAnsiTheme="minorHAnsi" w:cstheme="minorBidi"/>
          <w:noProof/>
          <w:sz w:val="21"/>
          <w:szCs w:val="22"/>
        </w:rPr>
      </w:pPr>
      <w:hyperlink w:anchor="_Toc104804263" w:history="1">
        <w:r w:rsidRPr="001736A4">
          <w:rPr>
            <w:rStyle w:val="affa"/>
            <w:rFonts w:ascii="宋体" w:hAnsi="宋体"/>
            <w:noProof/>
          </w:rPr>
          <w:t>第七篇  响应文件编制要求</w:t>
        </w:r>
        <w:r>
          <w:rPr>
            <w:noProof/>
            <w:webHidden/>
          </w:rPr>
          <w:tab/>
        </w:r>
        <w:r>
          <w:rPr>
            <w:noProof/>
            <w:webHidden/>
          </w:rPr>
          <w:fldChar w:fldCharType="begin"/>
        </w:r>
        <w:r>
          <w:rPr>
            <w:noProof/>
            <w:webHidden/>
          </w:rPr>
          <w:instrText xml:space="preserve"> PAGEREF _Toc104804263 \h </w:instrText>
        </w:r>
        <w:r>
          <w:rPr>
            <w:noProof/>
            <w:webHidden/>
          </w:rPr>
        </w:r>
        <w:r>
          <w:rPr>
            <w:noProof/>
            <w:webHidden/>
          </w:rPr>
          <w:fldChar w:fldCharType="separate"/>
        </w:r>
        <w:r>
          <w:rPr>
            <w:noProof/>
            <w:webHidden/>
          </w:rPr>
          <w:t>- 27 -</w:t>
        </w:r>
        <w:r>
          <w:rPr>
            <w:noProof/>
            <w:webHidden/>
          </w:rPr>
          <w:fldChar w:fldCharType="end"/>
        </w:r>
      </w:hyperlink>
    </w:p>
    <w:p w14:paraId="40CC1BF5" w14:textId="0215F5BA" w:rsidR="0030399D" w:rsidRDefault="0030399D">
      <w:pPr>
        <w:pStyle w:val="TOC3"/>
        <w:tabs>
          <w:tab w:val="right" w:leader="dot" w:pos="9515"/>
        </w:tabs>
        <w:ind w:left="1120"/>
        <w:rPr>
          <w:rFonts w:asciiTheme="minorHAnsi" w:eastAsiaTheme="minorEastAsia" w:hAnsiTheme="minorHAnsi" w:cstheme="minorBidi"/>
          <w:noProof/>
          <w:sz w:val="21"/>
          <w:szCs w:val="22"/>
        </w:rPr>
      </w:pPr>
      <w:hyperlink w:anchor="_Toc104804264" w:history="1">
        <w:r w:rsidRPr="001736A4">
          <w:rPr>
            <w:rStyle w:val="affa"/>
            <w:rFonts w:ascii="宋体" w:hAnsi="宋体"/>
            <w:noProof/>
          </w:rPr>
          <w:t>一、经济部分</w:t>
        </w:r>
        <w:r>
          <w:rPr>
            <w:noProof/>
            <w:webHidden/>
          </w:rPr>
          <w:tab/>
        </w:r>
        <w:r>
          <w:rPr>
            <w:noProof/>
            <w:webHidden/>
          </w:rPr>
          <w:fldChar w:fldCharType="begin"/>
        </w:r>
        <w:r>
          <w:rPr>
            <w:noProof/>
            <w:webHidden/>
          </w:rPr>
          <w:instrText xml:space="preserve"> PAGEREF _Toc104804264 \h </w:instrText>
        </w:r>
        <w:r>
          <w:rPr>
            <w:noProof/>
            <w:webHidden/>
          </w:rPr>
        </w:r>
        <w:r>
          <w:rPr>
            <w:noProof/>
            <w:webHidden/>
          </w:rPr>
          <w:fldChar w:fldCharType="separate"/>
        </w:r>
        <w:r>
          <w:rPr>
            <w:noProof/>
            <w:webHidden/>
          </w:rPr>
          <w:t>- 27 -</w:t>
        </w:r>
        <w:r>
          <w:rPr>
            <w:noProof/>
            <w:webHidden/>
          </w:rPr>
          <w:fldChar w:fldCharType="end"/>
        </w:r>
      </w:hyperlink>
    </w:p>
    <w:p w14:paraId="71596C34" w14:textId="7AB093BB" w:rsidR="0030399D" w:rsidRDefault="0030399D">
      <w:pPr>
        <w:pStyle w:val="TOC3"/>
        <w:tabs>
          <w:tab w:val="right" w:leader="dot" w:pos="9515"/>
        </w:tabs>
        <w:ind w:left="1120"/>
        <w:rPr>
          <w:rFonts w:asciiTheme="minorHAnsi" w:eastAsiaTheme="minorEastAsia" w:hAnsiTheme="minorHAnsi" w:cstheme="minorBidi"/>
          <w:noProof/>
          <w:sz w:val="21"/>
          <w:szCs w:val="22"/>
        </w:rPr>
      </w:pPr>
      <w:hyperlink w:anchor="_Toc104804265" w:history="1">
        <w:r w:rsidRPr="001736A4">
          <w:rPr>
            <w:rStyle w:val="affa"/>
            <w:rFonts w:ascii="宋体" w:hAnsi="宋体"/>
            <w:noProof/>
          </w:rPr>
          <w:t>二、技术部分</w:t>
        </w:r>
        <w:r>
          <w:rPr>
            <w:noProof/>
            <w:webHidden/>
          </w:rPr>
          <w:tab/>
        </w:r>
        <w:r>
          <w:rPr>
            <w:noProof/>
            <w:webHidden/>
          </w:rPr>
          <w:fldChar w:fldCharType="begin"/>
        </w:r>
        <w:r>
          <w:rPr>
            <w:noProof/>
            <w:webHidden/>
          </w:rPr>
          <w:instrText xml:space="preserve"> PAGEREF _Toc104804265 \h </w:instrText>
        </w:r>
        <w:r>
          <w:rPr>
            <w:noProof/>
            <w:webHidden/>
          </w:rPr>
        </w:r>
        <w:r>
          <w:rPr>
            <w:noProof/>
            <w:webHidden/>
          </w:rPr>
          <w:fldChar w:fldCharType="separate"/>
        </w:r>
        <w:r>
          <w:rPr>
            <w:noProof/>
            <w:webHidden/>
          </w:rPr>
          <w:t>- 27 -</w:t>
        </w:r>
        <w:r>
          <w:rPr>
            <w:noProof/>
            <w:webHidden/>
          </w:rPr>
          <w:fldChar w:fldCharType="end"/>
        </w:r>
      </w:hyperlink>
    </w:p>
    <w:p w14:paraId="0E98FDCE" w14:textId="4D44C404" w:rsidR="0030399D" w:rsidRDefault="0030399D">
      <w:pPr>
        <w:pStyle w:val="TOC3"/>
        <w:tabs>
          <w:tab w:val="right" w:leader="dot" w:pos="9515"/>
        </w:tabs>
        <w:ind w:left="1120"/>
        <w:rPr>
          <w:rFonts w:asciiTheme="minorHAnsi" w:eastAsiaTheme="minorEastAsia" w:hAnsiTheme="minorHAnsi" w:cstheme="minorBidi"/>
          <w:noProof/>
          <w:sz w:val="21"/>
          <w:szCs w:val="22"/>
        </w:rPr>
      </w:pPr>
      <w:hyperlink w:anchor="_Toc104804266" w:history="1">
        <w:r w:rsidRPr="001736A4">
          <w:rPr>
            <w:rStyle w:val="affa"/>
            <w:rFonts w:ascii="宋体" w:hAnsi="宋体"/>
            <w:noProof/>
          </w:rPr>
          <w:t>三、商务部分</w:t>
        </w:r>
        <w:r>
          <w:rPr>
            <w:noProof/>
            <w:webHidden/>
          </w:rPr>
          <w:tab/>
        </w:r>
        <w:r>
          <w:rPr>
            <w:noProof/>
            <w:webHidden/>
          </w:rPr>
          <w:fldChar w:fldCharType="begin"/>
        </w:r>
        <w:r>
          <w:rPr>
            <w:noProof/>
            <w:webHidden/>
          </w:rPr>
          <w:instrText xml:space="preserve"> PAGEREF _Toc104804266 \h </w:instrText>
        </w:r>
        <w:r>
          <w:rPr>
            <w:noProof/>
            <w:webHidden/>
          </w:rPr>
        </w:r>
        <w:r>
          <w:rPr>
            <w:noProof/>
            <w:webHidden/>
          </w:rPr>
          <w:fldChar w:fldCharType="separate"/>
        </w:r>
        <w:r>
          <w:rPr>
            <w:noProof/>
            <w:webHidden/>
          </w:rPr>
          <w:t>- 27 -</w:t>
        </w:r>
        <w:r>
          <w:rPr>
            <w:noProof/>
            <w:webHidden/>
          </w:rPr>
          <w:fldChar w:fldCharType="end"/>
        </w:r>
      </w:hyperlink>
    </w:p>
    <w:p w14:paraId="1E4D8581" w14:textId="23F2BAED" w:rsidR="0030399D" w:rsidRDefault="0030399D">
      <w:pPr>
        <w:pStyle w:val="TOC3"/>
        <w:tabs>
          <w:tab w:val="right" w:leader="dot" w:pos="9515"/>
        </w:tabs>
        <w:ind w:left="1120"/>
        <w:rPr>
          <w:rFonts w:asciiTheme="minorHAnsi" w:eastAsiaTheme="minorEastAsia" w:hAnsiTheme="minorHAnsi" w:cstheme="minorBidi"/>
          <w:noProof/>
          <w:sz w:val="21"/>
          <w:szCs w:val="22"/>
        </w:rPr>
      </w:pPr>
      <w:hyperlink w:anchor="_Toc104804267" w:history="1">
        <w:r w:rsidRPr="001736A4">
          <w:rPr>
            <w:rStyle w:val="affa"/>
            <w:rFonts w:ascii="宋体" w:hAnsi="宋体"/>
            <w:noProof/>
          </w:rPr>
          <w:t>四、资格条件及其他</w:t>
        </w:r>
        <w:r>
          <w:rPr>
            <w:noProof/>
            <w:webHidden/>
          </w:rPr>
          <w:tab/>
        </w:r>
        <w:r>
          <w:rPr>
            <w:noProof/>
            <w:webHidden/>
          </w:rPr>
          <w:fldChar w:fldCharType="begin"/>
        </w:r>
        <w:r>
          <w:rPr>
            <w:noProof/>
            <w:webHidden/>
          </w:rPr>
          <w:instrText xml:space="preserve"> PAGEREF _Toc104804267 \h </w:instrText>
        </w:r>
        <w:r>
          <w:rPr>
            <w:noProof/>
            <w:webHidden/>
          </w:rPr>
        </w:r>
        <w:r>
          <w:rPr>
            <w:noProof/>
            <w:webHidden/>
          </w:rPr>
          <w:fldChar w:fldCharType="separate"/>
        </w:r>
        <w:r>
          <w:rPr>
            <w:noProof/>
            <w:webHidden/>
          </w:rPr>
          <w:t>- 27 -</w:t>
        </w:r>
        <w:r>
          <w:rPr>
            <w:noProof/>
            <w:webHidden/>
          </w:rPr>
          <w:fldChar w:fldCharType="end"/>
        </w:r>
      </w:hyperlink>
    </w:p>
    <w:p w14:paraId="78542C49" w14:textId="1F076C26" w:rsidR="0085406E" w:rsidRPr="00ED6DEB" w:rsidRDefault="00606A6B">
      <w:pPr>
        <w:pStyle w:val="TOC2"/>
        <w:tabs>
          <w:tab w:val="right" w:leader="dot" w:pos="9402"/>
        </w:tabs>
        <w:spacing w:line="480" w:lineRule="exact"/>
        <w:ind w:left="560"/>
        <w:jc w:val="center"/>
        <w:rPr>
          <w:rFonts w:ascii="宋体" w:hAnsi="宋体"/>
          <w:sz w:val="24"/>
          <w:szCs w:val="24"/>
        </w:rPr>
        <w:sectPr w:rsidR="0085406E" w:rsidRPr="00ED6DEB">
          <w:footerReference w:type="default" r:id="rId12"/>
          <w:pgSz w:w="11907" w:h="16840"/>
          <w:pgMar w:top="1134" w:right="1191" w:bottom="1134" w:left="1191" w:header="851" w:footer="992" w:gutter="0"/>
          <w:pgNumType w:fmt="numberInDash" w:start="1"/>
          <w:cols w:space="720"/>
          <w:docGrid w:linePitch="380" w:charSpace="-5735"/>
        </w:sectPr>
      </w:pPr>
      <w:r w:rsidRPr="00ED6DEB">
        <w:rPr>
          <w:rFonts w:ascii="宋体" w:hAnsi="宋体" w:hint="eastAsia"/>
          <w:sz w:val="24"/>
          <w:szCs w:val="24"/>
        </w:rPr>
        <w:fldChar w:fldCharType="end"/>
      </w:r>
    </w:p>
    <w:p w14:paraId="5033F4F7" w14:textId="77777777" w:rsidR="0085406E" w:rsidRPr="00ED6DEB" w:rsidRDefault="00606A6B">
      <w:pPr>
        <w:pStyle w:val="23"/>
        <w:spacing w:line="360" w:lineRule="auto"/>
        <w:jc w:val="center"/>
        <w:rPr>
          <w:rFonts w:ascii="宋体" w:eastAsia="宋体" w:hAnsi="宋体"/>
          <w:sz w:val="36"/>
          <w:szCs w:val="30"/>
        </w:rPr>
      </w:pPr>
      <w:bookmarkStart w:id="0" w:name="_Toc12789052"/>
      <w:bookmarkStart w:id="1" w:name="_Toc11641050"/>
      <w:bookmarkStart w:id="2" w:name="_Toc104804221"/>
      <w:r w:rsidRPr="00ED6DEB">
        <w:rPr>
          <w:rFonts w:ascii="宋体" w:eastAsia="宋体" w:hAnsi="宋体" w:hint="eastAsia"/>
          <w:sz w:val="36"/>
          <w:szCs w:val="30"/>
        </w:rPr>
        <w:lastRenderedPageBreak/>
        <w:t>第一篇  采购邀请书</w:t>
      </w:r>
      <w:bookmarkEnd w:id="0"/>
      <w:bookmarkEnd w:id="1"/>
      <w:bookmarkEnd w:id="2"/>
    </w:p>
    <w:p w14:paraId="744978BA" w14:textId="592C703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重庆市中基致信招标代理有限公司（以下简称：采购代理机构）接</w:t>
      </w:r>
      <w:r w:rsidRPr="00ED6DEB">
        <w:rPr>
          <w:rFonts w:ascii="宋体" w:hAnsi="宋体"/>
          <w:sz w:val="24"/>
          <w:szCs w:val="24"/>
        </w:rPr>
        <w:t>受</w:t>
      </w:r>
      <w:r w:rsidRPr="00ED6DEB">
        <w:rPr>
          <w:rFonts w:ascii="宋体" w:hAnsi="宋体" w:hint="eastAsia"/>
          <w:sz w:val="24"/>
          <w:szCs w:val="24"/>
        </w:rPr>
        <w:t>重庆电子口岸中心的委托，对重庆电子口岸中心档案整理及数字化项目（项目号：</w:t>
      </w:r>
      <w:r w:rsidR="00887758" w:rsidRPr="00887758">
        <w:rPr>
          <w:rFonts w:ascii="宋体" w:hAnsi="宋体" w:hint="eastAsia"/>
          <w:sz w:val="24"/>
          <w:szCs w:val="24"/>
        </w:rPr>
        <w:t>项目号：SZFKAWLCG2022-016</w:t>
      </w:r>
      <w:r w:rsidRPr="00ED6DEB">
        <w:rPr>
          <w:rFonts w:ascii="宋体" w:hAnsi="宋体" w:hint="eastAsia"/>
          <w:sz w:val="24"/>
          <w:szCs w:val="24"/>
        </w:rPr>
        <w:t>）进行竞争性比选采购。欢迎有资格的供应商前来参与比选。</w:t>
      </w:r>
    </w:p>
    <w:p w14:paraId="41A95EF9" w14:textId="77777777" w:rsidR="0085406E" w:rsidRPr="00ED6DEB" w:rsidRDefault="00606A6B">
      <w:pPr>
        <w:pStyle w:val="3"/>
        <w:spacing w:before="0" w:after="0" w:line="360" w:lineRule="auto"/>
        <w:ind w:firstLineChars="200" w:firstLine="482"/>
        <w:jc w:val="left"/>
        <w:rPr>
          <w:rFonts w:ascii="宋体" w:hAnsi="宋体"/>
          <w:sz w:val="24"/>
          <w:szCs w:val="24"/>
        </w:rPr>
      </w:pPr>
      <w:bookmarkStart w:id="3" w:name="_Toc317775175"/>
      <w:bookmarkStart w:id="4" w:name="_Toc313893526"/>
      <w:bookmarkStart w:id="5" w:name="_Toc104804222"/>
      <w:r w:rsidRPr="00ED6DEB">
        <w:rPr>
          <w:rFonts w:ascii="宋体" w:hAnsi="宋体" w:hint="eastAsia"/>
          <w:sz w:val="24"/>
          <w:szCs w:val="24"/>
        </w:rPr>
        <w:t>一、竞争性比选内容</w:t>
      </w:r>
      <w:bookmarkEnd w:id="3"/>
      <w:bookmarkEnd w:id="4"/>
      <w:bookmarkEnd w:id="5"/>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843"/>
        <w:gridCol w:w="1559"/>
        <w:gridCol w:w="1276"/>
        <w:gridCol w:w="1984"/>
      </w:tblGrid>
      <w:tr w:rsidR="0085406E" w:rsidRPr="00ED6DEB" w14:paraId="546708DE" w14:textId="77777777">
        <w:trPr>
          <w:trHeight w:val="634"/>
        </w:trPr>
        <w:tc>
          <w:tcPr>
            <w:tcW w:w="3119" w:type="dxa"/>
            <w:tcBorders>
              <w:top w:val="single" w:sz="4" w:space="0" w:color="auto"/>
              <w:left w:val="single" w:sz="4" w:space="0" w:color="auto"/>
              <w:right w:val="single" w:sz="4" w:space="0" w:color="auto"/>
            </w:tcBorders>
            <w:vAlign w:val="center"/>
          </w:tcPr>
          <w:p w14:paraId="19AD4369" w14:textId="77777777" w:rsidR="0085406E" w:rsidRPr="00ED6DEB" w:rsidRDefault="00606A6B">
            <w:pPr>
              <w:widowControl/>
              <w:jc w:val="center"/>
              <w:rPr>
                <w:rFonts w:ascii="宋体" w:hAnsi="宋体" w:cs="宋体"/>
                <w:b/>
                <w:bCs/>
                <w:kern w:val="0"/>
                <w:sz w:val="21"/>
                <w:szCs w:val="21"/>
              </w:rPr>
            </w:pPr>
            <w:bookmarkStart w:id="6" w:name="_Toc317775178"/>
            <w:bookmarkStart w:id="7" w:name="_Toc373860293"/>
            <w:r w:rsidRPr="00ED6DEB">
              <w:rPr>
                <w:rFonts w:ascii="宋体" w:hAnsi="宋体" w:cs="宋体" w:hint="eastAsia"/>
                <w:b/>
                <w:bCs/>
                <w:kern w:val="0"/>
                <w:sz w:val="21"/>
                <w:szCs w:val="21"/>
              </w:rPr>
              <w:t>项目内容</w:t>
            </w:r>
          </w:p>
        </w:tc>
        <w:tc>
          <w:tcPr>
            <w:tcW w:w="1843" w:type="dxa"/>
            <w:tcBorders>
              <w:top w:val="single" w:sz="4" w:space="0" w:color="auto"/>
              <w:left w:val="single" w:sz="4" w:space="0" w:color="auto"/>
              <w:right w:val="single" w:sz="4" w:space="0" w:color="auto"/>
            </w:tcBorders>
            <w:vAlign w:val="center"/>
          </w:tcPr>
          <w:p w14:paraId="26FFDB87" w14:textId="77777777" w:rsidR="0085406E" w:rsidRPr="00ED6DEB" w:rsidRDefault="00606A6B">
            <w:pPr>
              <w:widowControl/>
              <w:jc w:val="center"/>
              <w:rPr>
                <w:rFonts w:ascii="宋体" w:hAnsi="宋体" w:cs="宋体"/>
                <w:b/>
                <w:bCs/>
                <w:kern w:val="0"/>
                <w:sz w:val="21"/>
                <w:szCs w:val="21"/>
              </w:rPr>
            </w:pPr>
            <w:r w:rsidRPr="00ED6DEB">
              <w:rPr>
                <w:rFonts w:ascii="宋体" w:hAnsi="宋体" w:cs="宋体" w:hint="eastAsia"/>
                <w:b/>
                <w:bCs/>
                <w:kern w:val="0"/>
                <w:sz w:val="21"/>
                <w:szCs w:val="21"/>
              </w:rPr>
              <w:t>最高限价</w:t>
            </w:r>
          </w:p>
          <w:p w14:paraId="40958F5A" w14:textId="77777777" w:rsidR="0085406E" w:rsidRPr="00ED6DEB" w:rsidRDefault="00606A6B">
            <w:pPr>
              <w:widowControl/>
              <w:jc w:val="center"/>
              <w:rPr>
                <w:rFonts w:ascii="宋体" w:hAnsi="宋体" w:cs="宋体"/>
                <w:b/>
                <w:bCs/>
                <w:kern w:val="0"/>
                <w:sz w:val="21"/>
                <w:szCs w:val="21"/>
              </w:rPr>
            </w:pPr>
            <w:r w:rsidRPr="00ED6DEB">
              <w:rPr>
                <w:rFonts w:ascii="宋体" w:hAnsi="宋体" w:cs="宋体" w:hint="eastAsia"/>
                <w:b/>
                <w:bCs/>
                <w:kern w:val="0"/>
                <w:sz w:val="21"/>
                <w:szCs w:val="21"/>
              </w:rPr>
              <w:t>（万元）</w:t>
            </w:r>
          </w:p>
        </w:tc>
        <w:tc>
          <w:tcPr>
            <w:tcW w:w="1559" w:type="dxa"/>
            <w:tcBorders>
              <w:top w:val="single" w:sz="4" w:space="0" w:color="auto"/>
              <w:left w:val="single" w:sz="4" w:space="0" w:color="auto"/>
              <w:right w:val="single" w:sz="4" w:space="0" w:color="auto"/>
            </w:tcBorders>
            <w:vAlign w:val="center"/>
          </w:tcPr>
          <w:p w14:paraId="44A94A35" w14:textId="77777777" w:rsidR="0085406E" w:rsidRPr="00ED6DEB" w:rsidRDefault="00606A6B">
            <w:pPr>
              <w:widowControl/>
              <w:jc w:val="center"/>
              <w:rPr>
                <w:rFonts w:ascii="宋体" w:hAnsi="宋体" w:cs="宋体"/>
                <w:b/>
                <w:bCs/>
                <w:kern w:val="0"/>
                <w:sz w:val="21"/>
                <w:szCs w:val="21"/>
              </w:rPr>
            </w:pPr>
            <w:r w:rsidRPr="00ED6DEB">
              <w:rPr>
                <w:rFonts w:ascii="宋体" w:hAnsi="宋体" w:cs="宋体" w:hint="eastAsia"/>
                <w:b/>
                <w:bCs/>
                <w:kern w:val="0"/>
                <w:sz w:val="21"/>
                <w:szCs w:val="21"/>
              </w:rPr>
              <w:t>比选保证金</w:t>
            </w:r>
          </w:p>
          <w:p w14:paraId="2D90BD47" w14:textId="77777777" w:rsidR="0085406E" w:rsidRPr="00ED6DEB" w:rsidRDefault="00606A6B">
            <w:pPr>
              <w:widowControl/>
              <w:jc w:val="center"/>
              <w:rPr>
                <w:rFonts w:ascii="宋体" w:hAnsi="宋体" w:cs="宋体"/>
                <w:b/>
                <w:bCs/>
                <w:kern w:val="0"/>
                <w:sz w:val="21"/>
                <w:szCs w:val="21"/>
              </w:rPr>
            </w:pPr>
            <w:r w:rsidRPr="00ED6DEB">
              <w:rPr>
                <w:rFonts w:ascii="宋体" w:hAnsi="宋体" w:cs="宋体" w:hint="eastAsia"/>
                <w:b/>
                <w:bCs/>
                <w:kern w:val="0"/>
                <w:sz w:val="21"/>
                <w:szCs w:val="21"/>
              </w:rPr>
              <w:t>（元）</w:t>
            </w:r>
          </w:p>
        </w:tc>
        <w:tc>
          <w:tcPr>
            <w:tcW w:w="1276" w:type="dxa"/>
            <w:tcBorders>
              <w:top w:val="single" w:sz="4" w:space="0" w:color="auto"/>
              <w:left w:val="single" w:sz="4" w:space="0" w:color="auto"/>
              <w:right w:val="single" w:sz="4" w:space="0" w:color="auto"/>
            </w:tcBorders>
            <w:vAlign w:val="center"/>
          </w:tcPr>
          <w:p w14:paraId="24BA2775" w14:textId="77777777" w:rsidR="0085406E" w:rsidRPr="00ED6DEB" w:rsidRDefault="00606A6B">
            <w:pPr>
              <w:widowControl/>
              <w:jc w:val="center"/>
              <w:rPr>
                <w:rFonts w:ascii="宋体" w:hAnsi="宋体" w:cs="宋体"/>
                <w:b/>
                <w:bCs/>
                <w:kern w:val="0"/>
                <w:sz w:val="21"/>
                <w:szCs w:val="21"/>
              </w:rPr>
            </w:pPr>
            <w:r w:rsidRPr="00ED6DEB">
              <w:rPr>
                <w:rFonts w:ascii="宋体" w:hAnsi="宋体" w:cs="宋体" w:hint="eastAsia"/>
                <w:b/>
                <w:bCs/>
                <w:kern w:val="0"/>
                <w:sz w:val="21"/>
                <w:szCs w:val="21"/>
              </w:rPr>
              <w:t>成交供应商数量（名）</w:t>
            </w:r>
          </w:p>
        </w:tc>
        <w:tc>
          <w:tcPr>
            <w:tcW w:w="1984" w:type="dxa"/>
            <w:tcBorders>
              <w:top w:val="single" w:sz="4" w:space="0" w:color="auto"/>
              <w:left w:val="single" w:sz="4" w:space="0" w:color="auto"/>
              <w:right w:val="single" w:sz="4" w:space="0" w:color="auto"/>
            </w:tcBorders>
            <w:vAlign w:val="center"/>
          </w:tcPr>
          <w:p w14:paraId="1488851B" w14:textId="77777777" w:rsidR="0085406E" w:rsidRPr="00ED6DEB" w:rsidRDefault="00606A6B">
            <w:pPr>
              <w:widowControl/>
              <w:jc w:val="center"/>
              <w:rPr>
                <w:rFonts w:ascii="宋体" w:hAnsi="宋体" w:cs="宋体"/>
                <w:b/>
                <w:bCs/>
                <w:kern w:val="0"/>
                <w:sz w:val="21"/>
                <w:szCs w:val="21"/>
              </w:rPr>
            </w:pPr>
            <w:r w:rsidRPr="00ED6DEB">
              <w:rPr>
                <w:rFonts w:ascii="宋体" w:hAnsi="宋体" w:cs="宋体" w:hint="eastAsia"/>
                <w:b/>
                <w:bCs/>
                <w:kern w:val="0"/>
                <w:sz w:val="21"/>
                <w:szCs w:val="21"/>
              </w:rPr>
              <w:t>采购标的对应的中小企业划分标准所属行业</w:t>
            </w:r>
          </w:p>
        </w:tc>
      </w:tr>
      <w:tr w:rsidR="0085406E" w:rsidRPr="00ED6DEB" w14:paraId="3005A029" w14:textId="77777777">
        <w:trPr>
          <w:trHeight w:val="610"/>
        </w:trPr>
        <w:tc>
          <w:tcPr>
            <w:tcW w:w="3119" w:type="dxa"/>
            <w:tcBorders>
              <w:top w:val="single" w:sz="4" w:space="0" w:color="auto"/>
              <w:left w:val="single" w:sz="4" w:space="0" w:color="auto"/>
              <w:right w:val="single" w:sz="4" w:space="0" w:color="auto"/>
            </w:tcBorders>
            <w:vAlign w:val="center"/>
          </w:tcPr>
          <w:p w14:paraId="0FCBFEFF" w14:textId="77777777" w:rsidR="0085406E" w:rsidRPr="00ED6DEB" w:rsidRDefault="00606A6B">
            <w:pPr>
              <w:pStyle w:val="af2"/>
              <w:spacing w:line="240" w:lineRule="auto"/>
              <w:ind w:left="0"/>
              <w:jc w:val="center"/>
              <w:outlineLvl w:val="0"/>
              <w:rPr>
                <w:rFonts w:ascii="宋体" w:hAnsi="宋体"/>
                <w:sz w:val="21"/>
                <w:szCs w:val="21"/>
              </w:rPr>
            </w:pPr>
            <w:bookmarkStart w:id="8" w:name="_Hlk344477914"/>
            <w:r w:rsidRPr="00ED6DEB">
              <w:rPr>
                <w:rFonts w:ascii="宋体" w:hAnsi="宋体" w:hint="eastAsia"/>
                <w:sz w:val="21"/>
                <w:szCs w:val="21"/>
              </w:rPr>
              <w:t>重庆电子口岸中心档案整理及数字化项目</w:t>
            </w:r>
          </w:p>
        </w:tc>
        <w:tc>
          <w:tcPr>
            <w:tcW w:w="1843" w:type="dxa"/>
            <w:tcBorders>
              <w:top w:val="single" w:sz="4" w:space="0" w:color="auto"/>
              <w:left w:val="single" w:sz="4" w:space="0" w:color="auto"/>
              <w:right w:val="single" w:sz="4" w:space="0" w:color="auto"/>
            </w:tcBorders>
            <w:vAlign w:val="center"/>
          </w:tcPr>
          <w:p w14:paraId="20024804" w14:textId="77777777" w:rsidR="0085406E" w:rsidRPr="00ED6DEB" w:rsidRDefault="00606A6B">
            <w:pPr>
              <w:pStyle w:val="af2"/>
              <w:spacing w:line="240" w:lineRule="auto"/>
              <w:ind w:left="0"/>
              <w:jc w:val="center"/>
              <w:outlineLvl w:val="0"/>
              <w:rPr>
                <w:rFonts w:ascii="宋体" w:hAnsi="宋体"/>
                <w:sz w:val="21"/>
                <w:szCs w:val="21"/>
              </w:rPr>
            </w:pPr>
            <w:r w:rsidRPr="00ED6DEB">
              <w:rPr>
                <w:rFonts w:ascii="宋体" w:hAnsi="宋体"/>
                <w:sz w:val="21"/>
                <w:szCs w:val="21"/>
              </w:rPr>
              <w:t>9.95</w:t>
            </w:r>
          </w:p>
        </w:tc>
        <w:tc>
          <w:tcPr>
            <w:tcW w:w="1559" w:type="dxa"/>
            <w:tcBorders>
              <w:top w:val="single" w:sz="4" w:space="0" w:color="auto"/>
              <w:left w:val="single" w:sz="4" w:space="0" w:color="auto"/>
              <w:right w:val="single" w:sz="4" w:space="0" w:color="auto"/>
            </w:tcBorders>
            <w:vAlign w:val="center"/>
          </w:tcPr>
          <w:p w14:paraId="129190F5" w14:textId="77777777" w:rsidR="0085406E" w:rsidRPr="00ED6DEB" w:rsidRDefault="00606A6B">
            <w:pPr>
              <w:pStyle w:val="af2"/>
              <w:spacing w:line="240" w:lineRule="auto"/>
              <w:ind w:left="0"/>
              <w:jc w:val="center"/>
              <w:outlineLvl w:val="0"/>
              <w:rPr>
                <w:rFonts w:ascii="宋体" w:hAnsi="宋体"/>
                <w:sz w:val="21"/>
                <w:szCs w:val="21"/>
              </w:rPr>
            </w:pPr>
            <w:r w:rsidRPr="00ED6DEB">
              <w:rPr>
                <w:rFonts w:ascii="宋体" w:hAnsi="宋体" w:hint="eastAsia"/>
                <w:sz w:val="21"/>
                <w:szCs w:val="21"/>
              </w:rPr>
              <w:t>2</w:t>
            </w:r>
            <w:r w:rsidRPr="00ED6DEB">
              <w:rPr>
                <w:rFonts w:ascii="宋体" w:hAnsi="宋体"/>
                <w:sz w:val="21"/>
                <w:szCs w:val="21"/>
              </w:rPr>
              <w:t>000</w:t>
            </w:r>
          </w:p>
        </w:tc>
        <w:tc>
          <w:tcPr>
            <w:tcW w:w="1276" w:type="dxa"/>
            <w:tcBorders>
              <w:top w:val="single" w:sz="4" w:space="0" w:color="auto"/>
              <w:left w:val="single" w:sz="4" w:space="0" w:color="auto"/>
              <w:right w:val="single" w:sz="4" w:space="0" w:color="auto"/>
            </w:tcBorders>
            <w:vAlign w:val="center"/>
          </w:tcPr>
          <w:p w14:paraId="7572AFC3" w14:textId="77777777" w:rsidR="0085406E" w:rsidRPr="00ED6DEB" w:rsidRDefault="00606A6B">
            <w:pPr>
              <w:pStyle w:val="af2"/>
              <w:spacing w:line="240" w:lineRule="auto"/>
              <w:ind w:left="0"/>
              <w:jc w:val="center"/>
              <w:outlineLvl w:val="0"/>
              <w:rPr>
                <w:rFonts w:ascii="宋体" w:hAnsi="宋体"/>
                <w:sz w:val="21"/>
                <w:szCs w:val="21"/>
              </w:rPr>
            </w:pPr>
            <w:r w:rsidRPr="00ED6DEB">
              <w:rPr>
                <w:rFonts w:ascii="宋体" w:hAnsi="宋体"/>
                <w:sz w:val="21"/>
                <w:szCs w:val="21"/>
              </w:rPr>
              <w:t>1</w:t>
            </w:r>
          </w:p>
        </w:tc>
        <w:tc>
          <w:tcPr>
            <w:tcW w:w="1984" w:type="dxa"/>
            <w:tcBorders>
              <w:top w:val="single" w:sz="4" w:space="0" w:color="auto"/>
              <w:left w:val="single" w:sz="4" w:space="0" w:color="auto"/>
              <w:right w:val="single" w:sz="4" w:space="0" w:color="auto"/>
            </w:tcBorders>
            <w:vAlign w:val="center"/>
          </w:tcPr>
          <w:p w14:paraId="4BCDC4D9" w14:textId="77777777" w:rsidR="0085406E" w:rsidRPr="00ED6DEB" w:rsidRDefault="00606A6B">
            <w:pPr>
              <w:pStyle w:val="af2"/>
              <w:spacing w:line="240" w:lineRule="auto"/>
              <w:ind w:left="0"/>
              <w:jc w:val="center"/>
              <w:outlineLvl w:val="0"/>
              <w:rPr>
                <w:rFonts w:ascii="宋体" w:hAnsi="宋体"/>
                <w:sz w:val="21"/>
                <w:szCs w:val="21"/>
              </w:rPr>
            </w:pPr>
            <w:r w:rsidRPr="00ED6DEB">
              <w:rPr>
                <w:rFonts w:ascii="宋体" w:hAnsi="宋体" w:hint="eastAsia"/>
                <w:sz w:val="21"/>
                <w:szCs w:val="21"/>
              </w:rPr>
              <w:t>其他未列明行业</w:t>
            </w:r>
          </w:p>
        </w:tc>
      </w:tr>
    </w:tbl>
    <w:p w14:paraId="62DE0AE0" w14:textId="77777777" w:rsidR="0085406E" w:rsidRPr="00ED6DEB" w:rsidRDefault="00606A6B">
      <w:pPr>
        <w:pStyle w:val="3"/>
        <w:spacing w:before="0" w:after="0" w:line="360" w:lineRule="auto"/>
        <w:ind w:firstLineChars="200" w:firstLine="482"/>
        <w:rPr>
          <w:rFonts w:ascii="宋体" w:hAnsi="宋体"/>
          <w:sz w:val="24"/>
          <w:szCs w:val="24"/>
        </w:rPr>
      </w:pPr>
      <w:bookmarkStart w:id="9" w:name="_Toc104804223"/>
      <w:bookmarkEnd w:id="8"/>
      <w:r w:rsidRPr="00ED6DEB">
        <w:rPr>
          <w:rFonts w:ascii="宋体" w:hAnsi="宋体" w:hint="eastAsia"/>
          <w:sz w:val="24"/>
          <w:szCs w:val="24"/>
        </w:rPr>
        <w:t>二、资金来源</w:t>
      </w:r>
      <w:bookmarkEnd w:id="9"/>
    </w:p>
    <w:p w14:paraId="7B54263D"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财政预算资金,预算金额为</w:t>
      </w:r>
      <w:r w:rsidRPr="00ED6DEB">
        <w:rPr>
          <w:rFonts w:ascii="宋体" w:hAnsi="宋体"/>
          <w:sz w:val="24"/>
          <w:szCs w:val="24"/>
        </w:rPr>
        <w:t>9.95</w:t>
      </w:r>
      <w:r w:rsidRPr="00ED6DEB">
        <w:rPr>
          <w:rFonts w:ascii="宋体" w:hAnsi="宋体" w:hint="eastAsia"/>
          <w:sz w:val="24"/>
          <w:szCs w:val="24"/>
        </w:rPr>
        <w:t>万元。</w:t>
      </w:r>
    </w:p>
    <w:p w14:paraId="664BDD75" w14:textId="77777777" w:rsidR="0085406E" w:rsidRPr="00ED6DEB" w:rsidRDefault="00606A6B">
      <w:pPr>
        <w:pStyle w:val="3"/>
        <w:spacing w:before="0" w:after="0" w:line="360" w:lineRule="auto"/>
        <w:ind w:firstLineChars="200" w:firstLine="482"/>
        <w:rPr>
          <w:rFonts w:ascii="宋体" w:hAnsi="宋体"/>
          <w:sz w:val="24"/>
          <w:szCs w:val="24"/>
        </w:rPr>
      </w:pPr>
      <w:bookmarkStart w:id="10" w:name="_Toc75258773"/>
      <w:bookmarkStart w:id="11" w:name="_Toc104804224"/>
      <w:bookmarkEnd w:id="6"/>
      <w:bookmarkEnd w:id="7"/>
      <w:r w:rsidRPr="00ED6DEB">
        <w:rPr>
          <w:rFonts w:ascii="宋体" w:hAnsi="宋体" w:hint="eastAsia"/>
          <w:sz w:val="24"/>
          <w:szCs w:val="24"/>
        </w:rPr>
        <w:t>三、供应商资格条件</w:t>
      </w:r>
      <w:bookmarkEnd w:id="10"/>
      <w:bookmarkEnd w:id="11"/>
    </w:p>
    <w:p w14:paraId="077BAF8B" w14:textId="77777777" w:rsidR="0085406E" w:rsidRPr="00ED6DEB" w:rsidRDefault="00606A6B">
      <w:pPr>
        <w:snapToGrid w:val="0"/>
        <w:spacing w:line="360" w:lineRule="auto"/>
        <w:ind w:firstLineChars="200" w:firstLine="480"/>
        <w:rPr>
          <w:rFonts w:ascii="宋体" w:hAnsi="宋体"/>
          <w:sz w:val="24"/>
          <w:szCs w:val="24"/>
        </w:rPr>
      </w:pPr>
      <w:bookmarkStart w:id="12" w:name="_Toc75258774"/>
      <w:r w:rsidRPr="00ED6DEB">
        <w:rPr>
          <w:rFonts w:ascii="宋体" w:hAnsi="宋体" w:hint="eastAsia"/>
          <w:sz w:val="24"/>
          <w:szCs w:val="24"/>
        </w:rPr>
        <w:t>（一）合格供应商应满足《中华人民共和国政府采购法》第二十二条规定；</w:t>
      </w:r>
    </w:p>
    <w:p w14:paraId="2F0A1966"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（二）本项目的特定资格条件：</w:t>
      </w:r>
    </w:p>
    <w:p w14:paraId="317D36D9"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供应商具备国家秘密载体印制资质证书乙级及以上，资质类别:“涉密档案数字化加工”，外地企业需同时提供在重庆市保密局有效期内的登记备案证明（提供复印件并加盖供应商公章）。</w:t>
      </w:r>
    </w:p>
    <w:p w14:paraId="2BADDFAD"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（三）落实政府采购政策需满足的资格要求：无。</w:t>
      </w:r>
    </w:p>
    <w:p w14:paraId="486AB635" w14:textId="77777777" w:rsidR="0085406E" w:rsidRPr="00ED6DEB" w:rsidRDefault="00606A6B">
      <w:pPr>
        <w:pStyle w:val="3"/>
        <w:spacing w:before="0" w:after="0" w:line="360" w:lineRule="auto"/>
        <w:ind w:firstLineChars="200" w:firstLine="482"/>
        <w:rPr>
          <w:rFonts w:ascii="宋体" w:hAnsi="宋体"/>
          <w:sz w:val="24"/>
          <w:szCs w:val="24"/>
        </w:rPr>
      </w:pPr>
      <w:bookmarkStart w:id="13" w:name="_Toc104804225"/>
      <w:r w:rsidRPr="00ED6DEB">
        <w:rPr>
          <w:rFonts w:ascii="宋体" w:hAnsi="宋体" w:hint="eastAsia"/>
          <w:sz w:val="24"/>
          <w:szCs w:val="24"/>
        </w:rPr>
        <w:t>四、比选有关说明</w:t>
      </w:r>
      <w:bookmarkEnd w:id="12"/>
      <w:bookmarkEnd w:id="13"/>
    </w:p>
    <w:p w14:paraId="40DCD83C"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（一）凡有意参加比选的供应商，请在规定时间内进行报名。报名方式为：</w:t>
      </w:r>
    </w:p>
    <w:p w14:paraId="73604C7C"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1.潜在供应商将《采购文件发售登记表》（加盖供应商公章）及标书费转账凭证扫描后发送至hulin@cqchinabase.com。</w:t>
      </w:r>
    </w:p>
    <w:p w14:paraId="50633751"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2. 收款账户：</w:t>
      </w:r>
    </w:p>
    <w:p w14:paraId="094E0B73"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户  名：重庆市中基致信招标代理有限公司</w:t>
      </w:r>
    </w:p>
    <w:p w14:paraId="1219F945"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开户行：中国银行重庆江北支行</w:t>
      </w:r>
    </w:p>
    <w:p w14:paraId="097C9247"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账  号：1144 6718 4234</w:t>
      </w:r>
    </w:p>
    <w:p w14:paraId="0B0468D7" w14:textId="77777777" w:rsidR="0085406E" w:rsidRPr="00ED6DEB" w:rsidRDefault="00606A6B">
      <w:pPr>
        <w:jc w:val="center"/>
        <w:rPr>
          <w:sz w:val="44"/>
          <w:szCs w:val="44"/>
        </w:rPr>
      </w:pPr>
      <w:r w:rsidRPr="00ED6DEB">
        <w:rPr>
          <w:rFonts w:hint="eastAsia"/>
          <w:sz w:val="44"/>
          <w:szCs w:val="44"/>
        </w:rPr>
        <w:t>采购文件发售登记表</w:t>
      </w:r>
    </w:p>
    <w:tbl>
      <w:tblPr>
        <w:tblW w:w="9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5"/>
        <w:gridCol w:w="6476"/>
      </w:tblGrid>
      <w:tr w:rsidR="0085406E" w:rsidRPr="00ED6DEB" w14:paraId="2E3BAE6E" w14:textId="77777777">
        <w:trPr>
          <w:trHeight w:val="905"/>
          <w:jc w:val="center"/>
        </w:trPr>
        <w:tc>
          <w:tcPr>
            <w:tcW w:w="2905" w:type="dxa"/>
            <w:tcBorders>
              <w:top w:val="double" w:sz="4" w:space="0" w:color="auto"/>
              <w:left w:val="double" w:sz="4" w:space="0" w:color="auto"/>
            </w:tcBorders>
            <w:vAlign w:val="center"/>
          </w:tcPr>
          <w:p w14:paraId="4336B8AD" w14:textId="77777777" w:rsidR="0085406E" w:rsidRPr="00ED6DEB" w:rsidRDefault="00606A6B">
            <w:pPr>
              <w:jc w:val="center"/>
              <w:rPr>
                <w:sz w:val="30"/>
                <w:szCs w:val="30"/>
              </w:rPr>
            </w:pPr>
            <w:r w:rsidRPr="00ED6DEB">
              <w:rPr>
                <w:rFonts w:hint="eastAsia"/>
                <w:sz w:val="30"/>
                <w:szCs w:val="30"/>
              </w:rPr>
              <w:t>项目号</w:t>
            </w:r>
          </w:p>
        </w:tc>
        <w:tc>
          <w:tcPr>
            <w:tcW w:w="6476" w:type="dxa"/>
            <w:tcBorders>
              <w:top w:val="double" w:sz="4" w:space="0" w:color="auto"/>
              <w:right w:val="double" w:sz="4" w:space="0" w:color="auto"/>
            </w:tcBorders>
            <w:vAlign w:val="center"/>
          </w:tcPr>
          <w:p w14:paraId="2557A402" w14:textId="3D4DCE7C" w:rsidR="0085406E" w:rsidRPr="00ED6DEB" w:rsidRDefault="00092E69">
            <w:pPr>
              <w:jc w:val="center"/>
              <w:rPr>
                <w:sz w:val="30"/>
                <w:szCs w:val="30"/>
              </w:rPr>
            </w:pPr>
            <w:r w:rsidRPr="00092E69">
              <w:rPr>
                <w:rFonts w:hint="eastAsia"/>
                <w:sz w:val="30"/>
                <w:szCs w:val="30"/>
              </w:rPr>
              <w:t>项目号：</w:t>
            </w:r>
            <w:r w:rsidRPr="00092E69">
              <w:rPr>
                <w:rFonts w:hint="eastAsia"/>
                <w:sz w:val="30"/>
                <w:szCs w:val="30"/>
              </w:rPr>
              <w:t>SZFKAWLCG2022-016</w:t>
            </w:r>
          </w:p>
        </w:tc>
      </w:tr>
      <w:tr w:rsidR="0085406E" w:rsidRPr="00ED6DEB" w14:paraId="62516795" w14:textId="77777777">
        <w:trPr>
          <w:trHeight w:val="905"/>
          <w:jc w:val="center"/>
        </w:trPr>
        <w:tc>
          <w:tcPr>
            <w:tcW w:w="2905" w:type="dxa"/>
            <w:tcBorders>
              <w:left w:val="double" w:sz="4" w:space="0" w:color="auto"/>
            </w:tcBorders>
            <w:vAlign w:val="center"/>
          </w:tcPr>
          <w:p w14:paraId="429F734C" w14:textId="77777777" w:rsidR="0085406E" w:rsidRPr="00ED6DEB" w:rsidRDefault="00606A6B">
            <w:pPr>
              <w:jc w:val="center"/>
              <w:rPr>
                <w:sz w:val="30"/>
                <w:szCs w:val="30"/>
              </w:rPr>
            </w:pPr>
            <w:r w:rsidRPr="00ED6DEB">
              <w:rPr>
                <w:rFonts w:hint="eastAsia"/>
                <w:sz w:val="30"/>
                <w:szCs w:val="30"/>
              </w:rPr>
              <w:lastRenderedPageBreak/>
              <w:t>项目名称</w:t>
            </w:r>
          </w:p>
        </w:tc>
        <w:tc>
          <w:tcPr>
            <w:tcW w:w="6476" w:type="dxa"/>
            <w:tcBorders>
              <w:right w:val="double" w:sz="4" w:space="0" w:color="auto"/>
            </w:tcBorders>
            <w:vAlign w:val="center"/>
          </w:tcPr>
          <w:p w14:paraId="7A17136E" w14:textId="77777777" w:rsidR="0085406E" w:rsidRPr="00ED6DEB" w:rsidRDefault="00606A6B">
            <w:pPr>
              <w:pBdr>
                <w:top w:val="none" w:sz="0" w:space="1" w:color="auto"/>
                <w:left w:val="none" w:sz="0" w:space="4" w:color="auto"/>
                <w:bottom w:val="none" w:sz="0" w:space="1" w:color="auto"/>
                <w:right w:val="none" w:sz="0" w:space="4" w:color="auto"/>
              </w:pBdr>
              <w:jc w:val="center"/>
              <w:rPr>
                <w:sz w:val="30"/>
                <w:szCs w:val="30"/>
              </w:rPr>
            </w:pPr>
            <w:r w:rsidRPr="00ED6DEB">
              <w:rPr>
                <w:rFonts w:hint="eastAsia"/>
                <w:sz w:val="30"/>
                <w:szCs w:val="30"/>
              </w:rPr>
              <w:t>重庆电子口岸中心档案整理及数字化项目</w:t>
            </w:r>
          </w:p>
        </w:tc>
      </w:tr>
      <w:tr w:rsidR="0085406E" w:rsidRPr="00ED6DEB" w14:paraId="29FE4B2B" w14:textId="77777777">
        <w:trPr>
          <w:trHeight w:val="905"/>
          <w:jc w:val="center"/>
        </w:trPr>
        <w:tc>
          <w:tcPr>
            <w:tcW w:w="2905" w:type="dxa"/>
            <w:tcBorders>
              <w:left w:val="double" w:sz="4" w:space="0" w:color="auto"/>
            </w:tcBorders>
            <w:vAlign w:val="center"/>
          </w:tcPr>
          <w:p w14:paraId="67FFAC72" w14:textId="77777777" w:rsidR="0085406E" w:rsidRPr="00ED6DEB" w:rsidRDefault="00606A6B">
            <w:pPr>
              <w:jc w:val="center"/>
              <w:rPr>
                <w:sz w:val="30"/>
                <w:szCs w:val="30"/>
              </w:rPr>
            </w:pPr>
            <w:r w:rsidRPr="00ED6DEB">
              <w:rPr>
                <w:rFonts w:hint="eastAsia"/>
                <w:sz w:val="30"/>
                <w:szCs w:val="30"/>
              </w:rPr>
              <w:t>供应商名称</w:t>
            </w:r>
          </w:p>
        </w:tc>
        <w:tc>
          <w:tcPr>
            <w:tcW w:w="6476" w:type="dxa"/>
            <w:tcBorders>
              <w:right w:val="double" w:sz="4" w:space="0" w:color="auto"/>
            </w:tcBorders>
            <w:vAlign w:val="center"/>
          </w:tcPr>
          <w:p w14:paraId="56879224" w14:textId="77777777" w:rsidR="0085406E" w:rsidRPr="00ED6DEB" w:rsidRDefault="0085406E">
            <w:pPr>
              <w:pBdr>
                <w:top w:val="none" w:sz="0" w:space="1" w:color="auto"/>
                <w:left w:val="none" w:sz="0" w:space="4" w:color="auto"/>
                <w:bottom w:val="none" w:sz="0" w:space="1" w:color="auto"/>
                <w:right w:val="none" w:sz="0" w:space="4" w:color="auto"/>
              </w:pBdr>
              <w:jc w:val="center"/>
              <w:rPr>
                <w:sz w:val="30"/>
                <w:szCs w:val="30"/>
              </w:rPr>
            </w:pPr>
          </w:p>
        </w:tc>
      </w:tr>
      <w:tr w:rsidR="0085406E" w:rsidRPr="00ED6DEB" w14:paraId="51BEA646" w14:textId="77777777">
        <w:trPr>
          <w:trHeight w:val="905"/>
          <w:jc w:val="center"/>
        </w:trPr>
        <w:tc>
          <w:tcPr>
            <w:tcW w:w="2905" w:type="dxa"/>
            <w:tcBorders>
              <w:left w:val="double" w:sz="4" w:space="0" w:color="auto"/>
            </w:tcBorders>
            <w:vAlign w:val="center"/>
          </w:tcPr>
          <w:p w14:paraId="1B966D2A" w14:textId="77777777" w:rsidR="0085406E" w:rsidRPr="00ED6DEB" w:rsidRDefault="00606A6B">
            <w:pPr>
              <w:jc w:val="center"/>
              <w:rPr>
                <w:sz w:val="30"/>
                <w:szCs w:val="30"/>
              </w:rPr>
            </w:pPr>
            <w:r w:rsidRPr="00ED6DEB">
              <w:rPr>
                <w:rFonts w:hint="eastAsia"/>
                <w:sz w:val="30"/>
                <w:szCs w:val="30"/>
              </w:rPr>
              <w:t>联系人</w:t>
            </w:r>
          </w:p>
        </w:tc>
        <w:tc>
          <w:tcPr>
            <w:tcW w:w="6476" w:type="dxa"/>
            <w:tcBorders>
              <w:right w:val="double" w:sz="4" w:space="0" w:color="auto"/>
            </w:tcBorders>
            <w:vAlign w:val="center"/>
          </w:tcPr>
          <w:p w14:paraId="74E6B51A" w14:textId="77777777" w:rsidR="0085406E" w:rsidRPr="00ED6DEB" w:rsidRDefault="0085406E">
            <w:pPr>
              <w:jc w:val="center"/>
              <w:rPr>
                <w:sz w:val="30"/>
                <w:szCs w:val="30"/>
              </w:rPr>
            </w:pPr>
          </w:p>
        </w:tc>
      </w:tr>
      <w:tr w:rsidR="0085406E" w:rsidRPr="00ED6DEB" w14:paraId="4FF96F9C" w14:textId="77777777">
        <w:trPr>
          <w:trHeight w:val="905"/>
          <w:jc w:val="center"/>
        </w:trPr>
        <w:tc>
          <w:tcPr>
            <w:tcW w:w="2905" w:type="dxa"/>
            <w:tcBorders>
              <w:left w:val="double" w:sz="4" w:space="0" w:color="auto"/>
            </w:tcBorders>
            <w:vAlign w:val="center"/>
          </w:tcPr>
          <w:p w14:paraId="19FDA0C7" w14:textId="77777777" w:rsidR="0085406E" w:rsidRPr="00ED6DEB" w:rsidRDefault="00606A6B">
            <w:pPr>
              <w:jc w:val="center"/>
              <w:rPr>
                <w:sz w:val="30"/>
                <w:szCs w:val="30"/>
              </w:rPr>
            </w:pPr>
            <w:r w:rsidRPr="00ED6DEB">
              <w:rPr>
                <w:rFonts w:hint="eastAsia"/>
                <w:sz w:val="30"/>
                <w:szCs w:val="30"/>
              </w:rPr>
              <w:t>手机</w:t>
            </w:r>
          </w:p>
        </w:tc>
        <w:tc>
          <w:tcPr>
            <w:tcW w:w="6476" w:type="dxa"/>
            <w:tcBorders>
              <w:right w:val="double" w:sz="4" w:space="0" w:color="auto"/>
            </w:tcBorders>
            <w:vAlign w:val="center"/>
          </w:tcPr>
          <w:p w14:paraId="320DA180" w14:textId="77777777" w:rsidR="0085406E" w:rsidRPr="00ED6DEB" w:rsidRDefault="0085406E">
            <w:pPr>
              <w:jc w:val="center"/>
              <w:rPr>
                <w:sz w:val="30"/>
                <w:szCs w:val="30"/>
              </w:rPr>
            </w:pPr>
          </w:p>
        </w:tc>
      </w:tr>
      <w:tr w:rsidR="0085406E" w:rsidRPr="00ED6DEB" w14:paraId="147AF380" w14:textId="77777777">
        <w:trPr>
          <w:trHeight w:val="905"/>
          <w:jc w:val="center"/>
        </w:trPr>
        <w:tc>
          <w:tcPr>
            <w:tcW w:w="2905" w:type="dxa"/>
            <w:tcBorders>
              <w:left w:val="double" w:sz="4" w:space="0" w:color="auto"/>
            </w:tcBorders>
            <w:vAlign w:val="center"/>
          </w:tcPr>
          <w:p w14:paraId="2F3B91C8" w14:textId="77777777" w:rsidR="0085406E" w:rsidRPr="00ED6DEB" w:rsidRDefault="00606A6B">
            <w:pPr>
              <w:jc w:val="center"/>
              <w:rPr>
                <w:sz w:val="30"/>
                <w:szCs w:val="30"/>
              </w:rPr>
            </w:pPr>
            <w:r w:rsidRPr="00ED6DEB">
              <w:rPr>
                <w:rFonts w:hint="eastAsia"/>
                <w:sz w:val="30"/>
                <w:szCs w:val="30"/>
              </w:rPr>
              <w:t>办公电话</w:t>
            </w:r>
          </w:p>
        </w:tc>
        <w:tc>
          <w:tcPr>
            <w:tcW w:w="6476" w:type="dxa"/>
            <w:tcBorders>
              <w:right w:val="double" w:sz="4" w:space="0" w:color="auto"/>
            </w:tcBorders>
            <w:vAlign w:val="center"/>
          </w:tcPr>
          <w:p w14:paraId="1B5484E5" w14:textId="77777777" w:rsidR="0085406E" w:rsidRPr="00ED6DEB" w:rsidRDefault="0085406E">
            <w:pPr>
              <w:jc w:val="center"/>
              <w:rPr>
                <w:sz w:val="30"/>
                <w:szCs w:val="30"/>
              </w:rPr>
            </w:pPr>
          </w:p>
        </w:tc>
      </w:tr>
      <w:tr w:rsidR="0085406E" w:rsidRPr="00ED6DEB" w14:paraId="643910F2" w14:textId="77777777">
        <w:trPr>
          <w:trHeight w:val="905"/>
          <w:jc w:val="center"/>
        </w:trPr>
        <w:tc>
          <w:tcPr>
            <w:tcW w:w="2905" w:type="dxa"/>
            <w:tcBorders>
              <w:left w:val="double" w:sz="4" w:space="0" w:color="auto"/>
            </w:tcBorders>
            <w:vAlign w:val="center"/>
          </w:tcPr>
          <w:p w14:paraId="4BDC32B7" w14:textId="77777777" w:rsidR="0085406E" w:rsidRPr="00ED6DEB" w:rsidRDefault="00606A6B">
            <w:pPr>
              <w:jc w:val="center"/>
              <w:rPr>
                <w:sz w:val="30"/>
                <w:szCs w:val="30"/>
              </w:rPr>
            </w:pPr>
            <w:r w:rsidRPr="00ED6DEB">
              <w:rPr>
                <w:rFonts w:hint="eastAsia"/>
                <w:sz w:val="30"/>
                <w:szCs w:val="30"/>
              </w:rPr>
              <w:t>传真</w:t>
            </w:r>
          </w:p>
        </w:tc>
        <w:tc>
          <w:tcPr>
            <w:tcW w:w="6476" w:type="dxa"/>
            <w:tcBorders>
              <w:right w:val="double" w:sz="4" w:space="0" w:color="auto"/>
            </w:tcBorders>
            <w:vAlign w:val="center"/>
          </w:tcPr>
          <w:p w14:paraId="59927FAE" w14:textId="77777777" w:rsidR="0085406E" w:rsidRPr="00ED6DEB" w:rsidRDefault="0085406E">
            <w:pPr>
              <w:jc w:val="center"/>
              <w:rPr>
                <w:sz w:val="30"/>
                <w:szCs w:val="30"/>
              </w:rPr>
            </w:pPr>
          </w:p>
        </w:tc>
      </w:tr>
      <w:tr w:rsidR="0085406E" w:rsidRPr="00ED6DEB" w14:paraId="5E1F765C" w14:textId="77777777">
        <w:trPr>
          <w:trHeight w:val="905"/>
          <w:jc w:val="center"/>
        </w:trPr>
        <w:tc>
          <w:tcPr>
            <w:tcW w:w="2905" w:type="dxa"/>
            <w:tcBorders>
              <w:left w:val="double" w:sz="4" w:space="0" w:color="auto"/>
            </w:tcBorders>
            <w:vAlign w:val="center"/>
          </w:tcPr>
          <w:p w14:paraId="7C4C12D7" w14:textId="77777777" w:rsidR="0085406E" w:rsidRPr="00ED6DEB" w:rsidRDefault="00606A6B">
            <w:pPr>
              <w:jc w:val="center"/>
              <w:rPr>
                <w:sz w:val="30"/>
                <w:szCs w:val="30"/>
              </w:rPr>
            </w:pPr>
            <w:r w:rsidRPr="00ED6DEB">
              <w:rPr>
                <w:rFonts w:hint="eastAsia"/>
                <w:sz w:val="30"/>
                <w:szCs w:val="30"/>
              </w:rPr>
              <w:t>E-mail</w:t>
            </w:r>
          </w:p>
        </w:tc>
        <w:tc>
          <w:tcPr>
            <w:tcW w:w="6476" w:type="dxa"/>
            <w:tcBorders>
              <w:right w:val="double" w:sz="4" w:space="0" w:color="auto"/>
            </w:tcBorders>
            <w:vAlign w:val="center"/>
          </w:tcPr>
          <w:p w14:paraId="0D7BB6C6" w14:textId="77777777" w:rsidR="0085406E" w:rsidRPr="00ED6DEB" w:rsidRDefault="0085406E">
            <w:pPr>
              <w:jc w:val="center"/>
              <w:rPr>
                <w:sz w:val="30"/>
                <w:szCs w:val="30"/>
              </w:rPr>
            </w:pPr>
          </w:p>
        </w:tc>
      </w:tr>
      <w:tr w:rsidR="0085406E" w:rsidRPr="00ED6DEB" w14:paraId="4D767BA5" w14:textId="77777777">
        <w:trPr>
          <w:trHeight w:val="905"/>
          <w:jc w:val="center"/>
        </w:trPr>
        <w:tc>
          <w:tcPr>
            <w:tcW w:w="2905" w:type="dxa"/>
            <w:tcBorders>
              <w:left w:val="double" w:sz="4" w:space="0" w:color="auto"/>
              <w:bottom w:val="double" w:sz="4" w:space="0" w:color="auto"/>
            </w:tcBorders>
            <w:vAlign w:val="center"/>
          </w:tcPr>
          <w:p w14:paraId="780C9C9B" w14:textId="77777777" w:rsidR="0085406E" w:rsidRPr="00ED6DEB" w:rsidRDefault="00606A6B">
            <w:pPr>
              <w:jc w:val="center"/>
              <w:rPr>
                <w:sz w:val="30"/>
                <w:szCs w:val="30"/>
              </w:rPr>
            </w:pPr>
            <w:r w:rsidRPr="00ED6DEB">
              <w:rPr>
                <w:rFonts w:hint="eastAsia"/>
                <w:sz w:val="30"/>
                <w:szCs w:val="30"/>
              </w:rPr>
              <w:t>单位地址</w:t>
            </w:r>
          </w:p>
        </w:tc>
        <w:tc>
          <w:tcPr>
            <w:tcW w:w="6476" w:type="dxa"/>
            <w:tcBorders>
              <w:bottom w:val="double" w:sz="4" w:space="0" w:color="auto"/>
              <w:right w:val="double" w:sz="4" w:space="0" w:color="auto"/>
            </w:tcBorders>
            <w:vAlign w:val="center"/>
          </w:tcPr>
          <w:p w14:paraId="16E0E9D0" w14:textId="77777777" w:rsidR="0085406E" w:rsidRPr="00ED6DEB" w:rsidRDefault="0085406E">
            <w:pPr>
              <w:jc w:val="left"/>
              <w:rPr>
                <w:sz w:val="30"/>
                <w:szCs w:val="30"/>
              </w:rPr>
            </w:pPr>
          </w:p>
        </w:tc>
      </w:tr>
    </w:tbl>
    <w:p w14:paraId="557253CA"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（三）竞争性比选文件报名期限</w:t>
      </w:r>
      <w:r w:rsidRPr="00B808B4">
        <w:rPr>
          <w:rFonts w:ascii="宋体" w:hAnsi="宋体" w:hint="eastAsia"/>
          <w:sz w:val="24"/>
          <w:szCs w:val="24"/>
        </w:rPr>
        <w:t>：202</w:t>
      </w:r>
      <w:r w:rsidRPr="00B808B4">
        <w:rPr>
          <w:rFonts w:ascii="宋体" w:hAnsi="宋体"/>
          <w:sz w:val="24"/>
          <w:szCs w:val="24"/>
        </w:rPr>
        <w:t>2</w:t>
      </w:r>
      <w:r w:rsidRPr="00B808B4">
        <w:rPr>
          <w:rFonts w:ascii="宋体" w:hAnsi="宋体" w:hint="eastAsia"/>
          <w:sz w:val="24"/>
          <w:szCs w:val="24"/>
        </w:rPr>
        <w:t>年</w:t>
      </w:r>
      <w:r w:rsidRPr="00B808B4">
        <w:rPr>
          <w:rFonts w:ascii="宋体" w:hAnsi="宋体"/>
          <w:sz w:val="24"/>
          <w:szCs w:val="24"/>
        </w:rPr>
        <w:t>5</w:t>
      </w:r>
      <w:r w:rsidRPr="00B808B4">
        <w:rPr>
          <w:rFonts w:ascii="宋体" w:hAnsi="宋体" w:hint="eastAsia"/>
          <w:sz w:val="24"/>
          <w:szCs w:val="24"/>
        </w:rPr>
        <w:t>月</w:t>
      </w:r>
      <w:r w:rsidR="00B23FAA" w:rsidRPr="00B808B4">
        <w:rPr>
          <w:rFonts w:ascii="宋体" w:hAnsi="宋体"/>
          <w:sz w:val="24"/>
          <w:szCs w:val="24"/>
        </w:rPr>
        <w:t>30</w:t>
      </w:r>
      <w:r w:rsidRPr="00B808B4">
        <w:rPr>
          <w:rFonts w:ascii="宋体" w:hAnsi="宋体" w:hint="eastAsia"/>
          <w:sz w:val="24"/>
          <w:szCs w:val="24"/>
        </w:rPr>
        <w:t>日-202</w:t>
      </w:r>
      <w:r w:rsidRPr="00B808B4">
        <w:rPr>
          <w:rFonts w:ascii="宋体" w:hAnsi="宋体"/>
          <w:sz w:val="24"/>
          <w:szCs w:val="24"/>
        </w:rPr>
        <w:t>2</w:t>
      </w:r>
      <w:r w:rsidRPr="00B808B4">
        <w:rPr>
          <w:rFonts w:ascii="宋体" w:hAnsi="宋体" w:hint="eastAsia"/>
          <w:sz w:val="24"/>
          <w:szCs w:val="24"/>
        </w:rPr>
        <w:t>年</w:t>
      </w:r>
      <w:r w:rsidRPr="00B808B4">
        <w:rPr>
          <w:rFonts w:ascii="宋体" w:hAnsi="宋体"/>
          <w:sz w:val="24"/>
          <w:szCs w:val="24"/>
        </w:rPr>
        <w:t>6</w:t>
      </w:r>
      <w:r w:rsidRPr="00B808B4">
        <w:rPr>
          <w:rFonts w:ascii="宋体" w:hAnsi="宋体" w:hint="eastAsia"/>
          <w:sz w:val="24"/>
          <w:szCs w:val="24"/>
        </w:rPr>
        <w:t>月</w:t>
      </w:r>
      <w:r w:rsidR="00B23FAA" w:rsidRPr="00B808B4">
        <w:rPr>
          <w:rFonts w:ascii="宋体" w:hAnsi="宋体"/>
          <w:sz w:val="24"/>
          <w:szCs w:val="24"/>
        </w:rPr>
        <w:t>6</w:t>
      </w:r>
      <w:r w:rsidRPr="00B808B4">
        <w:rPr>
          <w:rFonts w:ascii="宋体" w:hAnsi="宋体" w:hint="eastAsia"/>
          <w:sz w:val="24"/>
          <w:szCs w:val="24"/>
        </w:rPr>
        <w:t>日（9:00-17:00）。</w:t>
      </w:r>
    </w:p>
    <w:p w14:paraId="1E0546F9"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（四）竞争性比选文件发售</w:t>
      </w:r>
    </w:p>
    <w:p w14:paraId="4B808916"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1.售价：人民币 300 元/分包（售后不退）</w:t>
      </w:r>
    </w:p>
    <w:p w14:paraId="1D17E789"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2.竞争性比选文件获取方式：由潜在供应商在重庆市人民政府口岸和物流办公室官网（http://zfkawlb.cq.gov.cn/）上自行下载。</w:t>
      </w:r>
    </w:p>
    <w:p w14:paraId="391A44BE"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（五）供应商须满足以下三种要件，其响应文件才被接受：</w:t>
      </w:r>
    </w:p>
    <w:p w14:paraId="3FCBFBEC"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1.完成报名；</w:t>
      </w:r>
    </w:p>
    <w:p w14:paraId="0F8C70D8"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2.按时递交了响应文件；</w:t>
      </w:r>
    </w:p>
    <w:p w14:paraId="19D1B55C"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3.按时签到。</w:t>
      </w:r>
    </w:p>
    <w:p w14:paraId="1D274851" w14:textId="77777777" w:rsidR="0085406E" w:rsidRPr="00ED6DEB" w:rsidRDefault="00606A6B">
      <w:pPr>
        <w:spacing w:line="360" w:lineRule="auto"/>
        <w:ind w:firstLineChars="200" w:firstLine="480"/>
        <w:rPr>
          <w:rFonts w:ascii="宋体" w:hAnsi="宋体"/>
          <w:sz w:val="24"/>
          <w:szCs w:val="24"/>
        </w:rPr>
      </w:pPr>
      <w:r w:rsidRPr="00ED6DEB">
        <w:rPr>
          <w:rFonts w:ascii="宋体" w:hAnsi="宋体" w:hint="eastAsia"/>
          <w:sz w:val="24"/>
          <w:szCs w:val="24"/>
        </w:rPr>
        <w:t>（六）递交响应文件地点：重庆市中基致信招标代理有限公司会议室</w:t>
      </w:r>
    </w:p>
    <w:p w14:paraId="070E0041" w14:textId="0D3EF194" w:rsidR="0085406E" w:rsidRPr="00B808B4" w:rsidRDefault="00606A6B">
      <w:pPr>
        <w:spacing w:line="360" w:lineRule="auto"/>
        <w:ind w:firstLineChars="200" w:firstLine="480"/>
        <w:rPr>
          <w:rFonts w:ascii="宋体" w:hAnsi="宋体"/>
          <w:sz w:val="24"/>
          <w:szCs w:val="24"/>
        </w:rPr>
      </w:pPr>
      <w:r w:rsidRPr="00B808B4">
        <w:rPr>
          <w:rFonts w:ascii="宋体" w:hAnsi="宋体" w:hint="eastAsia"/>
          <w:sz w:val="24"/>
          <w:szCs w:val="24"/>
        </w:rPr>
        <w:t>（七）响应文件递交开始和截止时间：</w:t>
      </w:r>
      <w:r w:rsidRPr="00B808B4">
        <w:rPr>
          <w:rFonts w:ascii="宋体" w:hAnsi="宋体"/>
          <w:sz w:val="24"/>
          <w:szCs w:val="24"/>
        </w:rPr>
        <w:t>2022</w:t>
      </w:r>
      <w:r w:rsidRPr="00B808B4">
        <w:rPr>
          <w:rFonts w:ascii="宋体" w:hAnsi="宋体" w:hint="eastAsia"/>
          <w:sz w:val="24"/>
          <w:szCs w:val="24"/>
        </w:rPr>
        <w:t>年</w:t>
      </w:r>
      <w:r w:rsidRPr="00B808B4">
        <w:rPr>
          <w:rFonts w:ascii="宋体" w:hAnsi="宋体"/>
          <w:sz w:val="24"/>
          <w:szCs w:val="24"/>
        </w:rPr>
        <w:t>6</w:t>
      </w:r>
      <w:r w:rsidRPr="00B808B4">
        <w:rPr>
          <w:rFonts w:ascii="宋体" w:hAnsi="宋体" w:hint="eastAsia"/>
          <w:sz w:val="24"/>
          <w:szCs w:val="24"/>
        </w:rPr>
        <w:t>月</w:t>
      </w:r>
      <w:r w:rsidR="0080505C" w:rsidRPr="00B808B4">
        <w:rPr>
          <w:rFonts w:ascii="宋体" w:hAnsi="宋体"/>
          <w:sz w:val="24"/>
          <w:szCs w:val="24"/>
        </w:rPr>
        <w:t>7</w:t>
      </w:r>
      <w:r w:rsidRPr="00B808B4">
        <w:rPr>
          <w:rFonts w:ascii="宋体" w:hAnsi="宋体" w:hint="eastAsia"/>
          <w:sz w:val="24"/>
          <w:szCs w:val="24"/>
        </w:rPr>
        <w:t>日北京时间</w:t>
      </w:r>
      <w:r w:rsidR="00B808B4">
        <w:rPr>
          <w:rFonts w:ascii="宋体" w:hAnsi="宋体"/>
          <w:sz w:val="24"/>
          <w:szCs w:val="24"/>
        </w:rPr>
        <w:t>9</w:t>
      </w:r>
      <w:r w:rsidRPr="00B808B4">
        <w:rPr>
          <w:rFonts w:ascii="宋体" w:hAnsi="宋体" w:hint="eastAsia"/>
          <w:sz w:val="24"/>
          <w:szCs w:val="24"/>
        </w:rPr>
        <w:t>:</w:t>
      </w:r>
      <w:r w:rsidR="00B808B4">
        <w:rPr>
          <w:rFonts w:ascii="宋体" w:hAnsi="宋体"/>
          <w:sz w:val="24"/>
          <w:szCs w:val="24"/>
        </w:rPr>
        <w:t>3</w:t>
      </w:r>
      <w:r w:rsidRPr="00B808B4">
        <w:rPr>
          <w:rFonts w:ascii="宋体" w:hAnsi="宋体"/>
          <w:sz w:val="24"/>
          <w:szCs w:val="24"/>
        </w:rPr>
        <w:t>0</w:t>
      </w:r>
      <w:r w:rsidRPr="00B808B4">
        <w:rPr>
          <w:rFonts w:ascii="宋体" w:hAnsi="宋体" w:hint="eastAsia"/>
          <w:sz w:val="24"/>
          <w:szCs w:val="24"/>
        </w:rPr>
        <w:t>-</w:t>
      </w:r>
      <w:r w:rsidRPr="00B808B4">
        <w:rPr>
          <w:rFonts w:ascii="宋体" w:hAnsi="宋体"/>
          <w:sz w:val="24"/>
          <w:szCs w:val="24"/>
        </w:rPr>
        <w:t>1</w:t>
      </w:r>
      <w:r w:rsidR="00B808B4">
        <w:rPr>
          <w:rFonts w:ascii="宋体" w:hAnsi="宋体"/>
          <w:sz w:val="24"/>
          <w:szCs w:val="24"/>
        </w:rPr>
        <w:t>0</w:t>
      </w:r>
      <w:r w:rsidRPr="00B808B4">
        <w:rPr>
          <w:rFonts w:ascii="宋体" w:hAnsi="宋体" w:hint="eastAsia"/>
          <w:sz w:val="24"/>
          <w:szCs w:val="24"/>
        </w:rPr>
        <w:t>:</w:t>
      </w:r>
      <w:r w:rsidR="00B808B4">
        <w:rPr>
          <w:rFonts w:ascii="宋体" w:hAnsi="宋体"/>
          <w:sz w:val="24"/>
          <w:szCs w:val="24"/>
        </w:rPr>
        <w:t>0</w:t>
      </w:r>
      <w:r w:rsidRPr="00B808B4">
        <w:rPr>
          <w:rFonts w:ascii="宋体" w:hAnsi="宋体" w:hint="eastAsia"/>
          <w:sz w:val="24"/>
          <w:szCs w:val="24"/>
        </w:rPr>
        <w:t>0</w:t>
      </w:r>
    </w:p>
    <w:p w14:paraId="3F2C7343" w14:textId="2481D54D" w:rsidR="0085406E" w:rsidRPr="00ED6DEB" w:rsidRDefault="00606A6B">
      <w:pPr>
        <w:spacing w:line="360" w:lineRule="auto"/>
        <w:ind w:firstLineChars="200" w:firstLine="480"/>
        <w:rPr>
          <w:rFonts w:ascii="宋体" w:hAnsi="宋体"/>
          <w:sz w:val="24"/>
          <w:szCs w:val="24"/>
        </w:rPr>
      </w:pPr>
      <w:r w:rsidRPr="00B808B4">
        <w:rPr>
          <w:rFonts w:ascii="宋体" w:hAnsi="宋体" w:hint="eastAsia"/>
          <w:sz w:val="24"/>
          <w:szCs w:val="24"/>
        </w:rPr>
        <w:t>（八）响应文件开启时间：</w:t>
      </w:r>
      <w:r w:rsidRPr="00B808B4">
        <w:rPr>
          <w:rFonts w:ascii="宋体" w:hAnsi="宋体"/>
          <w:sz w:val="24"/>
          <w:szCs w:val="24"/>
        </w:rPr>
        <w:t>2022</w:t>
      </w:r>
      <w:r w:rsidRPr="00B808B4">
        <w:rPr>
          <w:rFonts w:ascii="宋体" w:hAnsi="宋体" w:hint="eastAsia"/>
          <w:sz w:val="24"/>
          <w:szCs w:val="24"/>
        </w:rPr>
        <w:t>年</w:t>
      </w:r>
      <w:r w:rsidRPr="00B808B4">
        <w:rPr>
          <w:rFonts w:ascii="宋体" w:hAnsi="宋体"/>
          <w:sz w:val="24"/>
          <w:szCs w:val="24"/>
        </w:rPr>
        <w:t>6</w:t>
      </w:r>
      <w:r w:rsidRPr="00B808B4">
        <w:rPr>
          <w:rFonts w:ascii="宋体" w:hAnsi="宋体" w:hint="eastAsia"/>
          <w:sz w:val="24"/>
          <w:szCs w:val="24"/>
        </w:rPr>
        <w:t>月</w:t>
      </w:r>
      <w:r w:rsidR="0080505C" w:rsidRPr="00B808B4">
        <w:rPr>
          <w:rFonts w:ascii="宋体" w:hAnsi="宋体"/>
          <w:sz w:val="24"/>
          <w:szCs w:val="24"/>
        </w:rPr>
        <w:t>7</w:t>
      </w:r>
      <w:r w:rsidRPr="00B808B4">
        <w:rPr>
          <w:rFonts w:ascii="宋体" w:hAnsi="宋体" w:hint="eastAsia"/>
          <w:sz w:val="24"/>
          <w:szCs w:val="24"/>
        </w:rPr>
        <w:t>日北京时间</w:t>
      </w:r>
      <w:r w:rsidRPr="00B808B4">
        <w:rPr>
          <w:rFonts w:ascii="宋体" w:hAnsi="宋体"/>
          <w:sz w:val="24"/>
          <w:szCs w:val="24"/>
        </w:rPr>
        <w:t>1</w:t>
      </w:r>
      <w:r w:rsidR="00B808B4">
        <w:rPr>
          <w:rFonts w:ascii="宋体" w:hAnsi="宋体"/>
          <w:sz w:val="24"/>
          <w:szCs w:val="24"/>
        </w:rPr>
        <w:t>0</w:t>
      </w:r>
      <w:r w:rsidRPr="00B808B4">
        <w:rPr>
          <w:rFonts w:ascii="宋体" w:hAnsi="宋体" w:hint="eastAsia"/>
          <w:sz w:val="24"/>
          <w:szCs w:val="24"/>
        </w:rPr>
        <w:t>:</w:t>
      </w:r>
      <w:r w:rsidR="00B808B4">
        <w:rPr>
          <w:rFonts w:ascii="宋体" w:hAnsi="宋体"/>
          <w:sz w:val="24"/>
          <w:szCs w:val="24"/>
        </w:rPr>
        <w:t>0</w:t>
      </w:r>
      <w:r w:rsidRPr="00B808B4">
        <w:rPr>
          <w:rFonts w:ascii="宋体" w:hAnsi="宋体" w:hint="eastAsia"/>
          <w:sz w:val="24"/>
          <w:szCs w:val="24"/>
        </w:rPr>
        <w:t>0</w:t>
      </w:r>
    </w:p>
    <w:p w14:paraId="274EAD47" w14:textId="77777777" w:rsidR="0085406E" w:rsidRPr="00ED6DEB" w:rsidRDefault="00606A6B">
      <w:pPr>
        <w:pStyle w:val="3"/>
        <w:spacing w:before="0" w:after="0" w:line="360" w:lineRule="auto"/>
        <w:ind w:firstLineChars="200" w:firstLine="482"/>
        <w:rPr>
          <w:rFonts w:ascii="宋体" w:hAnsi="宋体"/>
          <w:sz w:val="24"/>
          <w:szCs w:val="24"/>
        </w:rPr>
      </w:pPr>
      <w:bookmarkStart w:id="14" w:name="_Toc75258775"/>
      <w:bookmarkStart w:id="15" w:name="_Toc373860294"/>
      <w:bookmarkStart w:id="16" w:name="_Toc104804226"/>
      <w:r w:rsidRPr="00ED6DEB">
        <w:rPr>
          <w:rFonts w:ascii="宋体" w:hAnsi="宋体" w:hint="eastAsia"/>
          <w:sz w:val="24"/>
          <w:szCs w:val="24"/>
        </w:rPr>
        <w:t>五、比选保证金</w:t>
      </w:r>
      <w:bookmarkEnd w:id="14"/>
      <w:bookmarkEnd w:id="15"/>
      <w:bookmarkEnd w:id="16"/>
    </w:p>
    <w:p w14:paraId="105A51C4" w14:textId="77777777" w:rsidR="0085406E" w:rsidRPr="00ED6DEB" w:rsidRDefault="00606A6B">
      <w:pPr>
        <w:snapToGrid w:val="0"/>
        <w:spacing w:line="360" w:lineRule="auto"/>
        <w:ind w:firstLineChars="200" w:firstLine="480"/>
        <w:rPr>
          <w:rFonts w:ascii="宋体" w:hAnsi="宋体"/>
          <w:sz w:val="24"/>
          <w:szCs w:val="24"/>
        </w:rPr>
      </w:pPr>
      <w:bookmarkStart w:id="17" w:name="_Toc530038692"/>
      <w:r w:rsidRPr="00ED6DEB">
        <w:rPr>
          <w:rFonts w:ascii="宋体" w:hAnsi="宋体" w:hint="eastAsia"/>
          <w:sz w:val="24"/>
          <w:szCs w:val="24"/>
        </w:rPr>
        <w:t>（一）比选保证金递交</w:t>
      </w:r>
    </w:p>
    <w:p w14:paraId="73FF7EED" w14:textId="77777777" w:rsidR="0085406E" w:rsidRPr="00ED6DEB" w:rsidRDefault="00606A6B">
      <w:pPr>
        <w:snapToGrid w:val="0"/>
        <w:spacing w:line="360" w:lineRule="auto"/>
        <w:ind w:firstLineChars="200" w:firstLine="480"/>
        <w:rPr>
          <w:rFonts w:ascii="宋体" w:hAnsi="宋体"/>
          <w:sz w:val="24"/>
          <w:szCs w:val="24"/>
        </w:rPr>
      </w:pPr>
      <w:r w:rsidRPr="00B808B4">
        <w:rPr>
          <w:rFonts w:ascii="宋体" w:hAnsi="宋体" w:hint="eastAsia"/>
          <w:sz w:val="24"/>
          <w:szCs w:val="24"/>
        </w:rPr>
        <w:t>供应商须按本项目规定的比选保证金金额进行缴纳（</w:t>
      </w:r>
      <w:r w:rsidRPr="00B808B4">
        <w:rPr>
          <w:rFonts w:ascii="宋体" w:hAnsi="宋体" w:hint="eastAsia"/>
          <w:b/>
          <w:bCs/>
          <w:sz w:val="24"/>
          <w:szCs w:val="24"/>
        </w:rPr>
        <w:t>保证金金额详见本篇，一、竞争性</w:t>
      </w:r>
      <w:r w:rsidRPr="00B808B4">
        <w:rPr>
          <w:rFonts w:ascii="宋体" w:hAnsi="宋体" w:hint="eastAsia"/>
          <w:b/>
          <w:bCs/>
          <w:sz w:val="24"/>
          <w:szCs w:val="24"/>
        </w:rPr>
        <w:lastRenderedPageBreak/>
        <w:t>比选内容</w:t>
      </w:r>
      <w:r w:rsidRPr="00B808B4">
        <w:rPr>
          <w:rFonts w:ascii="宋体" w:hAnsi="宋体" w:hint="eastAsia"/>
          <w:sz w:val="24"/>
          <w:szCs w:val="24"/>
        </w:rPr>
        <w:t>），由供应商从其单位账户将比选保证金汇至以下任一账户，比选保证金的到账截止时间为202</w:t>
      </w:r>
      <w:r w:rsidRPr="00B808B4">
        <w:rPr>
          <w:rFonts w:ascii="宋体" w:hAnsi="宋体"/>
          <w:sz w:val="24"/>
          <w:szCs w:val="24"/>
        </w:rPr>
        <w:t>2</w:t>
      </w:r>
      <w:r w:rsidRPr="00B808B4">
        <w:rPr>
          <w:rFonts w:ascii="宋体" w:hAnsi="宋体" w:hint="eastAsia"/>
          <w:sz w:val="24"/>
          <w:szCs w:val="24"/>
        </w:rPr>
        <w:t>年</w:t>
      </w:r>
      <w:r w:rsidRPr="00B808B4">
        <w:rPr>
          <w:rFonts w:ascii="宋体" w:hAnsi="宋体"/>
          <w:sz w:val="24"/>
          <w:szCs w:val="24"/>
        </w:rPr>
        <w:t>6</w:t>
      </w:r>
      <w:r w:rsidRPr="00B808B4">
        <w:rPr>
          <w:rFonts w:ascii="宋体" w:hAnsi="宋体" w:hint="eastAsia"/>
          <w:sz w:val="24"/>
          <w:szCs w:val="24"/>
        </w:rPr>
        <w:t>月</w:t>
      </w:r>
      <w:r w:rsidR="0080505C" w:rsidRPr="00B808B4">
        <w:rPr>
          <w:rFonts w:ascii="宋体" w:hAnsi="宋体"/>
          <w:sz w:val="24"/>
          <w:szCs w:val="24"/>
        </w:rPr>
        <w:t>6</w:t>
      </w:r>
      <w:r w:rsidRPr="00B808B4">
        <w:rPr>
          <w:rFonts w:ascii="宋体" w:hAnsi="宋体" w:hint="eastAsia"/>
          <w:sz w:val="24"/>
          <w:szCs w:val="24"/>
        </w:rPr>
        <w:t>日17:00。缴纳保证金时必须备注</w:t>
      </w:r>
      <w:r w:rsidRPr="00B808B4">
        <w:rPr>
          <w:rFonts w:ascii="宋体" w:hAnsi="宋体" w:hint="eastAsia"/>
          <w:b/>
          <w:bCs/>
          <w:sz w:val="24"/>
          <w:szCs w:val="24"/>
        </w:rPr>
        <w:t>采购代理机构备案号</w:t>
      </w:r>
      <w:r w:rsidRPr="00B808B4">
        <w:rPr>
          <w:rFonts w:ascii="宋体" w:hAnsi="宋体" w:hint="eastAsia"/>
          <w:sz w:val="24"/>
          <w:szCs w:val="24"/>
        </w:rPr>
        <w:t>。</w:t>
      </w:r>
    </w:p>
    <w:p w14:paraId="2BB5492D"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投标保证金账户：</w:t>
      </w:r>
    </w:p>
    <w:p w14:paraId="64C51F95"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户  名：重庆市中基致信招标代理有限公司</w:t>
      </w:r>
    </w:p>
    <w:p w14:paraId="795987F8"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开户行：中国银行重庆江北支行</w:t>
      </w:r>
    </w:p>
    <w:p w14:paraId="7AC2240F"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账  号：1144 6718 4234</w:t>
      </w:r>
    </w:p>
    <w:p w14:paraId="04EE541B"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（二）保证金退还方式</w:t>
      </w:r>
    </w:p>
    <w:p w14:paraId="461D3EA4"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1.非成交供应商的保证金，在成交通知书发放后，由采购代理机构在五个工作日内按来款渠道直接退还。</w:t>
      </w:r>
    </w:p>
    <w:p w14:paraId="6AF8E135"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2.成交供应商的投标保证金，在成交供应商与采购人签订合同后，由采购代理机构扣除中标服务费后在五个工作日内按资金来款渠道直接退还。</w:t>
      </w:r>
    </w:p>
    <w:p w14:paraId="68E4A0F8"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咨询电话：（023）88758852。</w:t>
      </w:r>
    </w:p>
    <w:p w14:paraId="26002788" w14:textId="77777777" w:rsidR="0085406E" w:rsidRPr="00ED6DEB" w:rsidRDefault="00606A6B">
      <w:pPr>
        <w:pStyle w:val="3"/>
        <w:spacing w:before="0" w:after="0" w:line="360" w:lineRule="auto"/>
        <w:ind w:firstLineChars="200" w:firstLine="482"/>
        <w:rPr>
          <w:rFonts w:ascii="宋体" w:hAnsi="宋体"/>
          <w:sz w:val="24"/>
          <w:szCs w:val="24"/>
        </w:rPr>
      </w:pPr>
      <w:bookmarkStart w:id="18" w:name="_Toc75258776"/>
      <w:bookmarkStart w:id="19" w:name="_Toc104804227"/>
      <w:r w:rsidRPr="00ED6DEB">
        <w:rPr>
          <w:rFonts w:ascii="宋体" w:hAnsi="宋体" w:hint="eastAsia"/>
          <w:sz w:val="24"/>
          <w:szCs w:val="24"/>
        </w:rPr>
        <w:t>六、采购项目需落实的政府采购政策</w:t>
      </w:r>
      <w:bookmarkEnd w:id="17"/>
      <w:bookmarkEnd w:id="18"/>
      <w:bookmarkEnd w:id="19"/>
    </w:p>
    <w:p w14:paraId="6EF95349"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（一）按照《财政部生态环境部关于印发环境标志产品政府采购品目清单的通知》（财库〔</w:t>
      </w:r>
      <w:r w:rsidRPr="00ED6DEB">
        <w:rPr>
          <w:rFonts w:ascii="宋体" w:hAnsi="宋体"/>
          <w:sz w:val="24"/>
          <w:szCs w:val="24"/>
        </w:rPr>
        <w:t>2019</w:t>
      </w:r>
      <w:r w:rsidRPr="00ED6DEB">
        <w:rPr>
          <w:rFonts w:ascii="宋体" w:hAnsi="宋体" w:hint="eastAsia"/>
          <w:sz w:val="24"/>
          <w:szCs w:val="24"/>
        </w:rPr>
        <w:t>〕</w:t>
      </w:r>
      <w:r w:rsidRPr="00ED6DEB">
        <w:rPr>
          <w:rFonts w:ascii="宋体" w:hAnsi="宋体"/>
          <w:sz w:val="24"/>
          <w:szCs w:val="24"/>
        </w:rPr>
        <w:t>18</w:t>
      </w:r>
      <w:r w:rsidRPr="00ED6DEB">
        <w:rPr>
          <w:rFonts w:ascii="宋体" w:hAnsi="宋体" w:hint="eastAsia"/>
          <w:sz w:val="24"/>
          <w:szCs w:val="24"/>
        </w:rPr>
        <w:t>号）和《财政部发展改革委关于印发节能产品政府采购品目清单的通知》（财库〔</w:t>
      </w:r>
      <w:r w:rsidRPr="00ED6DEB">
        <w:rPr>
          <w:rFonts w:ascii="宋体" w:hAnsi="宋体"/>
          <w:sz w:val="24"/>
          <w:szCs w:val="24"/>
        </w:rPr>
        <w:t>2019</w:t>
      </w:r>
      <w:r w:rsidRPr="00ED6DEB">
        <w:rPr>
          <w:rFonts w:ascii="宋体" w:hAnsi="宋体" w:hint="eastAsia"/>
          <w:sz w:val="24"/>
          <w:szCs w:val="24"/>
        </w:rPr>
        <w:t>〕</w:t>
      </w:r>
      <w:r w:rsidRPr="00ED6DEB">
        <w:rPr>
          <w:rFonts w:ascii="宋体" w:hAnsi="宋体"/>
          <w:sz w:val="24"/>
          <w:szCs w:val="24"/>
        </w:rPr>
        <w:t>19</w:t>
      </w:r>
      <w:r w:rsidRPr="00ED6DEB">
        <w:rPr>
          <w:rFonts w:ascii="宋体" w:hAnsi="宋体" w:hint="eastAsia"/>
          <w:sz w:val="24"/>
          <w:szCs w:val="24"/>
        </w:rPr>
        <w:t>号）的规定，落实国家节能环保政策。</w:t>
      </w:r>
    </w:p>
    <w:p w14:paraId="6DFD1147"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（二）按照《关于印发&lt;政府采购促进中小企业发展管理办法&gt;的通知》（财库〔2020〕46号）的规定，落实促进中小企业发展政策。</w:t>
      </w:r>
    </w:p>
    <w:p w14:paraId="208CB114"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（三）按照《财政部、司法部关于政府采购支持监狱企业发展有关问题的通知》（财库〔</w:t>
      </w:r>
      <w:r w:rsidRPr="00ED6DEB">
        <w:rPr>
          <w:rFonts w:ascii="宋体" w:hAnsi="宋体"/>
          <w:sz w:val="24"/>
          <w:szCs w:val="24"/>
        </w:rPr>
        <w:t>2014</w:t>
      </w:r>
      <w:r w:rsidRPr="00ED6DEB">
        <w:rPr>
          <w:rFonts w:ascii="宋体" w:hAnsi="宋体" w:hint="eastAsia"/>
          <w:sz w:val="24"/>
          <w:szCs w:val="24"/>
        </w:rPr>
        <w:t>〕</w:t>
      </w:r>
      <w:r w:rsidRPr="00ED6DEB">
        <w:rPr>
          <w:rFonts w:ascii="宋体" w:hAnsi="宋体"/>
          <w:sz w:val="24"/>
          <w:szCs w:val="24"/>
        </w:rPr>
        <w:t>68</w:t>
      </w:r>
      <w:r w:rsidRPr="00ED6DEB">
        <w:rPr>
          <w:rFonts w:ascii="宋体" w:hAnsi="宋体" w:hint="eastAsia"/>
          <w:sz w:val="24"/>
          <w:szCs w:val="24"/>
        </w:rPr>
        <w:t>号）的规定，落实支持监狱企业发展政策。</w:t>
      </w:r>
    </w:p>
    <w:p w14:paraId="50720F7A"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（四）按照《三部门联合发布关于促进残疾人就业政府采购政策的通知》（财库〔</w:t>
      </w:r>
      <w:r w:rsidRPr="00ED6DEB">
        <w:rPr>
          <w:rFonts w:ascii="宋体" w:hAnsi="宋体"/>
          <w:sz w:val="24"/>
          <w:szCs w:val="24"/>
        </w:rPr>
        <w:t>2017</w:t>
      </w:r>
      <w:r w:rsidRPr="00ED6DEB">
        <w:rPr>
          <w:rFonts w:ascii="宋体" w:hAnsi="宋体" w:hint="eastAsia"/>
          <w:sz w:val="24"/>
          <w:szCs w:val="24"/>
        </w:rPr>
        <w:t>〕</w:t>
      </w:r>
      <w:r w:rsidRPr="00ED6DEB">
        <w:rPr>
          <w:rFonts w:ascii="宋体" w:hAnsi="宋体"/>
          <w:sz w:val="24"/>
          <w:szCs w:val="24"/>
        </w:rPr>
        <w:t xml:space="preserve"> 141</w:t>
      </w:r>
      <w:r w:rsidRPr="00ED6DEB">
        <w:rPr>
          <w:rFonts w:ascii="宋体" w:hAnsi="宋体" w:hint="eastAsia"/>
          <w:sz w:val="24"/>
          <w:szCs w:val="24"/>
        </w:rPr>
        <w:t>号）的规定，落实支持残疾人福利性单位发展政策。</w:t>
      </w:r>
    </w:p>
    <w:p w14:paraId="42C89289" w14:textId="77777777" w:rsidR="0085406E" w:rsidRPr="00ED6DEB" w:rsidRDefault="00606A6B">
      <w:pPr>
        <w:pStyle w:val="3"/>
        <w:spacing w:before="0" w:after="0" w:line="360" w:lineRule="auto"/>
        <w:ind w:firstLineChars="200" w:firstLine="482"/>
        <w:rPr>
          <w:rFonts w:ascii="宋体" w:hAnsi="宋体"/>
          <w:sz w:val="24"/>
          <w:szCs w:val="24"/>
        </w:rPr>
      </w:pPr>
      <w:bookmarkStart w:id="20" w:name="_Toc75258777"/>
      <w:bookmarkStart w:id="21" w:name="_Toc104804228"/>
      <w:r w:rsidRPr="00ED6DEB">
        <w:rPr>
          <w:rFonts w:ascii="宋体" w:hAnsi="宋体" w:hint="eastAsia"/>
          <w:sz w:val="24"/>
          <w:szCs w:val="24"/>
        </w:rPr>
        <w:t>七、其它有关规定</w:t>
      </w:r>
      <w:bookmarkEnd w:id="20"/>
      <w:bookmarkEnd w:id="21"/>
    </w:p>
    <w:p w14:paraId="23AA7C18"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 xml:space="preserve">（一）单位负责人为同一人或者存在直接控股、管理关系的不同供应商，不得参加同一合同项下的采购活动，否则均为无效响应。 </w:t>
      </w:r>
    </w:p>
    <w:p w14:paraId="5E6774E4"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（二）为采购项目提供整体设计、规范编制或者项目管理、监理、检测等服务的供应商，不得再参加该采购项目的其他采购活动，否则均为无效响应。</w:t>
      </w:r>
    </w:p>
    <w:p w14:paraId="41FC364E"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三）本项目在响应文件提交截止时间前发布的竞争性比选文件及补遗文件（如果有）一律在重庆市人民政府口岸和物流办公室官网（http://zfkawlb.cq.gov.cn/）发布，请各供应商注意下载；无论供应商下载与否，均视同供应商已知晓本项目竞争性比选文件、补遗</w:t>
      </w:r>
      <w:r w:rsidRPr="00ED6DEB">
        <w:rPr>
          <w:rFonts w:ascii="宋体" w:hAnsi="宋体" w:hint="eastAsia"/>
          <w:sz w:val="24"/>
          <w:szCs w:val="24"/>
        </w:rPr>
        <w:lastRenderedPageBreak/>
        <w:t>文件（如果有）的内容。</w:t>
      </w:r>
    </w:p>
    <w:p w14:paraId="03BC2242"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（四）超过响应文件截止时间递交的响应文件为无效文件，恕不接收。</w:t>
      </w:r>
    </w:p>
    <w:p w14:paraId="637B023C"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（五）比选费用：无论比选结果如何，供应商参与本项目比选的所有费用均应由供应商自行承担。</w:t>
      </w:r>
    </w:p>
    <w:p w14:paraId="0111A3D9"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（六）本项目不接受联合体形式比选。</w:t>
      </w:r>
    </w:p>
    <w:p w14:paraId="1CC76C77"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（七）本项目不接受合同分包。</w:t>
      </w:r>
    </w:p>
    <w:p w14:paraId="2998C04A"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（八）按照《财政部关于在政府采购活动中查询及使用信用记录有关问题的通知》财库〔</w:t>
      </w:r>
      <w:r w:rsidRPr="00ED6DEB">
        <w:rPr>
          <w:rFonts w:ascii="宋体" w:hAnsi="宋体"/>
          <w:sz w:val="24"/>
          <w:szCs w:val="24"/>
        </w:rPr>
        <w:t>2016</w:t>
      </w:r>
      <w:r w:rsidRPr="00ED6DEB">
        <w:rPr>
          <w:rFonts w:ascii="宋体" w:hAnsi="宋体" w:hint="eastAsia"/>
          <w:sz w:val="24"/>
          <w:szCs w:val="24"/>
        </w:rPr>
        <w:t>〕</w:t>
      </w:r>
      <w:r w:rsidRPr="00ED6DEB">
        <w:rPr>
          <w:rFonts w:ascii="宋体" w:hAnsi="宋体"/>
          <w:sz w:val="24"/>
          <w:szCs w:val="24"/>
        </w:rPr>
        <w:t>125</w:t>
      </w:r>
      <w:r w:rsidRPr="00ED6DEB">
        <w:rPr>
          <w:rFonts w:ascii="宋体" w:hAnsi="宋体" w:hint="eastAsia"/>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14:paraId="6415988E" w14:textId="77777777" w:rsidR="0085406E" w:rsidRPr="00ED6DEB" w:rsidRDefault="00606A6B">
      <w:pPr>
        <w:pStyle w:val="3"/>
        <w:spacing w:before="0" w:after="0" w:line="360" w:lineRule="auto"/>
        <w:ind w:firstLineChars="200" w:firstLine="482"/>
        <w:rPr>
          <w:rFonts w:ascii="宋体" w:hAnsi="宋体"/>
          <w:sz w:val="24"/>
          <w:szCs w:val="24"/>
        </w:rPr>
      </w:pPr>
      <w:bookmarkStart w:id="22" w:name="_Toc104804229"/>
      <w:r w:rsidRPr="00ED6DEB">
        <w:rPr>
          <w:rFonts w:ascii="宋体" w:hAnsi="宋体" w:hint="eastAsia"/>
          <w:sz w:val="24"/>
          <w:szCs w:val="24"/>
        </w:rPr>
        <w:t>八、联系方式</w:t>
      </w:r>
      <w:bookmarkEnd w:id="22"/>
    </w:p>
    <w:p w14:paraId="2B8A7497"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（一）采购人：重庆电子口岸中心</w:t>
      </w:r>
    </w:p>
    <w:p w14:paraId="79A77D59"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联系人：马老师</w:t>
      </w:r>
    </w:p>
    <w:p w14:paraId="2980BDE3"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电  话：（023）631519</w:t>
      </w:r>
      <w:r w:rsidRPr="00ED6DEB">
        <w:rPr>
          <w:rFonts w:ascii="宋体" w:hAnsi="宋体"/>
          <w:sz w:val="24"/>
          <w:szCs w:val="24"/>
        </w:rPr>
        <w:t>66</w:t>
      </w:r>
    </w:p>
    <w:p w14:paraId="4B017F5C"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地址： 重庆市渝北区青竹东路16号微易中心1</w:t>
      </w:r>
      <w:r w:rsidRPr="00ED6DEB">
        <w:rPr>
          <w:rFonts w:ascii="宋体" w:hAnsi="宋体"/>
          <w:sz w:val="24"/>
          <w:szCs w:val="24"/>
        </w:rPr>
        <w:t>8</w:t>
      </w:r>
      <w:r w:rsidRPr="00ED6DEB">
        <w:rPr>
          <w:rFonts w:ascii="宋体" w:hAnsi="宋体" w:hint="eastAsia"/>
          <w:sz w:val="24"/>
          <w:szCs w:val="24"/>
        </w:rPr>
        <w:t>楼</w:t>
      </w:r>
    </w:p>
    <w:p w14:paraId="137FDAB8"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（二）采购代理机构：重庆市中基致信招标代理有限公司</w:t>
      </w:r>
    </w:p>
    <w:p w14:paraId="2AF686B5"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联系人：游老师、胡老师</w:t>
      </w:r>
    </w:p>
    <w:p w14:paraId="4E9A9AA1"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电  话：（023）8</w:t>
      </w:r>
      <w:r w:rsidRPr="00ED6DEB">
        <w:rPr>
          <w:rFonts w:ascii="宋体" w:hAnsi="宋体"/>
          <w:sz w:val="24"/>
          <w:szCs w:val="24"/>
        </w:rPr>
        <w:t>8758847</w:t>
      </w:r>
      <w:r w:rsidRPr="00ED6DEB">
        <w:rPr>
          <w:rFonts w:ascii="宋体" w:hAnsi="宋体" w:hint="eastAsia"/>
          <w:sz w:val="24"/>
          <w:szCs w:val="24"/>
        </w:rPr>
        <w:t>、88758852</w:t>
      </w:r>
    </w:p>
    <w:p w14:paraId="1C2AFA44"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传  真：（023）88505947</w:t>
      </w:r>
    </w:p>
    <w:p w14:paraId="37CFCC22" w14:textId="77777777" w:rsidR="0085406E" w:rsidRPr="00ED6DEB" w:rsidRDefault="00606A6B">
      <w:pPr>
        <w:snapToGrid w:val="0"/>
        <w:spacing w:line="360" w:lineRule="auto"/>
        <w:ind w:firstLineChars="200" w:firstLine="480"/>
        <w:rPr>
          <w:rFonts w:ascii="宋体" w:hAnsi="宋体"/>
          <w:sz w:val="24"/>
          <w:szCs w:val="24"/>
        </w:rPr>
      </w:pPr>
      <w:bookmarkStart w:id="23" w:name="_Toc216163282"/>
      <w:bookmarkStart w:id="24" w:name="_Toc178828108"/>
      <w:bookmarkStart w:id="25" w:name="_Toc180051219"/>
      <w:r w:rsidRPr="00ED6DEB">
        <w:rPr>
          <w:rFonts w:ascii="宋体" w:hAnsi="宋体" w:hint="eastAsia"/>
          <w:sz w:val="24"/>
          <w:szCs w:val="24"/>
        </w:rPr>
        <w:t>地  址：重庆市渝北区财富大道2号财富大厦A座9楼</w:t>
      </w:r>
    </w:p>
    <w:p w14:paraId="39D70E7E" w14:textId="77777777" w:rsidR="0085406E" w:rsidRPr="00ED6DEB" w:rsidRDefault="00606A6B">
      <w:pPr>
        <w:pStyle w:val="23"/>
        <w:pageBreakBefore/>
        <w:spacing w:line="360" w:lineRule="auto"/>
        <w:jc w:val="center"/>
        <w:rPr>
          <w:rFonts w:ascii="宋体" w:eastAsia="宋体" w:hAnsi="宋体"/>
          <w:sz w:val="36"/>
          <w:szCs w:val="30"/>
        </w:rPr>
      </w:pPr>
      <w:bookmarkStart w:id="26" w:name="_Toc104804230"/>
      <w:bookmarkEnd w:id="23"/>
      <w:bookmarkEnd w:id="24"/>
      <w:bookmarkEnd w:id="25"/>
      <w:r w:rsidRPr="00ED6DEB">
        <w:rPr>
          <w:rFonts w:ascii="宋体" w:eastAsia="宋体" w:hAnsi="宋体" w:hint="eastAsia"/>
          <w:sz w:val="36"/>
          <w:szCs w:val="30"/>
        </w:rPr>
        <w:lastRenderedPageBreak/>
        <w:t>第二篇  采购技术和服务需求</w:t>
      </w:r>
      <w:bookmarkEnd w:id="26"/>
    </w:p>
    <w:p w14:paraId="0A53BEF5" w14:textId="77777777" w:rsidR="0085406E" w:rsidRPr="00ED6DEB" w:rsidRDefault="00606A6B">
      <w:pPr>
        <w:snapToGrid w:val="0"/>
        <w:spacing w:line="360" w:lineRule="auto"/>
        <w:rPr>
          <w:rFonts w:ascii="宋体" w:hAnsi="宋体"/>
          <w:b/>
          <w:sz w:val="21"/>
          <w:szCs w:val="21"/>
        </w:rPr>
      </w:pPr>
      <w:bookmarkStart w:id="27" w:name="_Toc6232092"/>
      <w:bookmarkStart w:id="28" w:name="_Toc5006885"/>
      <w:bookmarkStart w:id="29" w:name="_Toc12789058"/>
      <w:r w:rsidRPr="00ED6DEB">
        <w:rPr>
          <w:rFonts w:ascii="宋体" w:hAnsi="宋体" w:hint="eastAsia"/>
          <w:b/>
          <w:sz w:val="21"/>
          <w:szCs w:val="21"/>
        </w:rPr>
        <w:t>“※”标注的服务需求为符合性审查中的实质性要求，投标文件若不满足按无效投标处理。</w:t>
      </w:r>
    </w:p>
    <w:p w14:paraId="49D185E9" w14:textId="77777777" w:rsidR="0085406E" w:rsidRPr="00ED6DEB" w:rsidRDefault="00606A6B">
      <w:pPr>
        <w:pStyle w:val="3"/>
        <w:spacing w:before="0" w:after="0" w:line="360" w:lineRule="auto"/>
        <w:ind w:firstLineChars="200" w:firstLine="482"/>
        <w:rPr>
          <w:rFonts w:ascii="宋体" w:hAnsi="宋体"/>
          <w:sz w:val="24"/>
          <w:szCs w:val="24"/>
        </w:rPr>
      </w:pPr>
      <w:bookmarkStart w:id="30" w:name="_Toc2705"/>
      <w:bookmarkStart w:id="31" w:name="_Hlk104199241"/>
      <w:bookmarkStart w:id="32" w:name="_Toc42624888"/>
      <w:bookmarkStart w:id="33" w:name="_Toc104804231"/>
      <w:bookmarkEnd w:id="27"/>
      <w:bookmarkEnd w:id="28"/>
      <w:r w:rsidRPr="00ED6DEB">
        <w:rPr>
          <w:rFonts w:ascii="宋体" w:hAnsi="宋体" w:hint="eastAsia"/>
          <w:sz w:val="24"/>
          <w:szCs w:val="24"/>
        </w:rPr>
        <w:t>一、项目基本概况介绍</w:t>
      </w:r>
      <w:bookmarkEnd w:id="30"/>
      <w:bookmarkEnd w:id="33"/>
    </w:p>
    <w:p w14:paraId="060B0B5F" w14:textId="77777777" w:rsidR="0085406E" w:rsidRPr="00ED6DEB" w:rsidRDefault="00606A6B">
      <w:pPr>
        <w:spacing w:line="360" w:lineRule="auto"/>
        <w:ind w:firstLineChars="225" w:firstLine="540"/>
        <w:rPr>
          <w:rFonts w:ascii="宋体" w:hAnsi="宋体"/>
          <w:sz w:val="24"/>
          <w:szCs w:val="24"/>
        </w:rPr>
      </w:pPr>
      <w:bookmarkStart w:id="34" w:name="_Toc20385"/>
      <w:bookmarkStart w:id="35" w:name="_Toc32963985"/>
      <w:bookmarkEnd w:id="31"/>
      <w:r w:rsidRPr="00ED6DEB">
        <w:rPr>
          <w:rFonts w:ascii="宋体" w:hAnsi="宋体" w:hint="eastAsia"/>
          <w:sz w:val="24"/>
          <w:szCs w:val="24"/>
        </w:rPr>
        <w:t>对重庆电子口岸中心2</w:t>
      </w:r>
      <w:r w:rsidRPr="00ED6DEB">
        <w:rPr>
          <w:rFonts w:ascii="宋体" w:hAnsi="宋体"/>
          <w:sz w:val="24"/>
          <w:szCs w:val="24"/>
        </w:rPr>
        <w:t>012</w:t>
      </w:r>
      <w:r w:rsidRPr="00ED6DEB">
        <w:rPr>
          <w:rFonts w:ascii="宋体" w:hAnsi="宋体" w:hint="eastAsia"/>
          <w:sz w:val="24"/>
          <w:szCs w:val="24"/>
        </w:rPr>
        <w:t>年-</w:t>
      </w:r>
      <w:r w:rsidRPr="00ED6DEB">
        <w:rPr>
          <w:rFonts w:ascii="宋体" w:hAnsi="宋体"/>
          <w:sz w:val="24"/>
          <w:szCs w:val="24"/>
        </w:rPr>
        <w:t>2021</w:t>
      </w:r>
      <w:r w:rsidRPr="00ED6DEB">
        <w:rPr>
          <w:rFonts w:ascii="宋体" w:hAnsi="宋体" w:hint="eastAsia"/>
          <w:sz w:val="24"/>
          <w:szCs w:val="24"/>
        </w:rPr>
        <w:t>年档案按相关标准要求进行档案整理，并对上述档案进行数字化加工处理，主要工作包括：规范清理、档案修复、扫描、图像处理、条目著录、数据挂接、档案还原装订、数据备份等过程，形成高质量的目录数据库和全文数据库，并将数据按规定格式存储（备份）于移动硬盘。</w:t>
      </w:r>
    </w:p>
    <w:p w14:paraId="70BFF92D" w14:textId="77777777" w:rsidR="0085406E" w:rsidRPr="00ED6DEB" w:rsidRDefault="00606A6B">
      <w:pPr>
        <w:pStyle w:val="3"/>
        <w:spacing w:before="0" w:after="0" w:line="360" w:lineRule="auto"/>
        <w:ind w:firstLineChars="200" w:firstLine="482"/>
        <w:rPr>
          <w:rFonts w:ascii="宋体" w:hAnsi="宋体"/>
          <w:sz w:val="24"/>
          <w:szCs w:val="24"/>
        </w:rPr>
      </w:pPr>
      <w:bookmarkStart w:id="36" w:name="_Toc104804232"/>
      <w:r w:rsidRPr="00ED6DEB">
        <w:rPr>
          <w:rFonts w:ascii="宋体" w:hAnsi="宋体" w:hint="eastAsia"/>
          <w:sz w:val="24"/>
          <w:szCs w:val="24"/>
        </w:rPr>
        <w:t>二、项目执行政策依据</w:t>
      </w:r>
      <w:bookmarkEnd w:id="34"/>
      <w:bookmarkEnd w:id="36"/>
    </w:p>
    <w:p w14:paraId="0FC71FFF"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（一）《重庆市归档文件整理规则》（渝档发[2016]7号）等标准要求；</w:t>
      </w:r>
    </w:p>
    <w:p w14:paraId="65233BCC"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（二）《建设项目档案管理规范》（DA/T28-2018）等标准要求；</w:t>
      </w:r>
    </w:p>
    <w:p w14:paraId="13B9E9DD"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（三）《科学技术档案案卷构成的一般要求》（G</w:t>
      </w:r>
      <w:r w:rsidRPr="00ED6DEB">
        <w:rPr>
          <w:rFonts w:ascii="宋体" w:hAnsi="宋体"/>
          <w:sz w:val="24"/>
          <w:szCs w:val="24"/>
        </w:rPr>
        <w:t>B/T 11822-2008</w:t>
      </w:r>
      <w:r w:rsidRPr="00ED6DEB">
        <w:rPr>
          <w:rFonts w:ascii="宋体" w:hAnsi="宋体" w:hint="eastAsia"/>
          <w:sz w:val="24"/>
          <w:szCs w:val="24"/>
        </w:rPr>
        <w:t>）；</w:t>
      </w:r>
    </w:p>
    <w:p w14:paraId="5E4D7436"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（四）档案条目拟定及录入应符合DA/T 18-1999《档案著录规则》；</w:t>
      </w:r>
    </w:p>
    <w:p w14:paraId="5C702CE8"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（五）国家档案局DA/T31-2017《纸质档案数字化技术规范》；</w:t>
      </w:r>
    </w:p>
    <w:p w14:paraId="5677B2B2"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（六）国家标准GB/T18894-2002《电子文件归档与管理》；</w:t>
      </w:r>
    </w:p>
    <w:p w14:paraId="490F3E84"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（七）《档案数字化外包安全管理规范》（档办发[2014]7号）；</w:t>
      </w:r>
    </w:p>
    <w:p w14:paraId="68DE1E59"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（八）《重庆市纸质档案数字化实施细则》（渝档发[2018]5号）。</w:t>
      </w:r>
    </w:p>
    <w:p w14:paraId="2C3F38B7" w14:textId="77777777" w:rsidR="0085406E" w:rsidRPr="00ED6DEB" w:rsidRDefault="00606A6B">
      <w:pPr>
        <w:pStyle w:val="3"/>
        <w:spacing w:before="0" w:after="0" w:line="360" w:lineRule="auto"/>
        <w:ind w:firstLineChars="200" w:firstLine="482"/>
        <w:rPr>
          <w:rFonts w:ascii="宋体" w:hAnsi="宋体"/>
          <w:sz w:val="24"/>
          <w:szCs w:val="24"/>
        </w:rPr>
      </w:pPr>
      <w:bookmarkStart w:id="37" w:name="_Toc31492"/>
      <w:bookmarkStart w:id="38" w:name="_Toc104804233"/>
      <w:r w:rsidRPr="00ED6DEB">
        <w:rPr>
          <w:rFonts w:ascii="宋体" w:hAnsi="宋体" w:hint="eastAsia"/>
          <w:sz w:val="24"/>
          <w:szCs w:val="24"/>
        </w:rPr>
        <w:t>※</w:t>
      </w:r>
      <w:bookmarkStart w:id="39" w:name="_Hlk104199268"/>
      <w:r w:rsidRPr="00ED6DEB">
        <w:rPr>
          <w:rFonts w:ascii="宋体" w:hAnsi="宋体" w:hint="eastAsia"/>
          <w:sz w:val="24"/>
          <w:szCs w:val="24"/>
        </w:rPr>
        <w:t>三、项目建设目标</w:t>
      </w:r>
      <w:bookmarkEnd w:id="37"/>
      <w:bookmarkEnd w:id="38"/>
      <w:bookmarkEnd w:id="39"/>
    </w:p>
    <w:p w14:paraId="106F8C0A"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（一）</w:t>
      </w:r>
      <w:bookmarkStart w:id="40" w:name="_Toc4054"/>
      <w:bookmarkStart w:id="41" w:name="_Toc2059"/>
      <w:bookmarkStart w:id="42" w:name="_Toc496046198"/>
      <w:r w:rsidRPr="00ED6DEB">
        <w:rPr>
          <w:rFonts w:ascii="宋体" w:hAnsi="宋体" w:hint="eastAsia"/>
          <w:sz w:val="24"/>
          <w:szCs w:val="24"/>
        </w:rPr>
        <w:t>通过档案规范性整理工作，文书档案达到《重庆市归档文件整理规则》（渝档发[2016]7号）确定的档案整理标准。</w:t>
      </w:r>
    </w:p>
    <w:p w14:paraId="225C2105"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（二）通过档案规范性整理工作，项目档案达到《建设项目档案管理规范》（DA/T28-2018）《科学技术档案案卷构成的一般要求》（G</w:t>
      </w:r>
      <w:r w:rsidRPr="00ED6DEB">
        <w:rPr>
          <w:rFonts w:ascii="宋体" w:hAnsi="宋体"/>
          <w:sz w:val="24"/>
          <w:szCs w:val="24"/>
        </w:rPr>
        <w:t>B/T 11822-2008</w:t>
      </w:r>
      <w:r w:rsidRPr="00ED6DEB">
        <w:rPr>
          <w:rFonts w:ascii="宋体" w:hAnsi="宋体" w:hint="eastAsia"/>
          <w:sz w:val="24"/>
          <w:szCs w:val="24"/>
        </w:rPr>
        <w:t>）确定的档案整理标准，</w:t>
      </w:r>
      <w:r w:rsidR="004E6A4E" w:rsidRPr="00ED6DEB">
        <w:rPr>
          <w:rFonts w:ascii="宋体" w:hAnsi="宋体" w:hint="eastAsia"/>
          <w:sz w:val="24"/>
          <w:szCs w:val="24"/>
        </w:rPr>
        <w:t>符合市级政务信息化项目管理要求。</w:t>
      </w:r>
    </w:p>
    <w:p w14:paraId="436B77EF"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（三）对已进行规范性整理的档案，按照《重庆市纸质档案数字化实施细则》（渝档发[2018]5号）文件要求，建设档案数字资源库。</w:t>
      </w:r>
    </w:p>
    <w:p w14:paraId="0CE4F1BB" w14:textId="77777777" w:rsidR="0085406E" w:rsidRPr="00ED6DEB" w:rsidRDefault="00606A6B">
      <w:pPr>
        <w:pStyle w:val="3"/>
        <w:spacing w:before="0" w:after="0" w:line="360" w:lineRule="auto"/>
        <w:ind w:firstLineChars="200" w:firstLine="482"/>
        <w:rPr>
          <w:rFonts w:ascii="宋体" w:hAnsi="宋体"/>
          <w:sz w:val="24"/>
          <w:szCs w:val="24"/>
        </w:rPr>
      </w:pPr>
      <w:bookmarkStart w:id="43" w:name="_Toc104804234"/>
      <w:r w:rsidRPr="00ED6DEB">
        <w:rPr>
          <w:rFonts w:ascii="宋体" w:hAnsi="宋体" w:hint="eastAsia"/>
          <w:sz w:val="24"/>
          <w:szCs w:val="24"/>
        </w:rPr>
        <w:t>四、项目列表需求</w:t>
      </w:r>
      <w:bookmarkEnd w:id="40"/>
      <w:bookmarkEnd w:id="41"/>
      <w:bookmarkEnd w:id="42"/>
      <w:bookmarkEnd w:id="43"/>
    </w:p>
    <w:tbl>
      <w:tblPr>
        <w:tblW w:w="9527"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8"/>
        <w:gridCol w:w="6764"/>
        <w:gridCol w:w="1275"/>
      </w:tblGrid>
      <w:tr w:rsidR="0085406E" w:rsidRPr="00ED6DEB" w14:paraId="6502A6F8" w14:textId="77777777">
        <w:trPr>
          <w:trHeight w:val="570"/>
        </w:trPr>
        <w:tc>
          <w:tcPr>
            <w:tcW w:w="1488" w:type="dxa"/>
            <w:vAlign w:val="center"/>
          </w:tcPr>
          <w:p w14:paraId="461A479C" w14:textId="77777777" w:rsidR="0085406E" w:rsidRPr="00ED6DEB" w:rsidRDefault="00606A6B">
            <w:pPr>
              <w:snapToGrid w:val="0"/>
              <w:spacing w:line="360" w:lineRule="auto"/>
              <w:jc w:val="center"/>
              <w:rPr>
                <w:rFonts w:ascii="宋体" w:hAnsi="宋体"/>
                <w:b/>
                <w:bCs/>
                <w:sz w:val="21"/>
                <w:szCs w:val="21"/>
              </w:rPr>
            </w:pPr>
            <w:r w:rsidRPr="00ED6DEB">
              <w:rPr>
                <w:rFonts w:ascii="宋体" w:hAnsi="宋体" w:hint="eastAsia"/>
                <w:b/>
                <w:bCs/>
                <w:sz w:val="21"/>
                <w:szCs w:val="21"/>
              </w:rPr>
              <w:t>名称</w:t>
            </w:r>
          </w:p>
        </w:tc>
        <w:tc>
          <w:tcPr>
            <w:tcW w:w="6764" w:type="dxa"/>
            <w:vAlign w:val="center"/>
          </w:tcPr>
          <w:p w14:paraId="7939F9BE" w14:textId="77777777" w:rsidR="0085406E" w:rsidRPr="00ED6DEB" w:rsidRDefault="00606A6B">
            <w:pPr>
              <w:snapToGrid w:val="0"/>
              <w:spacing w:line="360" w:lineRule="auto"/>
              <w:jc w:val="center"/>
              <w:rPr>
                <w:rFonts w:ascii="宋体" w:hAnsi="宋体"/>
                <w:b/>
                <w:bCs/>
                <w:sz w:val="21"/>
                <w:szCs w:val="21"/>
              </w:rPr>
            </w:pPr>
            <w:r w:rsidRPr="00ED6DEB">
              <w:rPr>
                <w:rFonts w:ascii="宋体" w:hAnsi="宋体" w:hint="eastAsia"/>
                <w:b/>
                <w:bCs/>
                <w:sz w:val="21"/>
                <w:szCs w:val="21"/>
              </w:rPr>
              <w:t>规格型号（或主要功能）</w:t>
            </w:r>
          </w:p>
        </w:tc>
        <w:tc>
          <w:tcPr>
            <w:tcW w:w="1275" w:type="dxa"/>
            <w:vAlign w:val="center"/>
          </w:tcPr>
          <w:p w14:paraId="402EF891" w14:textId="77777777" w:rsidR="0085406E" w:rsidRPr="00ED6DEB" w:rsidRDefault="00606A6B">
            <w:pPr>
              <w:snapToGrid w:val="0"/>
              <w:spacing w:line="360" w:lineRule="auto"/>
              <w:jc w:val="center"/>
              <w:rPr>
                <w:rFonts w:ascii="宋体" w:hAnsi="宋体"/>
                <w:b/>
                <w:bCs/>
                <w:sz w:val="21"/>
                <w:szCs w:val="21"/>
              </w:rPr>
            </w:pPr>
            <w:r w:rsidRPr="00ED6DEB">
              <w:rPr>
                <w:rFonts w:ascii="宋体" w:hAnsi="宋体" w:hint="eastAsia"/>
                <w:b/>
                <w:bCs/>
                <w:sz w:val="21"/>
                <w:szCs w:val="21"/>
              </w:rPr>
              <w:t>数量</w:t>
            </w:r>
          </w:p>
        </w:tc>
      </w:tr>
      <w:tr w:rsidR="0085406E" w:rsidRPr="00ED6DEB" w14:paraId="72EE0128" w14:textId="77777777">
        <w:trPr>
          <w:trHeight w:val="940"/>
        </w:trPr>
        <w:tc>
          <w:tcPr>
            <w:tcW w:w="1488" w:type="dxa"/>
            <w:vAlign w:val="center"/>
          </w:tcPr>
          <w:p w14:paraId="31CC5F32" w14:textId="77777777" w:rsidR="0085406E" w:rsidRPr="00ED6DEB" w:rsidRDefault="00606A6B">
            <w:pPr>
              <w:snapToGrid w:val="0"/>
              <w:spacing w:line="360" w:lineRule="auto"/>
              <w:jc w:val="left"/>
              <w:rPr>
                <w:rFonts w:ascii="宋体" w:hAnsi="宋体"/>
                <w:sz w:val="21"/>
                <w:szCs w:val="21"/>
              </w:rPr>
            </w:pPr>
            <w:r w:rsidRPr="00ED6DEB">
              <w:rPr>
                <w:rFonts w:ascii="宋体" w:hAnsi="宋体" w:hint="eastAsia"/>
                <w:sz w:val="21"/>
                <w:szCs w:val="21"/>
              </w:rPr>
              <w:t>文书档案整理</w:t>
            </w:r>
          </w:p>
        </w:tc>
        <w:tc>
          <w:tcPr>
            <w:tcW w:w="6764" w:type="dxa"/>
            <w:vAlign w:val="center"/>
          </w:tcPr>
          <w:p w14:paraId="086CD89C" w14:textId="77777777" w:rsidR="0085406E" w:rsidRPr="00ED6DEB" w:rsidRDefault="00606A6B">
            <w:pPr>
              <w:snapToGrid w:val="0"/>
              <w:spacing w:line="360" w:lineRule="auto"/>
              <w:jc w:val="left"/>
              <w:rPr>
                <w:rFonts w:ascii="宋体" w:hAnsi="宋体"/>
                <w:sz w:val="21"/>
                <w:szCs w:val="21"/>
              </w:rPr>
            </w:pPr>
            <w:r w:rsidRPr="00ED6DEB">
              <w:rPr>
                <w:rFonts w:ascii="宋体" w:hAnsi="宋体" w:hint="eastAsia"/>
                <w:sz w:val="21"/>
                <w:szCs w:val="21"/>
              </w:rPr>
              <w:t>基础信息、目录信息、档案扫描、原始图像（裁剪、纠偏）、优化图像、图像审核、目录打印、脊背打印等。</w:t>
            </w:r>
          </w:p>
        </w:tc>
        <w:tc>
          <w:tcPr>
            <w:tcW w:w="1275" w:type="dxa"/>
            <w:vAlign w:val="center"/>
          </w:tcPr>
          <w:p w14:paraId="52BE8B2C" w14:textId="77777777" w:rsidR="0085406E" w:rsidRPr="00ED6DEB" w:rsidRDefault="00606A6B">
            <w:pPr>
              <w:snapToGrid w:val="0"/>
              <w:spacing w:line="360" w:lineRule="auto"/>
              <w:jc w:val="left"/>
              <w:rPr>
                <w:rFonts w:ascii="宋体" w:hAnsi="宋体"/>
                <w:sz w:val="21"/>
                <w:szCs w:val="21"/>
              </w:rPr>
            </w:pPr>
            <w:r w:rsidRPr="00ED6DEB">
              <w:rPr>
                <w:rFonts w:ascii="宋体" w:hAnsi="宋体" w:hint="eastAsia"/>
                <w:sz w:val="21"/>
                <w:szCs w:val="21"/>
              </w:rPr>
              <w:t>预计数量</w:t>
            </w:r>
            <w:r w:rsidRPr="00ED6DEB">
              <w:rPr>
                <w:rFonts w:ascii="宋体" w:hAnsi="宋体"/>
                <w:sz w:val="21"/>
                <w:szCs w:val="21"/>
              </w:rPr>
              <w:t>5500</w:t>
            </w:r>
            <w:r w:rsidRPr="00ED6DEB">
              <w:rPr>
                <w:rFonts w:ascii="宋体" w:hAnsi="宋体" w:hint="eastAsia"/>
                <w:sz w:val="21"/>
                <w:szCs w:val="21"/>
              </w:rPr>
              <w:t>件</w:t>
            </w:r>
          </w:p>
        </w:tc>
      </w:tr>
      <w:tr w:rsidR="0085406E" w:rsidRPr="00ED6DEB" w14:paraId="2152368D" w14:textId="77777777">
        <w:trPr>
          <w:trHeight w:val="968"/>
        </w:trPr>
        <w:tc>
          <w:tcPr>
            <w:tcW w:w="1488" w:type="dxa"/>
            <w:vAlign w:val="center"/>
          </w:tcPr>
          <w:p w14:paraId="2FAF4422" w14:textId="77777777" w:rsidR="0085406E" w:rsidRPr="00ED6DEB" w:rsidRDefault="00606A6B">
            <w:pPr>
              <w:snapToGrid w:val="0"/>
              <w:spacing w:line="360" w:lineRule="auto"/>
              <w:jc w:val="left"/>
              <w:rPr>
                <w:rFonts w:ascii="宋体" w:hAnsi="宋体"/>
                <w:sz w:val="21"/>
                <w:szCs w:val="21"/>
              </w:rPr>
            </w:pPr>
            <w:r w:rsidRPr="00ED6DEB">
              <w:rPr>
                <w:rFonts w:ascii="宋体" w:hAnsi="宋体" w:hint="eastAsia"/>
                <w:sz w:val="21"/>
                <w:szCs w:val="21"/>
              </w:rPr>
              <w:lastRenderedPageBreak/>
              <w:t>项目档案整理</w:t>
            </w:r>
          </w:p>
        </w:tc>
        <w:tc>
          <w:tcPr>
            <w:tcW w:w="6764" w:type="dxa"/>
            <w:vAlign w:val="center"/>
          </w:tcPr>
          <w:p w14:paraId="71D595B4" w14:textId="77777777" w:rsidR="0085406E" w:rsidRPr="00ED6DEB" w:rsidRDefault="00606A6B">
            <w:pPr>
              <w:snapToGrid w:val="0"/>
              <w:spacing w:line="360" w:lineRule="auto"/>
              <w:jc w:val="left"/>
              <w:rPr>
                <w:rFonts w:ascii="宋体" w:hAnsi="宋体"/>
                <w:sz w:val="21"/>
                <w:szCs w:val="21"/>
              </w:rPr>
            </w:pPr>
            <w:r w:rsidRPr="00ED6DEB">
              <w:rPr>
                <w:rFonts w:ascii="宋体" w:hAnsi="宋体" w:hint="eastAsia"/>
                <w:sz w:val="21"/>
                <w:szCs w:val="21"/>
              </w:rPr>
              <w:t>基础信息、目录信息、档案扫描、原始图像（裁剪、纠偏）、优化图像、图像审核、目录打印、脊背打印等。</w:t>
            </w:r>
          </w:p>
        </w:tc>
        <w:tc>
          <w:tcPr>
            <w:tcW w:w="1275" w:type="dxa"/>
            <w:vAlign w:val="center"/>
          </w:tcPr>
          <w:p w14:paraId="29DD13ED" w14:textId="77777777" w:rsidR="0085406E" w:rsidRPr="00ED6DEB" w:rsidRDefault="00606A6B">
            <w:pPr>
              <w:snapToGrid w:val="0"/>
              <w:spacing w:line="360" w:lineRule="auto"/>
              <w:jc w:val="left"/>
              <w:rPr>
                <w:rFonts w:ascii="宋体" w:hAnsi="宋体"/>
                <w:sz w:val="21"/>
                <w:szCs w:val="21"/>
              </w:rPr>
            </w:pPr>
            <w:r w:rsidRPr="00ED6DEB">
              <w:rPr>
                <w:rFonts w:ascii="宋体" w:hAnsi="宋体" w:hint="eastAsia"/>
                <w:sz w:val="21"/>
                <w:szCs w:val="21"/>
              </w:rPr>
              <w:t>预计数量</w:t>
            </w:r>
            <w:r w:rsidRPr="00ED6DEB">
              <w:rPr>
                <w:rFonts w:ascii="宋体" w:hAnsi="宋体"/>
                <w:sz w:val="21"/>
                <w:szCs w:val="21"/>
              </w:rPr>
              <w:t>450</w:t>
            </w:r>
            <w:r w:rsidRPr="00ED6DEB">
              <w:rPr>
                <w:rFonts w:ascii="宋体" w:hAnsi="宋体" w:hint="eastAsia"/>
                <w:sz w:val="21"/>
                <w:szCs w:val="21"/>
              </w:rPr>
              <w:t>盒</w:t>
            </w:r>
          </w:p>
        </w:tc>
      </w:tr>
      <w:tr w:rsidR="0085406E" w:rsidRPr="00ED6DEB" w14:paraId="0B999FCB" w14:textId="77777777">
        <w:trPr>
          <w:trHeight w:val="1297"/>
        </w:trPr>
        <w:tc>
          <w:tcPr>
            <w:tcW w:w="1488" w:type="dxa"/>
            <w:vAlign w:val="center"/>
          </w:tcPr>
          <w:p w14:paraId="6A0395B0" w14:textId="77777777" w:rsidR="0085406E" w:rsidRPr="00ED6DEB" w:rsidRDefault="00606A6B">
            <w:pPr>
              <w:snapToGrid w:val="0"/>
              <w:spacing w:line="360" w:lineRule="auto"/>
              <w:jc w:val="left"/>
              <w:rPr>
                <w:rFonts w:ascii="宋体" w:hAnsi="宋体"/>
                <w:sz w:val="21"/>
                <w:szCs w:val="21"/>
              </w:rPr>
            </w:pPr>
            <w:r w:rsidRPr="00ED6DEB">
              <w:rPr>
                <w:rFonts w:ascii="宋体" w:hAnsi="宋体" w:hint="eastAsia"/>
                <w:sz w:val="21"/>
                <w:szCs w:val="21"/>
              </w:rPr>
              <w:t>文书及项目档案数字化加工服务</w:t>
            </w:r>
          </w:p>
        </w:tc>
        <w:tc>
          <w:tcPr>
            <w:tcW w:w="6764" w:type="dxa"/>
            <w:vAlign w:val="center"/>
          </w:tcPr>
          <w:p w14:paraId="2692724E" w14:textId="77777777" w:rsidR="0085406E" w:rsidRPr="00ED6DEB" w:rsidRDefault="00606A6B">
            <w:pPr>
              <w:snapToGrid w:val="0"/>
              <w:spacing w:line="360" w:lineRule="auto"/>
              <w:jc w:val="left"/>
              <w:rPr>
                <w:rFonts w:ascii="宋体" w:hAnsi="宋体"/>
                <w:sz w:val="21"/>
                <w:szCs w:val="21"/>
              </w:rPr>
            </w:pPr>
            <w:r w:rsidRPr="00ED6DEB">
              <w:rPr>
                <w:rFonts w:ascii="宋体" w:hAnsi="宋体" w:hint="eastAsia"/>
                <w:sz w:val="21"/>
                <w:szCs w:val="21"/>
              </w:rPr>
              <w:t>对已进行规范性整理的档案，按照《重庆市纸质档案数字化实施细则》（渝档发[2018]5号）文件要求，建设档案数字资源库。</w:t>
            </w:r>
          </w:p>
        </w:tc>
        <w:tc>
          <w:tcPr>
            <w:tcW w:w="1275" w:type="dxa"/>
            <w:vAlign w:val="center"/>
          </w:tcPr>
          <w:p w14:paraId="5B37ED5B" w14:textId="77777777" w:rsidR="0085406E" w:rsidRPr="00ED6DEB" w:rsidRDefault="0085406E">
            <w:pPr>
              <w:snapToGrid w:val="0"/>
              <w:spacing w:line="360" w:lineRule="auto"/>
              <w:jc w:val="left"/>
              <w:rPr>
                <w:rFonts w:ascii="宋体" w:hAnsi="宋体"/>
                <w:sz w:val="21"/>
                <w:szCs w:val="21"/>
              </w:rPr>
            </w:pPr>
          </w:p>
        </w:tc>
      </w:tr>
    </w:tbl>
    <w:p w14:paraId="1F93D928" w14:textId="77777777" w:rsidR="0085406E" w:rsidRPr="00ED6DEB" w:rsidRDefault="00606A6B">
      <w:pPr>
        <w:pStyle w:val="3"/>
        <w:spacing w:before="0" w:after="0" w:line="360" w:lineRule="auto"/>
        <w:ind w:firstLineChars="200" w:firstLine="482"/>
        <w:rPr>
          <w:rFonts w:ascii="宋体" w:hAnsi="宋体"/>
          <w:sz w:val="24"/>
          <w:szCs w:val="24"/>
        </w:rPr>
      </w:pPr>
      <w:bookmarkStart w:id="44" w:name="_Toc17902"/>
      <w:bookmarkStart w:id="45" w:name="_Hlk104199284"/>
      <w:bookmarkStart w:id="46" w:name="_Toc104804235"/>
      <w:bookmarkEnd w:id="35"/>
      <w:r w:rsidRPr="00ED6DEB">
        <w:rPr>
          <w:rFonts w:ascii="宋体" w:hAnsi="宋体" w:hint="eastAsia"/>
          <w:sz w:val="24"/>
          <w:szCs w:val="24"/>
        </w:rPr>
        <w:t>五、文书及项目档案规范性整理工作内容</w:t>
      </w:r>
      <w:bookmarkEnd w:id="44"/>
      <w:bookmarkEnd w:id="46"/>
    </w:p>
    <w:bookmarkEnd w:id="45"/>
    <w:p w14:paraId="05FEA608"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（一）根据现有入档材料（包括已整理归类的、也包括新增的零散材料），对分类、页码、类号的规范性检查，并征求采购人确认后进行调整。</w:t>
      </w:r>
    </w:p>
    <w:p w14:paraId="153433DC"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（二）将已校核的目录，打印为纸质件，并打孔、装入档案</w:t>
      </w:r>
    </w:p>
    <w:p w14:paraId="0EB6462F" w14:textId="77777777" w:rsidR="0085406E" w:rsidRPr="00ED6DEB" w:rsidRDefault="00606A6B">
      <w:pPr>
        <w:pStyle w:val="3"/>
        <w:spacing w:before="0" w:after="0" w:line="360" w:lineRule="auto"/>
        <w:ind w:firstLineChars="200" w:firstLine="482"/>
        <w:rPr>
          <w:rFonts w:ascii="宋体" w:hAnsi="宋体"/>
          <w:sz w:val="24"/>
          <w:szCs w:val="24"/>
        </w:rPr>
      </w:pPr>
      <w:bookmarkStart w:id="47" w:name="_Toc4913"/>
      <w:bookmarkStart w:id="48" w:name="_Toc104804236"/>
      <w:r w:rsidRPr="00ED6DEB">
        <w:rPr>
          <w:rFonts w:ascii="宋体" w:hAnsi="宋体" w:hint="eastAsia"/>
          <w:sz w:val="24"/>
          <w:szCs w:val="24"/>
        </w:rPr>
        <w:t>六、档案数字资源库建设内容</w:t>
      </w:r>
      <w:bookmarkEnd w:id="47"/>
      <w:bookmarkEnd w:id="48"/>
    </w:p>
    <w:p w14:paraId="01AF2297"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（一）文书档案建库</w:t>
      </w:r>
    </w:p>
    <w:p w14:paraId="36CEA019"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按照《重庆市归档文件整理规则》（渝档发[2016]7号）进行档案目录建库存并录入。</w:t>
      </w:r>
    </w:p>
    <w:p w14:paraId="2FE09D20"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（二）项目档案建库</w:t>
      </w:r>
    </w:p>
    <w:p w14:paraId="56F8AE63"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按照《建设项目档案管理规范》（DA/T28-2018）《科学技术档案案卷构成的一般要求》（G</w:t>
      </w:r>
      <w:r w:rsidRPr="00ED6DEB">
        <w:rPr>
          <w:rFonts w:ascii="宋体" w:hAnsi="宋体"/>
          <w:sz w:val="24"/>
          <w:szCs w:val="24"/>
        </w:rPr>
        <w:t>B/T 11822-2008</w:t>
      </w:r>
      <w:r w:rsidRPr="00ED6DEB">
        <w:rPr>
          <w:rFonts w:ascii="宋体" w:hAnsi="宋体" w:hint="eastAsia"/>
          <w:sz w:val="24"/>
          <w:szCs w:val="24"/>
        </w:rPr>
        <w:t>）进行档案目录建库存并录入。</w:t>
      </w:r>
    </w:p>
    <w:p w14:paraId="1D46FD09"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（三）档案扫描</w:t>
      </w:r>
    </w:p>
    <w:p w14:paraId="4765F96B"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1</w:t>
      </w:r>
      <w:r w:rsidRPr="00ED6DEB">
        <w:rPr>
          <w:rFonts w:ascii="宋体" w:hAnsi="宋体"/>
          <w:sz w:val="24"/>
          <w:szCs w:val="24"/>
        </w:rPr>
        <w:t>.</w:t>
      </w:r>
      <w:r w:rsidRPr="00ED6DEB">
        <w:rPr>
          <w:rFonts w:ascii="宋体" w:hAnsi="宋体" w:hint="eastAsia"/>
          <w:sz w:val="24"/>
          <w:szCs w:val="24"/>
        </w:rPr>
        <w:t>根据档案的材质可选择以平板扫描方式为主，扫描时档案摆放与扫描仪四角平行，不对档案原件造成破坏，保证档案扫描图像与原件一致、整洁、清晰；</w:t>
      </w:r>
    </w:p>
    <w:p w14:paraId="2E1E4BB9"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2</w:t>
      </w:r>
      <w:r w:rsidRPr="00ED6DEB">
        <w:rPr>
          <w:rFonts w:ascii="宋体" w:hAnsi="宋体"/>
          <w:sz w:val="24"/>
          <w:szCs w:val="24"/>
        </w:rPr>
        <w:t>.</w:t>
      </w:r>
      <w:r w:rsidRPr="00ED6DEB">
        <w:rPr>
          <w:rFonts w:ascii="宋体" w:hAnsi="宋体" w:hint="eastAsia"/>
          <w:sz w:val="24"/>
          <w:szCs w:val="24"/>
        </w:rPr>
        <w:t>对拟扫描档案逐页进行检查，档案严重破损、污染和字迹褪变情况应在《扫描档案登记表》相应栏中标注清楚 “原件破损”、“原件模糊”、“原件残缺”等情况说明，影响扫描工作进行的档案，应在注意保护档案不受损害的情况下进行拆件；</w:t>
      </w:r>
    </w:p>
    <w:p w14:paraId="5B4BC77B"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3</w:t>
      </w:r>
      <w:r w:rsidRPr="00ED6DEB">
        <w:rPr>
          <w:rFonts w:ascii="宋体" w:hAnsi="宋体"/>
          <w:sz w:val="24"/>
          <w:szCs w:val="24"/>
        </w:rPr>
        <w:t>.</w:t>
      </w:r>
      <w:r w:rsidRPr="00ED6DEB">
        <w:rPr>
          <w:rFonts w:ascii="宋体" w:hAnsi="宋体" w:hint="eastAsia"/>
          <w:sz w:val="24"/>
          <w:szCs w:val="24"/>
        </w:rPr>
        <w:t>扫描色彩模式应采用真彩色24位RGB模式；扫描分辨率不得低于300dpi；</w:t>
      </w:r>
    </w:p>
    <w:p w14:paraId="05309A45"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sz w:val="24"/>
          <w:szCs w:val="24"/>
        </w:rPr>
        <w:t>4.</w:t>
      </w:r>
      <w:r w:rsidRPr="00ED6DEB">
        <w:rPr>
          <w:rFonts w:ascii="宋体" w:hAnsi="宋体" w:hint="eastAsia"/>
          <w:sz w:val="24"/>
          <w:szCs w:val="24"/>
        </w:rPr>
        <w:t>对年代较早、纸质较差、脆、薄的纸质材料必须使用平板扫描，不得使用高速扫描以免档案破损；</w:t>
      </w:r>
    </w:p>
    <w:p w14:paraId="349B01B7"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sz w:val="24"/>
          <w:szCs w:val="24"/>
        </w:rPr>
        <w:t>5.</w:t>
      </w:r>
      <w:r w:rsidRPr="00ED6DEB">
        <w:rPr>
          <w:rFonts w:ascii="宋体" w:hAnsi="宋体" w:hint="eastAsia"/>
          <w:sz w:val="24"/>
          <w:szCs w:val="24"/>
        </w:rPr>
        <w:t>对纸质较薄，透明的页必须垫白纸扫描，避免前后内容透视重叠；</w:t>
      </w:r>
    </w:p>
    <w:p w14:paraId="399D893F"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sz w:val="24"/>
          <w:szCs w:val="24"/>
        </w:rPr>
        <w:t>6.</w:t>
      </w:r>
      <w:r w:rsidRPr="00ED6DEB">
        <w:rPr>
          <w:rFonts w:ascii="宋体" w:hAnsi="宋体" w:hint="eastAsia"/>
          <w:sz w:val="24"/>
          <w:szCs w:val="24"/>
        </w:rPr>
        <w:t>扫描完成后必须正确排列档案文件和页面顺序；</w:t>
      </w:r>
    </w:p>
    <w:p w14:paraId="6BA6FF77"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sz w:val="24"/>
          <w:szCs w:val="24"/>
        </w:rPr>
        <w:t>7.</w:t>
      </w:r>
      <w:r w:rsidRPr="00ED6DEB">
        <w:rPr>
          <w:rFonts w:ascii="宋体" w:hAnsi="宋体" w:hint="eastAsia"/>
          <w:sz w:val="24"/>
          <w:szCs w:val="24"/>
        </w:rPr>
        <w:t>档案霉变、破损、无法直接进行扫描的档案，应先进行技术修复，折皱不平影响扫描质量的原件应先进行平整处理再进行扫描，档案去霉、展平采用的技术手段必须要符合珍贵档案的处理技术手段。</w:t>
      </w:r>
    </w:p>
    <w:p w14:paraId="00A3604F"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（四）原始图像处理办法</w:t>
      </w:r>
    </w:p>
    <w:p w14:paraId="16B275B7"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1</w:t>
      </w:r>
      <w:r w:rsidRPr="00ED6DEB">
        <w:rPr>
          <w:rFonts w:ascii="宋体" w:hAnsi="宋体"/>
          <w:sz w:val="24"/>
          <w:szCs w:val="24"/>
        </w:rPr>
        <w:t>.</w:t>
      </w:r>
      <w:r w:rsidRPr="00ED6DEB">
        <w:rPr>
          <w:rFonts w:ascii="宋体" w:hAnsi="宋体" w:hint="eastAsia"/>
          <w:sz w:val="24"/>
          <w:szCs w:val="24"/>
        </w:rPr>
        <w:t>对扫描后的图像进行处理，图像的排列顺序与纸质档案排序要求完全一致。</w:t>
      </w:r>
    </w:p>
    <w:p w14:paraId="575ABE1A"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lastRenderedPageBreak/>
        <w:t>2</w:t>
      </w:r>
      <w:r w:rsidRPr="00ED6DEB">
        <w:rPr>
          <w:rFonts w:ascii="宋体" w:hAnsi="宋体"/>
          <w:sz w:val="24"/>
          <w:szCs w:val="24"/>
        </w:rPr>
        <w:t>.</w:t>
      </w:r>
      <w:r w:rsidRPr="00ED6DEB">
        <w:rPr>
          <w:rFonts w:ascii="宋体" w:hAnsi="宋体" w:hint="eastAsia"/>
          <w:sz w:val="24"/>
          <w:szCs w:val="24"/>
        </w:rPr>
        <w:t>图像清晰，亮度适中，分辨率300dpi；无坏死文件，无黑屏。</w:t>
      </w:r>
    </w:p>
    <w:p w14:paraId="4F3BE1DE"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3</w:t>
      </w:r>
      <w:r w:rsidRPr="00ED6DEB">
        <w:rPr>
          <w:rFonts w:ascii="宋体" w:hAnsi="宋体"/>
          <w:sz w:val="24"/>
          <w:szCs w:val="24"/>
        </w:rPr>
        <w:t>.</w:t>
      </w:r>
      <w:r w:rsidRPr="00ED6DEB">
        <w:rPr>
          <w:rFonts w:ascii="宋体" w:hAnsi="宋体" w:hint="eastAsia"/>
          <w:sz w:val="24"/>
          <w:szCs w:val="24"/>
        </w:rPr>
        <w:t>图像页码连续，无错页。</w:t>
      </w:r>
    </w:p>
    <w:p w14:paraId="4754F1E4"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4</w:t>
      </w:r>
      <w:r w:rsidRPr="00ED6DEB">
        <w:rPr>
          <w:rFonts w:ascii="宋体" w:hAnsi="宋体"/>
          <w:sz w:val="24"/>
          <w:szCs w:val="24"/>
        </w:rPr>
        <w:t>.</w:t>
      </w:r>
      <w:r w:rsidRPr="00ED6DEB">
        <w:rPr>
          <w:rFonts w:ascii="宋体" w:hAnsi="宋体" w:hint="eastAsia"/>
          <w:sz w:val="24"/>
          <w:szCs w:val="24"/>
        </w:rPr>
        <w:t>图像须进行纠偏处理、且图像偏斜每行首尾不超过1°，无折叠、遮字或缺损现象，保持图像的完整。</w:t>
      </w:r>
    </w:p>
    <w:p w14:paraId="20D0956A"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5</w:t>
      </w:r>
      <w:r w:rsidRPr="00ED6DEB">
        <w:rPr>
          <w:rFonts w:ascii="宋体" w:hAnsi="宋体"/>
          <w:sz w:val="24"/>
          <w:szCs w:val="24"/>
        </w:rPr>
        <w:t>.</w:t>
      </w:r>
      <w:r w:rsidRPr="00ED6DEB">
        <w:rPr>
          <w:rFonts w:ascii="宋体" w:hAnsi="宋体" w:hint="eastAsia"/>
          <w:sz w:val="24"/>
          <w:szCs w:val="24"/>
        </w:rPr>
        <w:t>扫描图像的画幅数与应扫描档案的画幅数一致，无漏扫、重扫或多扫。</w:t>
      </w:r>
    </w:p>
    <w:p w14:paraId="7D00D853"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6</w:t>
      </w:r>
      <w:r w:rsidRPr="00ED6DEB">
        <w:rPr>
          <w:rFonts w:ascii="宋体" w:hAnsi="宋体"/>
          <w:sz w:val="24"/>
          <w:szCs w:val="24"/>
        </w:rPr>
        <w:t>.</w:t>
      </w:r>
      <w:r w:rsidRPr="00ED6DEB">
        <w:rPr>
          <w:rFonts w:ascii="宋体" w:hAnsi="宋体" w:hint="eastAsia"/>
          <w:sz w:val="24"/>
          <w:szCs w:val="24"/>
        </w:rPr>
        <w:t>不能一次性完成扫描的A3（含A3）以上幅面档案，须采取分幅扫描而后拼接的方法获得单一图像，拼接后图像与档案原件在视觉上完全一致，无拼接痕迹。</w:t>
      </w:r>
    </w:p>
    <w:p w14:paraId="2477D9AC"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（五）数据存储</w:t>
      </w:r>
    </w:p>
    <w:p w14:paraId="24E65628"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图像数据采用24bit真彩单页JPEG压缩存储格式，原始图像压缩率≥80%；建立数据存储索引信息集，包含目录连接标识、页序号、原始文件名、优化文件名四个信息项；原始图像和优化图像数据应分不同文件夹保存。</w:t>
      </w:r>
    </w:p>
    <w:p w14:paraId="3383F8A0"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（六）数据挂接</w:t>
      </w:r>
    </w:p>
    <w:p w14:paraId="68E5DF86"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档案数字化转换过程中形成的目录数据库与图像数据库，通过质检环节确认为“合格”后，通过在线或离线方式加载到数据服务器。通过编制程序或借助相应软件，可实现目录数据对相关联的数字图像的批量、快速挂接。</w:t>
      </w:r>
    </w:p>
    <w:p w14:paraId="55BD09DF"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（七）数据交换</w:t>
      </w:r>
    </w:p>
    <w:p w14:paraId="503082F5"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数据交换内容包括档案数字化形成的图像数据，存放在指定的文件夹内。</w:t>
      </w:r>
    </w:p>
    <w:p w14:paraId="701CCDC3"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（八）数据备份</w:t>
      </w:r>
    </w:p>
    <w:p w14:paraId="1C0EAD19"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经验收合格的档案目录信息、原始图像数据应及时进行备份，备份设备由采购方提供。</w:t>
      </w:r>
    </w:p>
    <w:p w14:paraId="7A136A46"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（九）审核要求</w:t>
      </w:r>
    </w:p>
    <w:p w14:paraId="55E10999"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1</w:t>
      </w:r>
      <w:r w:rsidRPr="00ED6DEB">
        <w:rPr>
          <w:rFonts w:ascii="宋体" w:hAnsi="宋体"/>
          <w:sz w:val="24"/>
          <w:szCs w:val="24"/>
        </w:rPr>
        <w:t>.</w:t>
      </w:r>
      <w:r w:rsidRPr="00ED6DEB">
        <w:rPr>
          <w:rFonts w:ascii="宋体" w:hAnsi="宋体" w:hint="eastAsia"/>
          <w:sz w:val="24"/>
          <w:szCs w:val="24"/>
        </w:rPr>
        <w:t>对全部数字档案成品按《重庆市纸质档案数字化实施细则》（渝档发[2018]5号）进行验收。不符合即为“不合格”。</w:t>
      </w:r>
    </w:p>
    <w:p w14:paraId="353A0A53"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2</w:t>
      </w:r>
      <w:r w:rsidRPr="00ED6DEB">
        <w:rPr>
          <w:rFonts w:ascii="宋体" w:hAnsi="宋体"/>
          <w:sz w:val="24"/>
          <w:szCs w:val="24"/>
        </w:rPr>
        <w:t>.</w:t>
      </w:r>
      <w:r w:rsidRPr="00ED6DEB">
        <w:rPr>
          <w:rFonts w:ascii="宋体" w:hAnsi="宋体" w:hint="eastAsia"/>
          <w:sz w:val="24"/>
          <w:szCs w:val="24"/>
        </w:rPr>
        <w:t>档案装订：检查所有档案的装订还原情况，差错率≤1‰。</w:t>
      </w:r>
    </w:p>
    <w:p w14:paraId="0EAAE088"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3</w:t>
      </w:r>
      <w:r w:rsidRPr="00ED6DEB">
        <w:rPr>
          <w:rFonts w:ascii="宋体" w:hAnsi="宋体"/>
          <w:sz w:val="24"/>
          <w:szCs w:val="24"/>
        </w:rPr>
        <w:t>.</w:t>
      </w:r>
      <w:r w:rsidRPr="00ED6DEB">
        <w:rPr>
          <w:rFonts w:ascii="宋体" w:hAnsi="宋体" w:hint="eastAsia"/>
          <w:sz w:val="24"/>
          <w:szCs w:val="24"/>
        </w:rPr>
        <w:t>目录与图像挂接：挂接正确率100%。</w:t>
      </w:r>
    </w:p>
    <w:p w14:paraId="4C7474BB"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（十）档案装订归库操作</w:t>
      </w:r>
    </w:p>
    <w:p w14:paraId="2AAF1409"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1.经核对无误的档案，分别按《重庆市归档文件整理规则》《建设项目档案管理规范》要求进行装订,不可有漏装掉页情况出现,也不可损害文件字符影响阅读,不能损毁档案原件。</w:t>
      </w:r>
    </w:p>
    <w:p w14:paraId="19A0588A"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2.及时将装订完毕的档案交采购方清点验收，入库上架并做好交接确认工作，交接需有相关的交接单。</w:t>
      </w:r>
    </w:p>
    <w:p w14:paraId="3771739C" w14:textId="77777777" w:rsidR="0085406E" w:rsidRPr="00ED6DEB" w:rsidRDefault="00606A6B">
      <w:pPr>
        <w:pStyle w:val="3"/>
        <w:spacing w:before="0" w:after="0" w:line="360" w:lineRule="auto"/>
        <w:ind w:firstLineChars="200" w:firstLine="482"/>
        <w:rPr>
          <w:rFonts w:ascii="宋体" w:hAnsi="宋体"/>
          <w:sz w:val="24"/>
          <w:szCs w:val="24"/>
        </w:rPr>
      </w:pPr>
      <w:bookmarkStart w:id="49" w:name="_Toc97716496"/>
      <w:bookmarkStart w:id="50" w:name="_Toc104804237"/>
      <w:r w:rsidRPr="00ED6DEB">
        <w:rPr>
          <w:rFonts w:ascii="宋体" w:hAnsi="宋体" w:hint="eastAsia"/>
          <w:sz w:val="24"/>
          <w:szCs w:val="24"/>
        </w:rPr>
        <w:lastRenderedPageBreak/>
        <w:t>七、设备租赁</w:t>
      </w:r>
      <w:bookmarkEnd w:id="49"/>
      <w:bookmarkEnd w:id="50"/>
    </w:p>
    <w:p w14:paraId="166CFA78"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（一）供应商提供的档案专用扫描仪和数据加工电脑满足本项目需要（提供产品配置和型号）。</w:t>
      </w:r>
    </w:p>
    <w:p w14:paraId="6DD19C6A"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（二）设备数量根据采购人的项目进度适时调整。</w:t>
      </w:r>
    </w:p>
    <w:p w14:paraId="1D6A9202" w14:textId="77777777" w:rsidR="0085406E" w:rsidRPr="00ED6DEB" w:rsidRDefault="00606A6B">
      <w:pPr>
        <w:pStyle w:val="23"/>
        <w:pageBreakBefore/>
        <w:spacing w:line="360" w:lineRule="auto"/>
        <w:jc w:val="center"/>
        <w:rPr>
          <w:rFonts w:ascii="宋体" w:eastAsia="宋体" w:hAnsi="宋体"/>
          <w:sz w:val="36"/>
          <w:szCs w:val="30"/>
        </w:rPr>
      </w:pPr>
      <w:bookmarkStart w:id="51" w:name="_Toc104804238"/>
      <w:bookmarkEnd w:id="32"/>
      <w:r w:rsidRPr="00ED6DEB">
        <w:rPr>
          <w:rFonts w:ascii="宋体" w:eastAsia="宋体" w:hAnsi="宋体" w:hint="eastAsia"/>
          <w:sz w:val="36"/>
          <w:szCs w:val="30"/>
        </w:rPr>
        <w:lastRenderedPageBreak/>
        <w:t>第三篇  项目商务需求</w:t>
      </w:r>
      <w:bookmarkEnd w:id="29"/>
      <w:bookmarkEnd w:id="51"/>
    </w:p>
    <w:p w14:paraId="1C70282D" w14:textId="77777777" w:rsidR="0085406E" w:rsidRPr="00ED6DEB" w:rsidRDefault="00606A6B">
      <w:pPr>
        <w:snapToGrid w:val="0"/>
        <w:spacing w:line="360" w:lineRule="auto"/>
        <w:ind w:firstLineChars="200" w:firstLine="422"/>
        <w:rPr>
          <w:rFonts w:ascii="宋体" w:hAnsi="宋体"/>
          <w:b/>
          <w:sz w:val="24"/>
          <w:szCs w:val="24"/>
        </w:rPr>
      </w:pPr>
      <w:bookmarkStart w:id="52" w:name="_Toc267320049"/>
      <w:r w:rsidRPr="00ED6DEB">
        <w:rPr>
          <w:rFonts w:ascii="宋体" w:hAnsi="宋体" w:hint="eastAsia"/>
          <w:b/>
          <w:sz w:val="21"/>
          <w:szCs w:val="21"/>
        </w:rPr>
        <w:t>“※”标注的要求为符合性审查中的实质性要求，投标文件若不满足按无效投标处理。</w:t>
      </w:r>
    </w:p>
    <w:p w14:paraId="15C20AD6" w14:textId="77777777" w:rsidR="0085406E" w:rsidRPr="00ED6DEB" w:rsidRDefault="00606A6B">
      <w:pPr>
        <w:pStyle w:val="3"/>
        <w:spacing w:before="0" w:after="0" w:line="360" w:lineRule="auto"/>
        <w:ind w:firstLineChars="200" w:firstLine="482"/>
        <w:rPr>
          <w:rFonts w:ascii="宋体" w:hAnsi="宋体"/>
          <w:sz w:val="24"/>
          <w:szCs w:val="24"/>
        </w:rPr>
      </w:pPr>
      <w:bookmarkStart w:id="53" w:name="_Toc14860569"/>
      <w:bookmarkStart w:id="54" w:name="_Toc51854596"/>
      <w:bookmarkStart w:id="55" w:name="_Toc83905718"/>
      <w:bookmarkStart w:id="56" w:name="_Toc484611845"/>
      <w:bookmarkStart w:id="57" w:name="_Toc104804239"/>
      <w:bookmarkEnd w:id="52"/>
      <w:r w:rsidRPr="00ED6DEB">
        <w:rPr>
          <w:rFonts w:ascii="宋体" w:hAnsi="宋体" w:hint="eastAsia"/>
          <w:sz w:val="24"/>
          <w:szCs w:val="24"/>
        </w:rPr>
        <w:t>一、服务时间、地点及验收方式</w:t>
      </w:r>
      <w:bookmarkEnd w:id="53"/>
      <w:bookmarkEnd w:id="54"/>
      <w:bookmarkEnd w:id="55"/>
      <w:bookmarkEnd w:id="56"/>
      <w:bookmarkEnd w:id="57"/>
    </w:p>
    <w:p w14:paraId="502667F7" w14:textId="77777777" w:rsidR="0085406E" w:rsidRPr="00ED6DEB" w:rsidRDefault="00606A6B">
      <w:pPr>
        <w:snapToGrid w:val="0"/>
        <w:spacing w:line="360" w:lineRule="auto"/>
        <w:ind w:firstLineChars="200" w:firstLine="480"/>
        <w:rPr>
          <w:b/>
          <w:bCs/>
          <w:sz w:val="24"/>
          <w:szCs w:val="24"/>
        </w:rPr>
      </w:pPr>
      <w:bookmarkStart w:id="58" w:name="_Toc344475121"/>
      <w:r w:rsidRPr="00ED6DEB">
        <w:rPr>
          <w:rFonts w:ascii="宋体" w:hAnsi="宋体"/>
          <w:sz w:val="24"/>
          <w:szCs w:val="24"/>
        </w:rPr>
        <w:t>※</w:t>
      </w:r>
      <w:r w:rsidRPr="00ED6DEB">
        <w:rPr>
          <w:rFonts w:hint="eastAsia"/>
          <w:b/>
          <w:bCs/>
          <w:sz w:val="24"/>
          <w:szCs w:val="24"/>
        </w:rPr>
        <w:t>（一）服务时间：</w:t>
      </w:r>
    </w:p>
    <w:p w14:paraId="6C6F5FB8"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2022年6月</w:t>
      </w:r>
      <w:r w:rsidRPr="00ED6DEB">
        <w:rPr>
          <w:rFonts w:ascii="宋体" w:hAnsi="宋体" w:hint="eastAsia"/>
          <w:sz w:val="24"/>
          <w:szCs w:val="24"/>
          <w:lang w:eastAsia="zh"/>
        </w:rPr>
        <w:t>2</w:t>
      </w:r>
      <w:r w:rsidR="00FF5170">
        <w:rPr>
          <w:rFonts w:ascii="宋体" w:hAnsi="宋体"/>
          <w:sz w:val="24"/>
          <w:szCs w:val="24"/>
          <w:lang w:eastAsia="zh"/>
        </w:rPr>
        <w:t>5</w:t>
      </w:r>
      <w:r w:rsidRPr="00ED6DEB">
        <w:rPr>
          <w:rFonts w:ascii="宋体" w:hAnsi="宋体" w:hint="eastAsia"/>
          <w:sz w:val="24"/>
          <w:szCs w:val="24"/>
        </w:rPr>
        <w:t>日之前完成文书档案规范性整理及数字化加工服务工作，项目档案根据采购人要求完成。</w:t>
      </w:r>
    </w:p>
    <w:p w14:paraId="07B812C1" w14:textId="77777777" w:rsidR="0085406E" w:rsidRPr="00ED6DEB" w:rsidRDefault="00606A6B">
      <w:pPr>
        <w:snapToGrid w:val="0"/>
        <w:spacing w:line="360" w:lineRule="auto"/>
        <w:ind w:firstLineChars="200" w:firstLine="482"/>
        <w:rPr>
          <w:b/>
          <w:bCs/>
          <w:sz w:val="24"/>
          <w:szCs w:val="24"/>
        </w:rPr>
      </w:pPr>
      <w:r w:rsidRPr="00ED6DEB">
        <w:rPr>
          <w:rFonts w:hint="eastAsia"/>
          <w:b/>
          <w:bCs/>
          <w:sz w:val="24"/>
          <w:szCs w:val="24"/>
        </w:rPr>
        <w:t>（二）地点：</w:t>
      </w:r>
    </w:p>
    <w:p w14:paraId="3BB421CC"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重庆电子口岸中心同意或指定地点。</w:t>
      </w:r>
    </w:p>
    <w:p w14:paraId="088164FB" w14:textId="77777777" w:rsidR="0085406E" w:rsidRPr="00ED6DEB" w:rsidRDefault="00606A6B">
      <w:pPr>
        <w:snapToGrid w:val="0"/>
        <w:spacing w:line="360" w:lineRule="auto"/>
        <w:ind w:firstLineChars="200" w:firstLine="482"/>
        <w:rPr>
          <w:b/>
          <w:bCs/>
          <w:sz w:val="24"/>
          <w:szCs w:val="24"/>
        </w:rPr>
      </w:pPr>
      <w:r w:rsidRPr="00ED6DEB">
        <w:rPr>
          <w:rFonts w:hint="eastAsia"/>
          <w:b/>
          <w:bCs/>
          <w:sz w:val="24"/>
          <w:szCs w:val="24"/>
        </w:rPr>
        <w:t>（三）验收方式：</w:t>
      </w:r>
    </w:p>
    <w:p w14:paraId="670BAACD" w14:textId="77777777" w:rsidR="0085406E" w:rsidRPr="00ED6DEB" w:rsidRDefault="00606A6B">
      <w:pPr>
        <w:snapToGrid w:val="0"/>
        <w:spacing w:line="360" w:lineRule="auto"/>
        <w:ind w:firstLineChars="200" w:firstLine="480"/>
        <w:rPr>
          <w:sz w:val="24"/>
          <w:szCs w:val="24"/>
        </w:rPr>
      </w:pPr>
      <w:r w:rsidRPr="00ED6DEB">
        <w:rPr>
          <w:rFonts w:hint="eastAsia"/>
          <w:sz w:val="24"/>
          <w:szCs w:val="24"/>
        </w:rPr>
        <w:t>1.</w:t>
      </w:r>
      <w:r w:rsidRPr="00ED6DEB">
        <w:rPr>
          <w:rFonts w:hint="eastAsia"/>
          <w:sz w:val="24"/>
          <w:szCs w:val="24"/>
        </w:rPr>
        <w:t>验收单位：重庆电子口岸中心。</w:t>
      </w:r>
    </w:p>
    <w:p w14:paraId="45A46E76"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2.验收标准：</w:t>
      </w:r>
    </w:p>
    <w:p w14:paraId="502E8599" w14:textId="77777777" w:rsidR="0085406E" w:rsidRPr="00ED6DEB" w:rsidRDefault="00606A6B">
      <w:pPr>
        <w:snapToGrid w:val="0"/>
        <w:spacing w:line="360" w:lineRule="auto"/>
        <w:ind w:firstLineChars="200" w:firstLine="482"/>
        <w:rPr>
          <w:rFonts w:ascii="宋体" w:hAnsi="宋体"/>
          <w:b/>
          <w:bCs/>
          <w:sz w:val="24"/>
          <w:szCs w:val="24"/>
        </w:rPr>
      </w:pPr>
      <w:r w:rsidRPr="00ED6DEB">
        <w:rPr>
          <w:rFonts w:ascii="宋体" w:hAnsi="宋体" w:hint="eastAsia"/>
          <w:b/>
          <w:bCs/>
          <w:sz w:val="24"/>
          <w:szCs w:val="24"/>
        </w:rPr>
        <w:t>（1）原始图像验收标准</w:t>
      </w:r>
    </w:p>
    <w:p w14:paraId="23C82B88"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sz w:val="24"/>
          <w:szCs w:val="24"/>
        </w:rPr>
        <w:t>a.</w:t>
      </w:r>
      <w:r w:rsidRPr="00ED6DEB">
        <w:rPr>
          <w:rFonts w:ascii="宋体" w:hAnsi="宋体" w:hint="eastAsia"/>
          <w:sz w:val="24"/>
          <w:szCs w:val="24"/>
        </w:rPr>
        <w:t>图像的排列顺序与纸质档案排序要求一致；b</w:t>
      </w:r>
      <w:r w:rsidRPr="00ED6DEB">
        <w:rPr>
          <w:rFonts w:ascii="宋体" w:hAnsi="宋体"/>
          <w:sz w:val="24"/>
          <w:szCs w:val="24"/>
        </w:rPr>
        <w:t>.</w:t>
      </w:r>
      <w:r w:rsidRPr="00ED6DEB">
        <w:rPr>
          <w:rFonts w:ascii="宋体" w:hAnsi="宋体" w:hint="eastAsia"/>
          <w:sz w:val="24"/>
          <w:szCs w:val="24"/>
        </w:rPr>
        <w:t>图像清晰，亮度适中，分辨率300DPI；c</w:t>
      </w:r>
      <w:r w:rsidRPr="00ED6DEB">
        <w:rPr>
          <w:rFonts w:ascii="宋体" w:hAnsi="宋体"/>
          <w:sz w:val="24"/>
          <w:szCs w:val="24"/>
        </w:rPr>
        <w:t>.</w:t>
      </w:r>
      <w:r w:rsidRPr="00ED6DEB">
        <w:rPr>
          <w:rFonts w:ascii="宋体" w:hAnsi="宋体" w:hint="eastAsia"/>
          <w:sz w:val="24"/>
          <w:szCs w:val="24"/>
        </w:rPr>
        <w:t>无坏死文件，无黑屏；d</w:t>
      </w:r>
      <w:r w:rsidRPr="00ED6DEB">
        <w:rPr>
          <w:rFonts w:ascii="宋体" w:hAnsi="宋体"/>
          <w:sz w:val="24"/>
          <w:szCs w:val="24"/>
        </w:rPr>
        <w:t>.</w:t>
      </w:r>
      <w:r w:rsidRPr="00ED6DEB">
        <w:rPr>
          <w:rFonts w:ascii="宋体" w:hAnsi="宋体" w:hint="eastAsia"/>
          <w:sz w:val="24"/>
          <w:szCs w:val="24"/>
        </w:rPr>
        <w:t>图像页码连续，无错页；e</w:t>
      </w:r>
      <w:r w:rsidRPr="00ED6DEB">
        <w:rPr>
          <w:rFonts w:ascii="宋体" w:hAnsi="宋体"/>
          <w:sz w:val="24"/>
          <w:szCs w:val="24"/>
        </w:rPr>
        <w:t>.</w:t>
      </w:r>
      <w:r w:rsidRPr="00ED6DEB">
        <w:rPr>
          <w:rFonts w:ascii="宋体" w:hAnsi="宋体" w:hint="eastAsia"/>
          <w:sz w:val="24"/>
          <w:szCs w:val="24"/>
        </w:rPr>
        <w:t>图像偏斜每行首尾不超过1°；f</w:t>
      </w:r>
      <w:r w:rsidRPr="00ED6DEB">
        <w:rPr>
          <w:rFonts w:ascii="宋体" w:hAnsi="宋体"/>
          <w:sz w:val="24"/>
          <w:szCs w:val="24"/>
        </w:rPr>
        <w:t>.</w:t>
      </w:r>
      <w:r w:rsidRPr="00ED6DEB">
        <w:rPr>
          <w:rFonts w:ascii="宋体" w:hAnsi="宋体" w:hint="eastAsia"/>
          <w:sz w:val="24"/>
          <w:szCs w:val="24"/>
        </w:rPr>
        <w:t>无计算机病毒。</w:t>
      </w:r>
    </w:p>
    <w:p w14:paraId="513AB7ED" w14:textId="77777777" w:rsidR="0085406E" w:rsidRPr="00ED6DEB" w:rsidRDefault="00606A6B">
      <w:pPr>
        <w:snapToGrid w:val="0"/>
        <w:spacing w:line="360" w:lineRule="auto"/>
        <w:ind w:firstLineChars="200" w:firstLine="482"/>
        <w:rPr>
          <w:b/>
          <w:bCs/>
          <w:sz w:val="24"/>
          <w:szCs w:val="24"/>
        </w:rPr>
      </w:pPr>
      <w:r w:rsidRPr="00ED6DEB">
        <w:rPr>
          <w:rFonts w:hint="eastAsia"/>
          <w:b/>
          <w:bCs/>
          <w:sz w:val="24"/>
          <w:szCs w:val="24"/>
        </w:rPr>
        <w:t>（</w:t>
      </w:r>
      <w:r w:rsidRPr="00ED6DEB">
        <w:rPr>
          <w:rFonts w:hint="eastAsia"/>
          <w:b/>
          <w:bCs/>
          <w:sz w:val="24"/>
          <w:szCs w:val="24"/>
        </w:rPr>
        <w:t>2</w:t>
      </w:r>
      <w:r w:rsidRPr="00ED6DEB">
        <w:rPr>
          <w:rFonts w:hint="eastAsia"/>
          <w:b/>
          <w:bCs/>
          <w:sz w:val="24"/>
          <w:szCs w:val="24"/>
        </w:rPr>
        <w:t>）目录数据库验收标准</w:t>
      </w:r>
    </w:p>
    <w:p w14:paraId="54AEEFCA" w14:textId="77777777" w:rsidR="0085406E" w:rsidRPr="00ED6DEB" w:rsidRDefault="00606A6B">
      <w:pPr>
        <w:snapToGrid w:val="0"/>
        <w:spacing w:line="360" w:lineRule="auto"/>
        <w:ind w:firstLineChars="200" w:firstLine="480"/>
        <w:rPr>
          <w:sz w:val="24"/>
          <w:szCs w:val="24"/>
        </w:rPr>
      </w:pPr>
      <w:r w:rsidRPr="00ED6DEB">
        <w:rPr>
          <w:rFonts w:hint="eastAsia"/>
          <w:sz w:val="24"/>
          <w:szCs w:val="24"/>
        </w:rPr>
        <w:t>a</w:t>
      </w:r>
      <w:r w:rsidRPr="00ED6DEB">
        <w:rPr>
          <w:sz w:val="24"/>
          <w:szCs w:val="24"/>
        </w:rPr>
        <w:t>.</w:t>
      </w:r>
      <w:r w:rsidRPr="00ED6DEB">
        <w:rPr>
          <w:rFonts w:hint="eastAsia"/>
          <w:sz w:val="24"/>
          <w:szCs w:val="24"/>
        </w:rPr>
        <w:t>目录数据与图像数据一一对应；</w:t>
      </w:r>
      <w:r w:rsidRPr="00ED6DEB">
        <w:rPr>
          <w:rFonts w:hint="eastAsia"/>
          <w:sz w:val="24"/>
          <w:szCs w:val="24"/>
        </w:rPr>
        <w:t>b</w:t>
      </w:r>
      <w:r w:rsidRPr="00ED6DEB">
        <w:rPr>
          <w:sz w:val="24"/>
          <w:szCs w:val="24"/>
        </w:rPr>
        <w:t>.</w:t>
      </w:r>
      <w:r w:rsidRPr="00ED6DEB">
        <w:rPr>
          <w:rFonts w:hint="eastAsia"/>
          <w:sz w:val="24"/>
          <w:szCs w:val="24"/>
        </w:rPr>
        <w:t>无错别字。</w:t>
      </w:r>
    </w:p>
    <w:p w14:paraId="5631F96A" w14:textId="77777777" w:rsidR="0085406E" w:rsidRPr="00ED6DEB" w:rsidRDefault="00606A6B">
      <w:pPr>
        <w:snapToGrid w:val="0"/>
        <w:spacing w:line="360" w:lineRule="auto"/>
        <w:ind w:firstLineChars="200" w:firstLine="482"/>
        <w:rPr>
          <w:b/>
          <w:bCs/>
          <w:sz w:val="24"/>
          <w:szCs w:val="24"/>
        </w:rPr>
      </w:pPr>
      <w:r w:rsidRPr="00ED6DEB">
        <w:rPr>
          <w:rFonts w:hint="eastAsia"/>
          <w:b/>
          <w:bCs/>
          <w:sz w:val="24"/>
          <w:szCs w:val="24"/>
        </w:rPr>
        <w:t>（</w:t>
      </w:r>
      <w:r w:rsidRPr="00ED6DEB">
        <w:rPr>
          <w:rFonts w:hint="eastAsia"/>
          <w:b/>
          <w:bCs/>
          <w:sz w:val="24"/>
          <w:szCs w:val="24"/>
        </w:rPr>
        <w:t>3</w:t>
      </w:r>
      <w:r w:rsidRPr="00ED6DEB">
        <w:rPr>
          <w:rFonts w:hint="eastAsia"/>
          <w:b/>
          <w:bCs/>
          <w:sz w:val="24"/>
          <w:szCs w:val="24"/>
        </w:rPr>
        <w:t>）纸质档案整理工作验收标准</w:t>
      </w:r>
    </w:p>
    <w:p w14:paraId="563A39F6" w14:textId="77777777" w:rsidR="0085406E" w:rsidRPr="00ED6DEB" w:rsidRDefault="00606A6B">
      <w:pPr>
        <w:snapToGrid w:val="0"/>
        <w:spacing w:line="360" w:lineRule="auto"/>
        <w:ind w:firstLineChars="200" w:firstLine="480"/>
        <w:rPr>
          <w:sz w:val="24"/>
          <w:szCs w:val="24"/>
        </w:rPr>
      </w:pPr>
      <w:r w:rsidRPr="00ED6DEB">
        <w:rPr>
          <w:rFonts w:hint="eastAsia"/>
          <w:sz w:val="24"/>
          <w:szCs w:val="24"/>
        </w:rPr>
        <w:t>a</w:t>
      </w:r>
      <w:r w:rsidRPr="00ED6DEB">
        <w:rPr>
          <w:sz w:val="24"/>
          <w:szCs w:val="24"/>
        </w:rPr>
        <w:t>.</w:t>
      </w:r>
      <w:r w:rsidRPr="00ED6DEB">
        <w:rPr>
          <w:rFonts w:hint="eastAsia"/>
          <w:sz w:val="24"/>
          <w:szCs w:val="24"/>
        </w:rPr>
        <w:t>目录与材料一一对应；</w:t>
      </w:r>
      <w:r w:rsidRPr="00ED6DEB">
        <w:rPr>
          <w:rFonts w:hint="eastAsia"/>
          <w:sz w:val="24"/>
          <w:szCs w:val="24"/>
        </w:rPr>
        <w:t>b</w:t>
      </w:r>
      <w:r w:rsidRPr="00ED6DEB">
        <w:rPr>
          <w:sz w:val="24"/>
          <w:szCs w:val="24"/>
        </w:rPr>
        <w:t>.</w:t>
      </w:r>
      <w:r w:rsidRPr="00ED6DEB">
        <w:rPr>
          <w:rFonts w:hint="eastAsia"/>
          <w:sz w:val="24"/>
          <w:szCs w:val="24"/>
        </w:rPr>
        <w:t>不少页、不多页；</w:t>
      </w:r>
      <w:r w:rsidRPr="00ED6DEB">
        <w:rPr>
          <w:rFonts w:hint="eastAsia"/>
          <w:sz w:val="24"/>
          <w:szCs w:val="24"/>
        </w:rPr>
        <w:t>c</w:t>
      </w:r>
      <w:r w:rsidRPr="00ED6DEB">
        <w:rPr>
          <w:sz w:val="24"/>
          <w:szCs w:val="24"/>
        </w:rPr>
        <w:t>.</w:t>
      </w:r>
      <w:r w:rsidRPr="00ED6DEB">
        <w:rPr>
          <w:rFonts w:hint="eastAsia"/>
          <w:sz w:val="24"/>
          <w:szCs w:val="24"/>
        </w:rPr>
        <w:t>档案材料分类、编码准确；</w:t>
      </w:r>
      <w:r w:rsidRPr="00ED6DEB">
        <w:rPr>
          <w:rFonts w:hint="eastAsia"/>
          <w:sz w:val="24"/>
          <w:szCs w:val="24"/>
        </w:rPr>
        <w:t>d</w:t>
      </w:r>
      <w:r w:rsidRPr="00ED6DEB">
        <w:rPr>
          <w:sz w:val="24"/>
          <w:szCs w:val="24"/>
        </w:rPr>
        <w:t>.</w:t>
      </w:r>
      <w:r w:rsidRPr="00ED6DEB">
        <w:rPr>
          <w:rFonts w:hint="eastAsia"/>
          <w:sz w:val="24"/>
          <w:szCs w:val="24"/>
        </w:rPr>
        <w:t>材料名称、材料形成时间、页数和备注等栏目填写准确。</w:t>
      </w:r>
    </w:p>
    <w:p w14:paraId="12CE8622" w14:textId="77777777" w:rsidR="0085406E" w:rsidRPr="00ED6DEB" w:rsidRDefault="00606A6B">
      <w:pPr>
        <w:pStyle w:val="3"/>
        <w:spacing w:before="0" w:after="0" w:line="360" w:lineRule="auto"/>
        <w:ind w:firstLineChars="200" w:firstLine="480"/>
        <w:rPr>
          <w:sz w:val="24"/>
          <w:szCs w:val="24"/>
        </w:rPr>
      </w:pPr>
      <w:bookmarkStart w:id="59" w:name="_Toc83905719"/>
      <w:bookmarkStart w:id="60" w:name="_Toc14860570"/>
      <w:bookmarkStart w:id="61" w:name="_Toc51854597"/>
      <w:bookmarkStart w:id="62" w:name="_Toc484611846"/>
      <w:bookmarkStart w:id="63" w:name="_Toc104804240"/>
      <w:r w:rsidRPr="00ED6DEB">
        <w:rPr>
          <w:rFonts w:ascii="微软雅黑" w:eastAsia="微软雅黑" w:hAnsi="微软雅黑" w:cs="微软雅黑" w:hint="eastAsia"/>
          <w:sz w:val="24"/>
          <w:szCs w:val="24"/>
        </w:rPr>
        <w:t>※</w:t>
      </w:r>
      <w:r w:rsidRPr="00ED6DEB">
        <w:rPr>
          <w:rFonts w:hint="eastAsia"/>
          <w:sz w:val="24"/>
          <w:szCs w:val="24"/>
        </w:rPr>
        <w:t>二、</w:t>
      </w:r>
      <w:bookmarkEnd w:id="58"/>
      <w:r w:rsidRPr="00ED6DEB">
        <w:rPr>
          <w:rFonts w:hint="eastAsia"/>
          <w:sz w:val="24"/>
          <w:szCs w:val="24"/>
        </w:rPr>
        <w:t>报价要求</w:t>
      </w:r>
      <w:bookmarkEnd w:id="59"/>
      <w:bookmarkEnd w:id="60"/>
      <w:bookmarkEnd w:id="61"/>
      <w:bookmarkEnd w:id="62"/>
      <w:bookmarkEnd w:id="63"/>
    </w:p>
    <w:p w14:paraId="17FC922F" w14:textId="77777777" w:rsidR="0085406E" w:rsidRPr="00ED6DEB" w:rsidRDefault="00606A6B">
      <w:pPr>
        <w:snapToGrid w:val="0"/>
        <w:spacing w:line="360" w:lineRule="auto"/>
        <w:ind w:firstLineChars="200" w:firstLine="480"/>
        <w:rPr>
          <w:sz w:val="24"/>
          <w:szCs w:val="24"/>
        </w:rPr>
      </w:pPr>
      <w:r w:rsidRPr="00ED6DEB">
        <w:rPr>
          <w:rFonts w:hint="eastAsia"/>
          <w:sz w:val="24"/>
          <w:szCs w:val="24"/>
        </w:rPr>
        <w:t>投标报价包括完成本项目所需的包括（但不限于）档案规范性整理、整改完善、装订入库、人工费、税费、利润、辅材费等一切费用。因成交供应商自身原因造成漏报、少报皆由其自行承担责任，采购人不再补偿。</w:t>
      </w:r>
    </w:p>
    <w:p w14:paraId="4F80C1A8" w14:textId="77777777" w:rsidR="0085406E" w:rsidRPr="00ED6DEB" w:rsidRDefault="00606A6B">
      <w:pPr>
        <w:pStyle w:val="3"/>
        <w:spacing w:before="0" w:after="0" w:line="360" w:lineRule="auto"/>
        <w:ind w:leftChars="200" w:left="560"/>
        <w:rPr>
          <w:bCs/>
          <w:sz w:val="24"/>
          <w:szCs w:val="24"/>
        </w:rPr>
      </w:pPr>
      <w:bookmarkStart w:id="64" w:name="_Toc104804241"/>
      <w:r w:rsidRPr="00ED6DEB">
        <w:rPr>
          <w:rFonts w:ascii="微软雅黑" w:eastAsia="微软雅黑" w:hAnsi="微软雅黑" w:cs="微软雅黑" w:hint="eastAsia"/>
          <w:bCs/>
          <w:sz w:val="24"/>
          <w:szCs w:val="24"/>
        </w:rPr>
        <w:t>※</w:t>
      </w:r>
      <w:r w:rsidRPr="00ED6DEB">
        <w:rPr>
          <w:rFonts w:hint="eastAsia"/>
          <w:bCs/>
          <w:sz w:val="24"/>
          <w:szCs w:val="24"/>
        </w:rPr>
        <w:t>三、质量保证</w:t>
      </w:r>
      <w:bookmarkEnd w:id="64"/>
    </w:p>
    <w:p w14:paraId="199226CC" w14:textId="77777777" w:rsidR="0085406E" w:rsidRPr="00ED6DEB" w:rsidRDefault="00606A6B">
      <w:pPr>
        <w:snapToGrid w:val="0"/>
        <w:spacing w:line="360" w:lineRule="auto"/>
        <w:ind w:firstLineChars="200" w:firstLine="480"/>
        <w:rPr>
          <w:bCs/>
          <w:sz w:val="24"/>
          <w:szCs w:val="24"/>
        </w:rPr>
      </w:pPr>
      <w:bookmarkStart w:id="65" w:name="_Toc484611849"/>
      <w:bookmarkStart w:id="66" w:name="_Toc51854598"/>
      <w:bookmarkStart w:id="67" w:name="_Toc344475122"/>
      <w:bookmarkStart w:id="68" w:name="_Toc14860571"/>
      <w:bookmarkStart w:id="69" w:name="_Toc83905720"/>
      <w:r w:rsidRPr="00ED6DEB">
        <w:rPr>
          <w:rFonts w:hint="eastAsia"/>
          <w:bCs/>
          <w:sz w:val="24"/>
          <w:szCs w:val="24"/>
        </w:rPr>
        <w:t>自验收之日起，提供</w:t>
      </w:r>
      <w:r w:rsidRPr="00ED6DEB">
        <w:rPr>
          <w:rFonts w:hint="eastAsia"/>
          <w:bCs/>
          <w:sz w:val="24"/>
          <w:szCs w:val="24"/>
        </w:rPr>
        <w:t>1</w:t>
      </w:r>
      <w:r w:rsidRPr="00ED6DEB">
        <w:rPr>
          <w:rFonts w:hint="eastAsia"/>
          <w:bCs/>
          <w:sz w:val="24"/>
          <w:szCs w:val="24"/>
        </w:rPr>
        <w:t>年的免费服务质保期，在质保期内档案数字化数据错误应由供应商无偿整改。</w:t>
      </w:r>
    </w:p>
    <w:p w14:paraId="16E70EA5" w14:textId="77777777" w:rsidR="0085406E" w:rsidRPr="00ED6DEB" w:rsidRDefault="00606A6B">
      <w:pPr>
        <w:snapToGrid w:val="0"/>
        <w:spacing w:line="360" w:lineRule="auto"/>
        <w:ind w:firstLineChars="200" w:firstLine="482"/>
        <w:rPr>
          <w:b/>
          <w:bCs/>
          <w:sz w:val="24"/>
          <w:szCs w:val="24"/>
        </w:rPr>
      </w:pPr>
      <w:r w:rsidRPr="00ED6DEB">
        <w:rPr>
          <w:rFonts w:hint="eastAsia"/>
          <w:b/>
          <w:bCs/>
          <w:sz w:val="24"/>
          <w:szCs w:val="24"/>
        </w:rPr>
        <w:t>（一）售后服务方式</w:t>
      </w:r>
    </w:p>
    <w:p w14:paraId="39297BB3" w14:textId="77777777" w:rsidR="0085406E" w:rsidRPr="00ED6DEB" w:rsidRDefault="00606A6B">
      <w:pPr>
        <w:snapToGrid w:val="0"/>
        <w:spacing w:line="360" w:lineRule="auto"/>
        <w:ind w:firstLineChars="200" w:firstLine="480"/>
        <w:rPr>
          <w:bCs/>
          <w:sz w:val="24"/>
          <w:szCs w:val="24"/>
        </w:rPr>
      </w:pPr>
      <w:r w:rsidRPr="00ED6DEB">
        <w:rPr>
          <w:rFonts w:hint="eastAsia"/>
          <w:bCs/>
          <w:sz w:val="24"/>
          <w:szCs w:val="24"/>
        </w:rPr>
        <w:lastRenderedPageBreak/>
        <w:t>能提供现场、技术远程、电话咨询。</w:t>
      </w:r>
    </w:p>
    <w:p w14:paraId="077B5EDE" w14:textId="77777777" w:rsidR="0085406E" w:rsidRPr="00ED6DEB" w:rsidRDefault="00606A6B">
      <w:pPr>
        <w:snapToGrid w:val="0"/>
        <w:spacing w:line="360" w:lineRule="auto"/>
        <w:ind w:firstLineChars="200" w:firstLine="482"/>
        <w:rPr>
          <w:b/>
          <w:bCs/>
          <w:sz w:val="24"/>
          <w:szCs w:val="24"/>
        </w:rPr>
      </w:pPr>
      <w:r w:rsidRPr="00ED6DEB">
        <w:rPr>
          <w:rFonts w:hint="eastAsia"/>
          <w:b/>
          <w:bCs/>
          <w:sz w:val="24"/>
          <w:szCs w:val="24"/>
        </w:rPr>
        <w:t>（二）售后服务期限</w:t>
      </w:r>
    </w:p>
    <w:p w14:paraId="22F32026" w14:textId="77777777" w:rsidR="0085406E" w:rsidRPr="00ED6DEB" w:rsidRDefault="00606A6B">
      <w:pPr>
        <w:snapToGrid w:val="0"/>
        <w:spacing w:line="360" w:lineRule="auto"/>
        <w:ind w:firstLineChars="200" w:firstLine="480"/>
        <w:rPr>
          <w:bCs/>
          <w:sz w:val="24"/>
          <w:szCs w:val="24"/>
        </w:rPr>
      </w:pPr>
      <w:r w:rsidRPr="00ED6DEB">
        <w:rPr>
          <w:rFonts w:hint="eastAsia"/>
          <w:bCs/>
          <w:sz w:val="24"/>
          <w:szCs w:val="24"/>
        </w:rPr>
        <w:t>项目验收交付后提供</w:t>
      </w:r>
      <w:r w:rsidRPr="00ED6DEB">
        <w:rPr>
          <w:rFonts w:hint="eastAsia"/>
          <w:bCs/>
          <w:sz w:val="24"/>
          <w:szCs w:val="24"/>
        </w:rPr>
        <w:t>1</w:t>
      </w:r>
      <w:r w:rsidRPr="00ED6DEB">
        <w:rPr>
          <w:rFonts w:hint="eastAsia"/>
          <w:bCs/>
          <w:sz w:val="24"/>
          <w:szCs w:val="24"/>
        </w:rPr>
        <w:t>年的售后免费服务。</w:t>
      </w:r>
    </w:p>
    <w:p w14:paraId="64251FCE" w14:textId="77777777" w:rsidR="0085406E" w:rsidRPr="00ED6DEB" w:rsidRDefault="00606A6B">
      <w:pPr>
        <w:snapToGrid w:val="0"/>
        <w:spacing w:line="360" w:lineRule="auto"/>
        <w:ind w:firstLineChars="200" w:firstLine="482"/>
        <w:rPr>
          <w:b/>
          <w:bCs/>
          <w:sz w:val="24"/>
          <w:szCs w:val="24"/>
        </w:rPr>
      </w:pPr>
      <w:r w:rsidRPr="00ED6DEB">
        <w:rPr>
          <w:rFonts w:hint="eastAsia"/>
          <w:b/>
          <w:bCs/>
          <w:sz w:val="24"/>
          <w:szCs w:val="24"/>
        </w:rPr>
        <w:t>（三）售后服务响应时间</w:t>
      </w:r>
    </w:p>
    <w:p w14:paraId="7F41FF0B" w14:textId="77777777" w:rsidR="0085406E" w:rsidRPr="00ED6DEB" w:rsidRDefault="00606A6B">
      <w:pPr>
        <w:snapToGrid w:val="0"/>
        <w:spacing w:line="360" w:lineRule="auto"/>
        <w:ind w:firstLineChars="200" w:firstLine="480"/>
        <w:rPr>
          <w:bCs/>
          <w:sz w:val="24"/>
          <w:szCs w:val="24"/>
        </w:rPr>
      </w:pPr>
      <w:r w:rsidRPr="00ED6DEB">
        <w:rPr>
          <w:rFonts w:hint="eastAsia"/>
          <w:bCs/>
          <w:sz w:val="24"/>
          <w:szCs w:val="24"/>
        </w:rPr>
        <w:t>接到用户电话后</w:t>
      </w:r>
      <w:r w:rsidRPr="00ED6DEB">
        <w:rPr>
          <w:rFonts w:hint="eastAsia"/>
          <w:bCs/>
          <w:sz w:val="24"/>
          <w:szCs w:val="24"/>
        </w:rPr>
        <w:t>2</w:t>
      </w:r>
      <w:r w:rsidRPr="00ED6DEB">
        <w:rPr>
          <w:rFonts w:hint="eastAsia"/>
          <w:bCs/>
          <w:sz w:val="24"/>
          <w:szCs w:val="24"/>
        </w:rPr>
        <w:t>小时内响应，</w:t>
      </w:r>
      <w:r w:rsidRPr="00ED6DEB">
        <w:rPr>
          <w:rFonts w:hint="eastAsia"/>
          <w:bCs/>
          <w:sz w:val="24"/>
          <w:szCs w:val="24"/>
        </w:rPr>
        <w:t>4</w:t>
      </w:r>
      <w:r w:rsidRPr="00ED6DEB">
        <w:rPr>
          <w:rFonts w:hint="eastAsia"/>
          <w:bCs/>
          <w:sz w:val="24"/>
          <w:szCs w:val="24"/>
        </w:rPr>
        <w:t>小时内上门服务。</w:t>
      </w:r>
    </w:p>
    <w:p w14:paraId="21E247B4" w14:textId="77777777" w:rsidR="0085406E" w:rsidRPr="00ED6DEB" w:rsidRDefault="00606A6B">
      <w:pPr>
        <w:snapToGrid w:val="0"/>
        <w:spacing w:line="360" w:lineRule="auto"/>
        <w:ind w:firstLineChars="200" w:firstLine="482"/>
        <w:rPr>
          <w:b/>
          <w:bCs/>
          <w:sz w:val="24"/>
          <w:szCs w:val="24"/>
        </w:rPr>
      </w:pPr>
      <w:r w:rsidRPr="00ED6DEB">
        <w:rPr>
          <w:rFonts w:hint="eastAsia"/>
          <w:b/>
          <w:bCs/>
          <w:sz w:val="24"/>
          <w:szCs w:val="24"/>
        </w:rPr>
        <w:t>（四）售后服务问题解决时间</w:t>
      </w:r>
    </w:p>
    <w:p w14:paraId="00E57DDD" w14:textId="77777777" w:rsidR="0085406E" w:rsidRPr="00ED6DEB" w:rsidRDefault="00606A6B">
      <w:pPr>
        <w:snapToGrid w:val="0"/>
        <w:spacing w:line="360" w:lineRule="auto"/>
        <w:ind w:firstLineChars="200" w:firstLine="480"/>
        <w:rPr>
          <w:bCs/>
          <w:sz w:val="24"/>
          <w:szCs w:val="24"/>
        </w:rPr>
      </w:pPr>
      <w:r w:rsidRPr="00ED6DEB">
        <w:rPr>
          <w:rFonts w:hint="eastAsia"/>
          <w:bCs/>
          <w:sz w:val="24"/>
          <w:szCs w:val="24"/>
        </w:rPr>
        <w:t>一般问题在</w:t>
      </w:r>
      <w:r w:rsidRPr="00ED6DEB">
        <w:rPr>
          <w:rFonts w:hint="eastAsia"/>
          <w:bCs/>
          <w:sz w:val="24"/>
          <w:szCs w:val="24"/>
        </w:rPr>
        <w:t>4</w:t>
      </w:r>
      <w:r w:rsidRPr="00ED6DEB">
        <w:rPr>
          <w:rFonts w:hint="eastAsia"/>
          <w:bCs/>
          <w:sz w:val="24"/>
          <w:szCs w:val="24"/>
        </w:rPr>
        <w:t>小时内解决，严重问题要求及时提出用户方可接受的解决方案和服务承诺。</w:t>
      </w:r>
    </w:p>
    <w:p w14:paraId="7F1A46F8" w14:textId="77777777" w:rsidR="0085406E" w:rsidRPr="00ED6DEB" w:rsidRDefault="00606A6B">
      <w:pPr>
        <w:snapToGrid w:val="0"/>
        <w:spacing w:line="360" w:lineRule="auto"/>
        <w:ind w:firstLineChars="200" w:firstLine="482"/>
        <w:rPr>
          <w:b/>
          <w:bCs/>
          <w:sz w:val="24"/>
          <w:szCs w:val="24"/>
        </w:rPr>
      </w:pPr>
      <w:r w:rsidRPr="00ED6DEB">
        <w:rPr>
          <w:rFonts w:hint="eastAsia"/>
          <w:b/>
          <w:bCs/>
          <w:sz w:val="24"/>
          <w:szCs w:val="24"/>
        </w:rPr>
        <w:t>（五）售后服务保障</w:t>
      </w:r>
    </w:p>
    <w:p w14:paraId="2E21A76F" w14:textId="77777777" w:rsidR="0085406E" w:rsidRPr="00ED6DEB" w:rsidRDefault="00606A6B">
      <w:pPr>
        <w:snapToGrid w:val="0"/>
        <w:spacing w:line="360" w:lineRule="auto"/>
        <w:ind w:firstLineChars="200" w:firstLine="480"/>
        <w:rPr>
          <w:bCs/>
          <w:sz w:val="24"/>
          <w:szCs w:val="24"/>
        </w:rPr>
      </w:pPr>
      <w:r w:rsidRPr="00ED6DEB">
        <w:rPr>
          <w:rFonts w:hint="eastAsia"/>
          <w:bCs/>
          <w:sz w:val="24"/>
          <w:szCs w:val="24"/>
        </w:rPr>
        <w:t>售后服务体现投标人服务态度和实力，投标人须具备相关售后服务评价体系认证同时售后服务人员须具有售后服务管理师资格培训相关经验。</w:t>
      </w:r>
    </w:p>
    <w:p w14:paraId="5C211EC5" w14:textId="77777777" w:rsidR="0085406E" w:rsidRPr="00ED6DEB" w:rsidRDefault="00606A6B">
      <w:pPr>
        <w:pStyle w:val="3"/>
        <w:spacing w:before="0" w:after="0" w:line="360" w:lineRule="auto"/>
        <w:ind w:firstLineChars="200" w:firstLine="480"/>
        <w:rPr>
          <w:sz w:val="24"/>
          <w:szCs w:val="24"/>
        </w:rPr>
      </w:pPr>
      <w:bookmarkStart w:id="70" w:name="_Toc104804242"/>
      <w:r w:rsidRPr="00ED6DEB">
        <w:rPr>
          <w:rFonts w:ascii="微软雅黑" w:eastAsia="微软雅黑" w:hAnsi="微软雅黑" w:cs="微软雅黑" w:hint="eastAsia"/>
          <w:sz w:val="24"/>
          <w:szCs w:val="24"/>
        </w:rPr>
        <w:t>※</w:t>
      </w:r>
      <w:r w:rsidRPr="00ED6DEB">
        <w:rPr>
          <w:rFonts w:hint="eastAsia"/>
          <w:sz w:val="24"/>
          <w:szCs w:val="24"/>
        </w:rPr>
        <w:t>四、付款方式</w:t>
      </w:r>
      <w:bookmarkStart w:id="71" w:name="_Toc484611850"/>
      <w:bookmarkStart w:id="72" w:name="_Toc51854600"/>
      <w:bookmarkStart w:id="73" w:name="_Toc344475123"/>
      <w:bookmarkStart w:id="74" w:name="_Toc14860572"/>
      <w:bookmarkStart w:id="75" w:name="_Toc83905721"/>
      <w:bookmarkEnd w:id="65"/>
      <w:bookmarkEnd w:id="66"/>
      <w:bookmarkEnd w:id="67"/>
      <w:bookmarkEnd w:id="68"/>
      <w:bookmarkEnd w:id="69"/>
      <w:bookmarkEnd w:id="70"/>
    </w:p>
    <w:p w14:paraId="7DA65669" w14:textId="77777777" w:rsidR="0085406E" w:rsidRPr="00ED6DEB" w:rsidRDefault="00606A6B">
      <w:pPr>
        <w:snapToGrid w:val="0"/>
        <w:spacing w:line="360" w:lineRule="auto"/>
        <w:ind w:firstLineChars="200" w:firstLine="480"/>
        <w:rPr>
          <w:sz w:val="24"/>
          <w:szCs w:val="24"/>
        </w:rPr>
      </w:pPr>
      <w:r w:rsidRPr="00ED6DEB">
        <w:rPr>
          <w:rFonts w:hint="eastAsia"/>
          <w:sz w:val="24"/>
          <w:szCs w:val="24"/>
        </w:rPr>
        <w:t>（一）成交供应商与采购人签订合同后，成交供应商向采购人开具合同金额</w:t>
      </w:r>
      <w:r w:rsidRPr="00ED6DEB">
        <w:rPr>
          <w:sz w:val="24"/>
          <w:szCs w:val="24"/>
        </w:rPr>
        <w:t>4</w:t>
      </w:r>
      <w:r w:rsidRPr="00ED6DEB">
        <w:rPr>
          <w:rFonts w:hint="eastAsia"/>
          <w:sz w:val="24"/>
          <w:szCs w:val="24"/>
        </w:rPr>
        <w:t>0%</w:t>
      </w:r>
      <w:r w:rsidRPr="00ED6DEB">
        <w:rPr>
          <w:rFonts w:hint="eastAsia"/>
          <w:sz w:val="24"/>
          <w:szCs w:val="24"/>
        </w:rPr>
        <w:t>的发票，采购人以转账方式向成交供应商支付合同金额的</w:t>
      </w:r>
      <w:r w:rsidRPr="00ED6DEB">
        <w:rPr>
          <w:sz w:val="24"/>
          <w:szCs w:val="24"/>
        </w:rPr>
        <w:t>4</w:t>
      </w:r>
      <w:r w:rsidRPr="00ED6DEB">
        <w:rPr>
          <w:rFonts w:hint="eastAsia"/>
          <w:sz w:val="24"/>
          <w:szCs w:val="24"/>
        </w:rPr>
        <w:t>0%</w:t>
      </w:r>
      <w:r w:rsidRPr="00ED6DEB">
        <w:rPr>
          <w:rFonts w:hint="eastAsia"/>
          <w:sz w:val="24"/>
          <w:szCs w:val="24"/>
        </w:rPr>
        <w:t>；</w:t>
      </w:r>
    </w:p>
    <w:p w14:paraId="714DFB18" w14:textId="77777777" w:rsidR="0085406E" w:rsidRPr="00ED6DEB" w:rsidRDefault="00606A6B">
      <w:pPr>
        <w:snapToGrid w:val="0"/>
        <w:spacing w:line="360" w:lineRule="auto"/>
        <w:ind w:firstLineChars="200" w:firstLine="480"/>
        <w:rPr>
          <w:sz w:val="24"/>
          <w:szCs w:val="24"/>
        </w:rPr>
      </w:pPr>
      <w:r w:rsidRPr="00ED6DEB">
        <w:rPr>
          <w:rFonts w:hint="eastAsia"/>
          <w:sz w:val="24"/>
          <w:szCs w:val="24"/>
        </w:rPr>
        <w:t>（二）成交供应商完成所有工作内容，并经采购人验收合格后，成交供应商开具合同金额</w:t>
      </w:r>
      <w:r w:rsidRPr="00ED6DEB">
        <w:rPr>
          <w:sz w:val="24"/>
          <w:szCs w:val="24"/>
        </w:rPr>
        <w:t>50</w:t>
      </w:r>
      <w:r w:rsidRPr="00ED6DEB">
        <w:rPr>
          <w:rFonts w:hint="eastAsia"/>
          <w:sz w:val="24"/>
          <w:szCs w:val="24"/>
        </w:rPr>
        <w:t>%</w:t>
      </w:r>
      <w:r w:rsidRPr="00ED6DEB">
        <w:rPr>
          <w:rFonts w:hint="eastAsia"/>
          <w:sz w:val="24"/>
          <w:szCs w:val="24"/>
        </w:rPr>
        <w:t>的发票，采购人以转账方式向成交供应商支付合同金额的</w:t>
      </w:r>
      <w:r w:rsidRPr="00ED6DEB">
        <w:rPr>
          <w:sz w:val="24"/>
          <w:szCs w:val="24"/>
        </w:rPr>
        <w:t>50</w:t>
      </w:r>
      <w:r w:rsidRPr="00ED6DEB">
        <w:rPr>
          <w:rFonts w:hint="eastAsia"/>
          <w:sz w:val="24"/>
          <w:szCs w:val="24"/>
        </w:rPr>
        <w:t>%</w:t>
      </w:r>
      <w:r w:rsidRPr="00ED6DEB">
        <w:rPr>
          <w:rFonts w:hint="eastAsia"/>
          <w:sz w:val="24"/>
          <w:szCs w:val="24"/>
        </w:rPr>
        <w:t>；</w:t>
      </w:r>
    </w:p>
    <w:p w14:paraId="57A6B8C9" w14:textId="77777777" w:rsidR="0085406E" w:rsidRPr="00ED6DEB" w:rsidRDefault="00606A6B">
      <w:pPr>
        <w:snapToGrid w:val="0"/>
        <w:spacing w:line="360" w:lineRule="auto"/>
        <w:ind w:firstLineChars="200" w:firstLine="480"/>
        <w:rPr>
          <w:sz w:val="24"/>
          <w:szCs w:val="24"/>
        </w:rPr>
      </w:pPr>
      <w:r w:rsidRPr="00ED6DEB">
        <w:rPr>
          <w:rFonts w:hint="eastAsia"/>
          <w:sz w:val="24"/>
          <w:szCs w:val="24"/>
        </w:rPr>
        <w:t>（三）验收合格之日起一年质保期满后，如无质量问题，或质量问题已解决，成交供应商向采购人开具合同金额</w:t>
      </w:r>
      <w:r w:rsidRPr="00ED6DEB">
        <w:rPr>
          <w:rFonts w:hint="eastAsia"/>
          <w:sz w:val="24"/>
          <w:szCs w:val="24"/>
        </w:rPr>
        <w:t>10%</w:t>
      </w:r>
      <w:r w:rsidRPr="00ED6DEB">
        <w:rPr>
          <w:rFonts w:hint="eastAsia"/>
          <w:sz w:val="24"/>
          <w:szCs w:val="24"/>
        </w:rPr>
        <w:t>的发票，采购人以转账方式向成交供应商支付合同金额的</w:t>
      </w:r>
      <w:r w:rsidRPr="00ED6DEB">
        <w:rPr>
          <w:rFonts w:hint="eastAsia"/>
          <w:sz w:val="24"/>
          <w:szCs w:val="24"/>
        </w:rPr>
        <w:t>10%</w:t>
      </w:r>
      <w:r w:rsidRPr="00ED6DEB">
        <w:rPr>
          <w:rFonts w:hint="eastAsia"/>
          <w:sz w:val="24"/>
          <w:szCs w:val="24"/>
        </w:rPr>
        <w:t>。</w:t>
      </w:r>
    </w:p>
    <w:p w14:paraId="320BD49B" w14:textId="77777777" w:rsidR="0085406E" w:rsidRPr="00ED6DEB" w:rsidRDefault="00606A6B">
      <w:pPr>
        <w:pStyle w:val="3"/>
        <w:spacing w:before="0" w:after="0" w:line="360" w:lineRule="auto"/>
        <w:ind w:firstLineChars="200" w:firstLine="482"/>
        <w:rPr>
          <w:sz w:val="24"/>
          <w:szCs w:val="24"/>
        </w:rPr>
      </w:pPr>
      <w:bookmarkStart w:id="76" w:name="_Toc104804243"/>
      <w:r w:rsidRPr="00ED6DEB">
        <w:rPr>
          <w:rFonts w:hint="eastAsia"/>
          <w:sz w:val="24"/>
          <w:szCs w:val="24"/>
        </w:rPr>
        <w:t>五、知识产权</w:t>
      </w:r>
      <w:bookmarkEnd w:id="71"/>
      <w:bookmarkEnd w:id="72"/>
      <w:bookmarkEnd w:id="73"/>
      <w:bookmarkEnd w:id="74"/>
      <w:bookmarkEnd w:id="75"/>
      <w:bookmarkEnd w:id="76"/>
    </w:p>
    <w:p w14:paraId="0AE81322" w14:textId="77777777" w:rsidR="0085406E" w:rsidRPr="00ED6DEB" w:rsidRDefault="00606A6B">
      <w:pPr>
        <w:snapToGrid w:val="0"/>
        <w:spacing w:line="360" w:lineRule="auto"/>
        <w:ind w:firstLineChars="200" w:firstLine="480"/>
        <w:rPr>
          <w:sz w:val="24"/>
          <w:szCs w:val="24"/>
        </w:rPr>
      </w:pPr>
      <w:r w:rsidRPr="00ED6DEB">
        <w:rPr>
          <w:rFonts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0432A425" w14:textId="77777777" w:rsidR="0085406E" w:rsidRPr="00ED6DEB" w:rsidRDefault="00606A6B">
      <w:pPr>
        <w:pStyle w:val="3"/>
        <w:spacing w:before="0" w:after="0" w:line="360" w:lineRule="auto"/>
        <w:ind w:firstLineChars="200" w:firstLine="482"/>
        <w:rPr>
          <w:rFonts w:ascii="宋体" w:hAnsi="宋体"/>
          <w:sz w:val="24"/>
          <w:szCs w:val="24"/>
        </w:rPr>
      </w:pPr>
      <w:bookmarkStart w:id="77" w:name="_Toc104804244"/>
      <w:r w:rsidRPr="00ED6DEB">
        <w:rPr>
          <w:rFonts w:ascii="宋体" w:hAnsi="宋体" w:hint="eastAsia"/>
          <w:sz w:val="24"/>
          <w:szCs w:val="24"/>
        </w:rPr>
        <w:t>※六、保密要求</w:t>
      </w:r>
      <w:bookmarkEnd w:id="77"/>
    </w:p>
    <w:p w14:paraId="25CFDA0A"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成交供应商在本项目执行过程中应对所获悉的所有资料进行保密，加强本项目工作团队及成员安全保密管理，承担本项目安全保密管理主体责任。未经采购人允许不得随意公布、不得转交给第三方。成交供应商若有违反按保密规定的，采购人有权终止合同；情节严重的，采购人还将权追究其相关法律责任。</w:t>
      </w:r>
    </w:p>
    <w:p w14:paraId="31EC66C2" w14:textId="77777777" w:rsidR="0085406E" w:rsidRPr="00ED6DEB" w:rsidRDefault="00606A6B">
      <w:pPr>
        <w:pStyle w:val="3"/>
        <w:spacing w:before="0" w:after="0" w:line="360" w:lineRule="auto"/>
        <w:ind w:firstLineChars="200" w:firstLine="482"/>
        <w:rPr>
          <w:sz w:val="24"/>
          <w:szCs w:val="24"/>
        </w:rPr>
      </w:pPr>
      <w:bookmarkStart w:id="78" w:name="_Toc14860573"/>
      <w:bookmarkStart w:id="79" w:name="_Toc51854601"/>
      <w:bookmarkStart w:id="80" w:name="_Toc83905722"/>
      <w:bookmarkStart w:id="81" w:name="_Toc484611852"/>
      <w:bookmarkStart w:id="82" w:name="_Toc344475125"/>
      <w:bookmarkStart w:id="83" w:name="_Toc104804245"/>
      <w:r w:rsidRPr="00ED6DEB">
        <w:rPr>
          <w:rFonts w:hint="eastAsia"/>
          <w:sz w:val="24"/>
          <w:szCs w:val="24"/>
        </w:rPr>
        <w:t>七、其他</w:t>
      </w:r>
      <w:bookmarkEnd w:id="78"/>
      <w:bookmarkEnd w:id="79"/>
      <w:bookmarkEnd w:id="80"/>
      <w:bookmarkEnd w:id="81"/>
      <w:bookmarkEnd w:id="83"/>
    </w:p>
    <w:bookmarkEnd w:id="82"/>
    <w:p w14:paraId="552EF1FF" w14:textId="77777777" w:rsidR="0085406E" w:rsidRPr="00ED6DEB" w:rsidRDefault="00606A6B">
      <w:pPr>
        <w:snapToGrid w:val="0"/>
        <w:spacing w:line="360" w:lineRule="auto"/>
        <w:ind w:firstLineChars="200" w:firstLine="480"/>
        <w:rPr>
          <w:sz w:val="24"/>
          <w:szCs w:val="24"/>
        </w:rPr>
      </w:pPr>
      <w:r w:rsidRPr="00ED6DEB">
        <w:rPr>
          <w:rFonts w:hint="eastAsia"/>
          <w:sz w:val="24"/>
          <w:szCs w:val="24"/>
        </w:rPr>
        <w:t>（一）供应商必须在响应文件中对以上条款和服务承诺明确列出，承诺内容必须达到本篇及竞争性比选文件其他条款的要求。</w:t>
      </w:r>
    </w:p>
    <w:p w14:paraId="0506B575" w14:textId="77777777" w:rsidR="0085406E" w:rsidRPr="00ED6DEB" w:rsidRDefault="00606A6B">
      <w:pPr>
        <w:snapToGrid w:val="0"/>
        <w:spacing w:line="360" w:lineRule="auto"/>
        <w:ind w:firstLineChars="200" w:firstLine="480"/>
        <w:rPr>
          <w:sz w:val="24"/>
          <w:szCs w:val="24"/>
        </w:rPr>
      </w:pPr>
      <w:r w:rsidRPr="00ED6DEB">
        <w:rPr>
          <w:rFonts w:hint="eastAsia"/>
          <w:sz w:val="24"/>
          <w:szCs w:val="24"/>
        </w:rPr>
        <w:t>（二）其他未尽事宜由供需双方在采购合同中详细约定。</w:t>
      </w:r>
    </w:p>
    <w:p w14:paraId="6D6BF99B" w14:textId="77777777" w:rsidR="0085406E" w:rsidRPr="00ED6DEB" w:rsidRDefault="00606A6B">
      <w:pPr>
        <w:pStyle w:val="23"/>
        <w:pageBreakBefore/>
        <w:spacing w:line="360" w:lineRule="auto"/>
        <w:jc w:val="center"/>
        <w:rPr>
          <w:rFonts w:ascii="宋体" w:eastAsia="宋体" w:hAnsi="宋体"/>
          <w:sz w:val="36"/>
          <w:szCs w:val="30"/>
        </w:rPr>
      </w:pPr>
      <w:bookmarkStart w:id="84" w:name="_Toc104804246"/>
      <w:r w:rsidRPr="00ED6DEB">
        <w:rPr>
          <w:rFonts w:ascii="宋体" w:eastAsia="宋体" w:hAnsi="宋体" w:hint="eastAsia"/>
          <w:sz w:val="36"/>
          <w:szCs w:val="30"/>
        </w:rPr>
        <w:lastRenderedPageBreak/>
        <w:t>第四篇  比选程序及方法、评审标准、无效响应和采购终止</w:t>
      </w:r>
      <w:bookmarkEnd w:id="84"/>
    </w:p>
    <w:p w14:paraId="6253A0AC" w14:textId="77777777" w:rsidR="0085406E" w:rsidRPr="00ED6DEB" w:rsidRDefault="00606A6B">
      <w:pPr>
        <w:pStyle w:val="3"/>
        <w:snapToGrid w:val="0"/>
        <w:spacing w:before="0" w:after="0" w:line="360" w:lineRule="auto"/>
        <w:ind w:firstLineChars="200" w:firstLine="482"/>
        <w:rPr>
          <w:rFonts w:ascii="宋体" w:hAnsi="宋体"/>
          <w:sz w:val="24"/>
          <w:szCs w:val="24"/>
        </w:rPr>
      </w:pPr>
      <w:bookmarkStart w:id="85" w:name="_Toc104804247"/>
      <w:r w:rsidRPr="00ED6DEB">
        <w:rPr>
          <w:rFonts w:ascii="宋体" w:hAnsi="宋体" w:hint="eastAsia"/>
          <w:sz w:val="24"/>
          <w:szCs w:val="24"/>
        </w:rPr>
        <w:t>一、比选程序及方法</w:t>
      </w:r>
      <w:bookmarkEnd w:id="85"/>
    </w:p>
    <w:p w14:paraId="3D47DFF2" w14:textId="77777777" w:rsidR="0085406E" w:rsidRPr="00ED6DEB" w:rsidRDefault="00606A6B">
      <w:pPr>
        <w:spacing w:line="360" w:lineRule="auto"/>
        <w:ind w:firstLineChars="200" w:firstLine="480"/>
        <w:rPr>
          <w:rFonts w:ascii="宋体" w:hAnsi="宋体"/>
          <w:sz w:val="24"/>
          <w:szCs w:val="24"/>
        </w:rPr>
      </w:pPr>
      <w:r w:rsidRPr="00ED6DEB">
        <w:rPr>
          <w:rFonts w:ascii="宋体" w:hAnsi="宋体" w:hint="eastAsia"/>
          <w:sz w:val="24"/>
          <w:szCs w:val="24"/>
        </w:rPr>
        <w:t>（一）比选按竞争性比选文件规定的时间和地点进行，由本项目依法组建的评审委员会按比选文件内容进行。</w:t>
      </w:r>
    </w:p>
    <w:p w14:paraId="09670B41" w14:textId="77777777" w:rsidR="0085406E" w:rsidRPr="00ED6DEB" w:rsidRDefault="00606A6B">
      <w:pPr>
        <w:spacing w:line="360" w:lineRule="auto"/>
        <w:ind w:firstLineChars="200" w:firstLine="480"/>
        <w:rPr>
          <w:rFonts w:ascii="宋体" w:hAnsi="宋体"/>
          <w:sz w:val="24"/>
          <w:szCs w:val="24"/>
        </w:rPr>
      </w:pPr>
      <w:r w:rsidRPr="00ED6DEB">
        <w:rPr>
          <w:rFonts w:ascii="宋体" w:hAnsi="宋体" w:hint="eastAsia"/>
          <w:sz w:val="24"/>
          <w:szCs w:val="24"/>
        </w:rPr>
        <w:t>（二）评审委员会对各供应商的资格条件、响应文件的有效性、完整性和响应程度进行审查。各供应商只有在完全符合要求的前提下，才能参与正式比选。</w:t>
      </w:r>
    </w:p>
    <w:p w14:paraId="512762E7" w14:textId="77777777" w:rsidR="0085406E" w:rsidRPr="00ED6DEB" w:rsidRDefault="00606A6B">
      <w:pPr>
        <w:snapToGrid w:val="0"/>
        <w:spacing w:line="360" w:lineRule="auto"/>
        <w:ind w:firstLineChars="200" w:firstLine="480"/>
        <w:rPr>
          <w:rFonts w:ascii="宋体" w:hAnsi="宋体" w:cs="宋体"/>
          <w:kern w:val="0"/>
          <w:sz w:val="24"/>
          <w:szCs w:val="24"/>
        </w:rPr>
      </w:pPr>
      <w:r w:rsidRPr="00ED6DEB">
        <w:rPr>
          <w:rFonts w:ascii="宋体" w:hAnsi="宋体" w:hint="eastAsia"/>
          <w:sz w:val="24"/>
          <w:szCs w:val="24"/>
        </w:rPr>
        <w:t>1.</w:t>
      </w:r>
      <w:r w:rsidRPr="00ED6DEB">
        <w:rPr>
          <w:rFonts w:ascii="宋体" w:hAnsi="宋体" w:cs="宋体" w:hint="eastAsia"/>
          <w:kern w:val="0"/>
          <w:sz w:val="24"/>
          <w:szCs w:val="24"/>
        </w:rPr>
        <w:t>资格性检查。依据法律法规和竞争性比选文件的规定，对响应文件中的资格证明、比选保证金等进行审查，以确定供应商是否具备比选资格。资格性检查资料表如下：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3260"/>
        <w:gridCol w:w="4740"/>
      </w:tblGrid>
      <w:tr w:rsidR="0085406E" w:rsidRPr="00ED6DEB" w14:paraId="676EE17A" w14:textId="77777777">
        <w:trPr>
          <w:trHeight w:val="490"/>
        </w:trPr>
        <w:tc>
          <w:tcPr>
            <w:tcW w:w="817" w:type="dxa"/>
            <w:vAlign w:val="center"/>
          </w:tcPr>
          <w:p w14:paraId="6F0A0AC9" w14:textId="77777777" w:rsidR="0085406E" w:rsidRPr="00ED6DEB" w:rsidRDefault="00606A6B">
            <w:pPr>
              <w:snapToGrid w:val="0"/>
              <w:jc w:val="center"/>
              <w:rPr>
                <w:rFonts w:ascii="宋体" w:hAnsi="宋体" w:cs="宋体"/>
                <w:b/>
                <w:kern w:val="0"/>
                <w:sz w:val="21"/>
                <w:szCs w:val="21"/>
              </w:rPr>
            </w:pPr>
            <w:r w:rsidRPr="00ED6DEB">
              <w:rPr>
                <w:rFonts w:ascii="宋体" w:hAnsi="宋体" w:cs="宋体" w:hint="eastAsia"/>
                <w:b/>
                <w:kern w:val="0"/>
                <w:sz w:val="21"/>
                <w:szCs w:val="21"/>
              </w:rPr>
              <w:t>序号</w:t>
            </w:r>
          </w:p>
        </w:tc>
        <w:tc>
          <w:tcPr>
            <w:tcW w:w="4111" w:type="dxa"/>
            <w:gridSpan w:val="2"/>
            <w:vAlign w:val="center"/>
          </w:tcPr>
          <w:p w14:paraId="6F4CBD2C" w14:textId="77777777" w:rsidR="0085406E" w:rsidRPr="00ED6DEB" w:rsidRDefault="00606A6B">
            <w:pPr>
              <w:snapToGrid w:val="0"/>
              <w:jc w:val="center"/>
              <w:rPr>
                <w:rFonts w:ascii="宋体" w:hAnsi="宋体" w:cs="宋体"/>
                <w:b/>
                <w:kern w:val="0"/>
                <w:sz w:val="21"/>
                <w:szCs w:val="21"/>
              </w:rPr>
            </w:pPr>
            <w:r w:rsidRPr="00ED6DEB">
              <w:rPr>
                <w:rFonts w:ascii="宋体" w:hAnsi="宋体" w:cs="宋体" w:hint="eastAsia"/>
                <w:b/>
                <w:kern w:val="0"/>
                <w:sz w:val="21"/>
                <w:szCs w:val="21"/>
              </w:rPr>
              <w:t>检查因素</w:t>
            </w:r>
          </w:p>
        </w:tc>
        <w:tc>
          <w:tcPr>
            <w:tcW w:w="4740" w:type="dxa"/>
            <w:vAlign w:val="center"/>
          </w:tcPr>
          <w:p w14:paraId="6E02406F" w14:textId="77777777" w:rsidR="0085406E" w:rsidRPr="00ED6DEB" w:rsidRDefault="00606A6B">
            <w:pPr>
              <w:snapToGrid w:val="0"/>
              <w:jc w:val="center"/>
              <w:rPr>
                <w:rFonts w:ascii="宋体" w:hAnsi="宋体" w:cs="宋体"/>
                <w:b/>
                <w:kern w:val="0"/>
                <w:sz w:val="21"/>
                <w:szCs w:val="21"/>
              </w:rPr>
            </w:pPr>
            <w:r w:rsidRPr="00ED6DEB">
              <w:rPr>
                <w:rFonts w:ascii="宋体" w:hAnsi="宋体" w:cs="宋体" w:hint="eastAsia"/>
                <w:b/>
                <w:kern w:val="0"/>
                <w:sz w:val="21"/>
                <w:szCs w:val="21"/>
              </w:rPr>
              <w:t>检查内容</w:t>
            </w:r>
          </w:p>
        </w:tc>
      </w:tr>
      <w:tr w:rsidR="0085406E" w:rsidRPr="00ED6DEB" w14:paraId="2F1B982D" w14:textId="77777777">
        <w:trPr>
          <w:cantSplit/>
          <w:trHeight w:val="1132"/>
        </w:trPr>
        <w:tc>
          <w:tcPr>
            <w:tcW w:w="817" w:type="dxa"/>
            <w:vMerge w:val="restart"/>
            <w:vAlign w:val="center"/>
          </w:tcPr>
          <w:p w14:paraId="23CCE89A" w14:textId="77777777" w:rsidR="0085406E" w:rsidRPr="00ED6DEB" w:rsidRDefault="00606A6B">
            <w:pPr>
              <w:snapToGrid w:val="0"/>
              <w:jc w:val="center"/>
              <w:rPr>
                <w:rFonts w:ascii="宋体" w:hAnsi="宋体"/>
                <w:sz w:val="21"/>
                <w:szCs w:val="21"/>
              </w:rPr>
            </w:pPr>
            <w:r w:rsidRPr="00ED6DEB">
              <w:rPr>
                <w:rFonts w:ascii="宋体" w:hAnsi="宋体" w:hint="eastAsia"/>
                <w:sz w:val="21"/>
                <w:szCs w:val="21"/>
              </w:rPr>
              <w:t>（一）</w:t>
            </w:r>
          </w:p>
        </w:tc>
        <w:tc>
          <w:tcPr>
            <w:tcW w:w="851" w:type="dxa"/>
            <w:vMerge w:val="restart"/>
            <w:vAlign w:val="center"/>
          </w:tcPr>
          <w:p w14:paraId="07042946" w14:textId="77777777" w:rsidR="0085406E" w:rsidRPr="00ED6DEB" w:rsidRDefault="00606A6B">
            <w:pPr>
              <w:snapToGrid w:val="0"/>
              <w:rPr>
                <w:rFonts w:ascii="宋体" w:hAnsi="宋体" w:cs="仿宋_GB2312"/>
                <w:sz w:val="21"/>
                <w:szCs w:val="21"/>
                <w:lang w:val="zh-CN"/>
              </w:rPr>
            </w:pPr>
            <w:r w:rsidRPr="00ED6DEB">
              <w:rPr>
                <w:rFonts w:ascii="宋体" w:hAnsi="宋体" w:cs="仿宋_GB2312" w:hint="eastAsia"/>
                <w:sz w:val="21"/>
                <w:szCs w:val="21"/>
                <w:lang w:val="zh-CN"/>
              </w:rPr>
              <w:t>《中华人民共和国政府采购法》第二十二条规定</w:t>
            </w:r>
          </w:p>
        </w:tc>
        <w:tc>
          <w:tcPr>
            <w:tcW w:w="3260" w:type="dxa"/>
            <w:vAlign w:val="center"/>
          </w:tcPr>
          <w:p w14:paraId="45B0274A" w14:textId="77777777" w:rsidR="0085406E" w:rsidRPr="00ED6DEB" w:rsidRDefault="00606A6B">
            <w:pPr>
              <w:snapToGrid w:val="0"/>
              <w:rPr>
                <w:rFonts w:ascii="宋体" w:hAnsi="宋体"/>
                <w:sz w:val="21"/>
                <w:szCs w:val="21"/>
              </w:rPr>
            </w:pPr>
            <w:r w:rsidRPr="00ED6DEB">
              <w:rPr>
                <w:rFonts w:ascii="宋体" w:hAnsi="宋体" w:hint="eastAsia"/>
                <w:sz w:val="21"/>
                <w:szCs w:val="21"/>
              </w:rPr>
              <w:t>1.具有独立承担民事责任的能力</w:t>
            </w:r>
          </w:p>
        </w:tc>
        <w:tc>
          <w:tcPr>
            <w:tcW w:w="4740" w:type="dxa"/>
            <w:vAlign w:val="center"/>
          </w:tcPr>
          <w:p w14:paraId="11E018F4" w14:textId="77777777" w:rsidR="0085406E" w:rsidRPr="00ED6DEB" w:rsidRDefault="00606A6B">
            <w:pPr>
              <w:snapToGrid w:val="0"/>
              <w:rPr>
                <w:rFonts w:ascii="宋体" w:hAnsi="宋体"/>
                <w:sz w:val="21"/>
                <w:szCs w:val="21"/>
              </w:rPr>
            </w:pPr>
            <w:r w:rsidRPr="00ED6DEB">
              <w:rPr>
                <w:rFonts w:ascii="宋体" w:hAnsi="宋体" w:hint="eastAsia"/>
                <w:sz w:val="21"/>
                <w:szCs w:val="21"/>
              </w:rPr>
              <w:t>供应商法人营业执照（副本）或社会团体法人登记证书（副本）或民办非企业单位法人登记证书（副本）或事业单位法人证书（副本）或个体工商户营业执照或有效的自然人身份证明（提供复印件）；</w:t>
            </w:r>
          </w:p>
          <w:p w14:paraId="5D29FEAA" w14:textId="77777777" w:rsidR="0085406E" w:rsidRPr="00ED6DEB" w:rsidRDefault="00606A6B">
            <w:pPr>
              <w:snapToGrid w:val="0"/>
              <w:rPr>
                <w:rFonts w:ascii="宋体" w:hAnsi="宋体"/>
                <w:sz w:val="21"/>
                <w:szCs w:val="21"/>
              </w:rPr>
            </w:pPr>
            <w:r w:rsidRPr="00ED6DEB">
              <w:rPr>
                <w:rFonts w:ascii="宋体" w:hAnsi="宋体" w:hint="eastAsia"/>
                <w:sz w:val="21"/>
                <w:szCs w:val="21"/>
              </w:rPr>
              <w:t>供应商法定代表人身份证明和法定代表人授权代表委托书。</w:t>
            </w:r>
          </w:p>
        </w:tc>
      </w:tr>
      <w:tr w:rsidR="0085406E" w:rsidRPr="00ED6DEB" w14:paraId="1E1C8C6E" w14:textId="77777777">
        <w:trPr>
          <w:cantSplit/>
          <w:trHeight w:val="381"/>
        </w:trPr>
        <w:tc>
          <w:tcPr>
            <w:tcW w:w="817" w:type="dxa"/>
            <w:vMerge/>
            <w:vAlign w:val="center"/>
          </w:tcPr>
          <w:p w14:paraId="50A9B6B6" w14:textId="77777777" w:rsidR="0085406E" w:rsidRPr="00ED6DEB" w:rsidRDefault="0085406E">
            <w:pPr>
              <w:snapToGrid w:val="0"/>
              <w:jc w:val="center"/>
              <w:rPr>
                <w:rFonts w:ascii="宋体" w:hAnsi="宋体"/>
                <w:sz w:val="21"/>
                <w:szCs w:val="21"/>
              </w:rPr>
            </w:pPr>
          </w:p>
        </w:tc>
        <w:tc>
          <w:tcPr>
            <w:tcW w:w="851" w:type="dxa"/>
            <w:vMerge/>
            <w:vAlign w:val="center"/>
          </w:tcPr>
          <w:p w14:paraId="19D33F15" w14:textId="77777777" w:rsidR="0085406E" w:rsidRPr="00ED6DEB" w:rsidRDefault="0085406E">
            <w:pPr>
              <w:snapToGrid w:val="0"/>
              <w:rPr>
                <w:rFonts w:ascii="宋体" w:hAnsi="宋体" w:cs="仿宋_GB2312"/>
                <w:sz w:val="21"/>
                <w:szCs w:val="21"/>
                <w:lang w:val="zh-CN"/>
              </w:rPr>
            </w:pPr>
          </w:p>
        </w:tc>
        <w:tc>
          <w:tcPr>
            <w:tcW w:w="3260" w:type="dxa"/>
            <w:vAlign w:val="center"/>
          </w:tcPr>
          <w:p w14:paraId="5827CFBC" w14:textId="77777777" w:rsidR="0085406E" w:rsidRPr="00ED6DEB" w:rsidRDefault="00606A6B">
            <w:pPr>
              <w:snapToGrid w:val="0"/>
              <w:rPr>
                <w:rFonts w:ascii="宋体" w:hAnsi="宋体"/>
                <w:sz w:val="21"/>
                <w:szCs w:val="21"/>
              </w:rPr>
            </w:pPr>
            <w:r w:rsidRPr="00ED6DEB">
              <w:rPr>
                <w:rFonts w:ascii="宋体" w:hAnsi="宋体" w:cs="仿宋_GB2312" w:hint="eastAsia"/>
                <w:sz w:val="21"/>
                <w:szCs w:val="21"/>
                <w:lang w:val="zh-CN"/>
              </w:rPr>
              <w:t>2.</w:t>
            </w:r>
            <w:r w:rsidRPr="00ED6DEB">
              <w:rPr>
                <w:rFonts w:ascii="宋体" w:hAnsi="宋体" w:hint="eastAsia"/>
                <w:sz w:val="21"/>
                <w:szCs w:val="21"/>
              </w:rPr>
              <w:t>具有良好的商业信誉和健全的财务会计制度</w:t>
            </w:r>
          </w:p>
        </w:tc>
        <w:tc>
          <w:tcPr>
            <w:tcW w:w="4740" w:type="dxa"/>
            <w:vMerge w:val="restart"/>
            <w:vAlign w:val="center"/>
          </w:tcPr>
          <w:p w14:paraId="0A59479A" w14:textId="77777777" w:rsidR="0085406E" w:rsidRPr="00ED6DEB" w:rsidRDefault="00606A6B">
            <w:pPr>
              <w:snapToGrid w:val="0"/>
              <w:rPr>
                <w:rFonts w:ascii="宋体" w:hAnsi="宋体"/>
                <w:sz w:val="21"/>
                <w:szCs w:val="21"/>
              </w:rPr>
            </w:pPr>
            <w:r w:rsidRPr="00ED6DEB">
              <w:rPr>
                <w:rFonts w:ascii="宋体" w:hAnsi="宋体" w:hint="eastAsia"/>
                <w:sz w:val="21"/>
                <w:szCs w:val="21"/>
              </w:rPr>
              <w:t>供应商提供《基本资格条件承诺函》（见格式文件）</w:t>
            </w:r>
          </w:p>
        </w:tc>
      </w:tr>
      <w:tr w:rsidR="0085406E" w:rsidRPr="00ED6DEB" w14:paraId="0AC9EA8D" w14:textId="77777777">
        <w:trPr>
          <w:cantSplit/>
          <w:trHeight w:val="428"/>
        </w:trPr>
        <w:tc>
          <w:tcPr>
            <w:tcW w:w="817" w:type="dxa"/>
            <w:vMerge/>
            <w:vAlign w:val="center"/>
          </w:tcPr>
          <w:p w14:paraId="48441541" w14:textId="77777777" w:rsidR="0085406E" w:rsidRPr="00ED6DEB" w:rsidRDefault="0085406E">
            <w:pPr>
              <w:snapToGrid w:val="0"/>
              <w:jc w:val="center"/>
              <w:rPr>
                <w:rFonts w:ascii="宋体" w:hAnsi="宋体"/>
                <w:sz w:val="21"/>
                <w:szCs w:val="21"/>
              </w:rPr>
            </w:pPr>
          </w:p>
        </w:tc>
        <w:tc>
          <w:tcPr>
            <w:tcW w:w="851" w:type="dxa"/>
            <w:vMerge/>
            <w:vAlign w:val="center"/>
          </w:tcPr>
          <w:p w14:paraId="76F0286A" w14:textId="77777777" w:rsidR="0085406E" w:rsidRPr="00ED6DEB" w:rsidRDefault="0085406E">
            <w:pPr>
              <w:snapToGrid w:val="0"/>
              <w:rPr>
                <w:rFonts w:ascii="宋体" w:hAnsi="宋体" w:cs="仿宋_GB2312"/>
                <w:sz w:val="21"/>
                <w:szCs w:val="21"/>
                <w:lang w:val="zh-CN"/>
              </w:rPr>
            </w:pPr>
          </w:p>
        </w:tc>
        <w:tc>
          <w:tcPr>
            <w:tcW w:w="3260" w:type="dxa"/>
            <w:vAlign w:val="center"/>
          </w:tcPr>
          <w:p w14:paraId="764B677C" w14:textId="77777777" w:rsidR="0085406E" w:rsidRPr="00ED6DEB" w:rsidRDefault="00606A6B">
            <w:pPr>
              <w:snapToGrid w:val="0"/>
              <w:rPr>
                <w:rFonts w:ascii="宋体" w:hAnsi="宋体" w:cs="仿宋_GB2312"/>
                <w:sz w:val="21"/>
                <w:szCs w:val="21"/>
                <w:lang w:val="zh-CN"/>
              </w:rPr>
            </w:pPr>
            <w:r w:rsidRPr="00ED6DEB">
              <w:rPr>
                <w:rFonts w:ascii="宋体" w:hAnsi="宋体" w:cs="仿宋_GB2312" w:hint="eastAsia"/>
                <w:sz w:val="21"/>
                <w:szCs w:val="21"/>
                <w:lang w:val="zh-CN"/>
              </w:rPr>
              <w:t>3.具有履行合同所必需的设备和专业技术能力</w:t>
            </w:r>
          </w:p>
        </w:tc>
        <w:tc>
          <w:tcPr>
            <w:tcW w:w="4740" w:type="dxa"/>
            <w:vMerge/>
            <w:vAlign w:val="center"/>
          </w:tcPr>
          <w:p w14:paraId="45CDFF5A" w14:textId="77777777" w:rsidR="0085406E" w:rsidRPr="00ED6DEB" w:rsidRDefault="0085406E">
            <w:pPr>
              <w:snapToGrid w:val="0"/>
              <w:rPr>
                <w:rFonts w:ascii="宋体" w:hAnsi="宋体"/>
                <w:sz w:val="21"/>
                <w:szCs w:val="21"/>
              </w:rPr>
            </w:pPr>
          </w:p>
        </w:tc>
      </w:tr>
      <w:tr w:rsidR="0085406E" w:rsidRPr="00ED6DEB" w14:paraId="7018B970" w14:textId="77777777">
        <w:trPr>
          <w:cantSplit/>
          <w:trHeight w:val="378"/>
        </w:trPr>
        <w:tc>
          <w:tcPr>
            <w:tcW w:w="817" w:type="dxa"/>
            <w:vMerge/>
            <w:vAlign w:val="center"/>
          </w:tcPr>
          <w:p w14:paraId="7F37E84E" w14:textId="77777777" w:rsidR="0085406E" w:rsidRPr="00ED6DEB" w:rsidRDefault="0085406E">
            <w:pPr>
              <w:snapToGrid w:val="0"/>
              <w:jc w:val="center"/>
              <w:rPr>
                <w:rFonts w:ascii="宋体" w:hAnsi="宋体"/>
                <w:sz w:val="21"/>
                <w:szCs w:val="21"/>
              </w:rPr>
            </w:pPr>
          </w:p>
        </w:tc>
        <w:tc>
          <w:tcPr>
            <w:tcW w:w="851" w:type="dxa"/>
            <w:vMerge/>
            <w:vAlign w:val="center"/>
          </w:tcPr>
          <w:p w14:paraId="1ED7E44F" w14:textId="77777777" w:rsidR="0085406E" w:rsidRPr="00ED6DEB" w:rsidRDefault="0085406E">
            <w:pPr>
              <w:snapToGrid w:val="0"/>
              <w:rPr>
                <w:rFonts w:ascii="宋体" w:hAnsi="宋体" w:cs="仿宋_GB2312"/>
                <w:sz w:val="21"/>
                <w:szCs w:val="21"/>
                <w:lang w:val="zh-CN"/>
              </w:rPr>
            </w:pPr>
          </w:p>
        </w:tc>
        <w:tc>
          <w:tcPr>
            <w:tcW w:w="3260" w:type="dxa"/>
            <w:vAlign w:val="center"/>
          </w:tcPr>
          <w:p w14:paraId="5B5E7ACC" w14:textId="77777777" w:rsidR="0085406E" w:rsidRPr="00ED6DEB" w:rsidRDefault="00606A6B">
            <w:pPr>
              <w:snapToGrid w:val="0"/>
              <w:rPr>
                <w:rFonts w:ascii="宋体" w:hAnsi="宋体" w:cs="仿宋_GB2312"/>
                <w:sz w:val="21"/>
                <w:szCs w:val="21"/>
                <w:lang w:val="zh-CN"/>
              </w:rPr>
            </w:pPr>
            <w:r w:rsidRPr="00ED6DEB">
              <w:rPr>
                <w:rFonts w:ascii="宋体" w:hAnsi="宋体" w:cs="仿宋_GB2312" w:hint="eastAsia"/>
                <w:sz w:val="21"/>
                <w:szCs w:val="21"/>
                <w:lang w:val="zh-CN"/>
              </w:rPr>
              <w:t>4.有依法缴纳税收的良好记录</w:t>
            </w:r>
          </w:p>
        </w:tc>
        <w:tc>
          <w:tcPr>
            <w:tcW w:w="4740" w:type="dxa"/>
            <w:vMerge/>
            <w:vAlign w:val="center"/>
          </w:tcPr>
          <w:p w14:paraId="5299C49E" w14:textId="77777777" w:rsidR="0085406E" w:rsidRPr="00ED6DEB" w:rsidRDefault="0085406E">
            <w:pPr>
              <w:snapToGrid w:val="0"/>
              <w:rPr>
                <w:rFonts w:ascii="宋体" w:hAnsi="宋体"/>
                <w:sz w:val="21"/>
                <w:szCs w:val="21"/>
              </w:rPr>
            </w:pPr>
          </w:p>
        </w:tc>
      </w:tr>
      <w:tr w:rsidR="0085406E" w:rsidRPr="00ED6DEB" w14:paraId="1FABDC70" w14:textId="77777777">
        <w:trPr>
          <w:cantSplit/>
          <w:trHeight w:val="868"/>
        </w:trPr>
        <w:tc>
          <w:tcPr>
            <w:tcW w:w="817" w:type="dxa"/>
            <w:vMerge/>
            <w:vAlign w:val="center"/>
          </w:tcPr>
          <w:p w14:paraId="7F8EE7EF" w14:textId="77777777" w:rsidR="0085406E" w:rsidRPr="00ED6DEB" w:rsidRDefault="0085406E">
            <w:pPr>
              <w:snapToGrid w:val="0"/>
              <w:jc w:val="center"/>
              <w:rPr>
                <w:rFonts w:ascii="宋体" w:hAnsi="宋体"/>
                <w:sz w:val="21"/>
                <w:szCs w:val="21"/>
              </w:rPr>
            </w:pPr>
          </w:p>
        </w:tc>
        <w:tc>
          <w:tcPr>
            <w:tcW w:w="851" w:type="dxa"/>
            <w:vMerge/>
            <w:vAlign w:val="center"/>
          </w:tcPr>
          <w:p w14:paraId="2864AB8B" w14:textId="77777777" w:rsidR="0085406E" w:rsidRPr="00ED6DEB" w:rsidRDefault="0085406E">
            <w:pPr>
              <w:snapToGrid w:val="0"/>
              <w:rPr>
                <w:rFonts w:ascii="宋体" w:hAnsi="宋体" w:cs="仿宋_GB2312"/>
                <w:sz w:val="21"/>
                <w:szCs w:val="21"/>
                <w:lang w:val="zh-CN"/>
              </w:rPr>
            </w:pPr>
          </w:p>
        </w:tc>
        <w:tc>
          <w:tcPr>
            <w:tcW w:w="3260" w:type="dxa"/>
            <w:vAlign w:val="center"/>
          </w:tcPr>
          <w:p w14:paraId="3915C6BE" w14:textId="77777777" w:rsidR="0085406E" w:rsidRPr="00ED6DEB" w:rsidRDefault="00606A6B">
            <w:pPr>
              <w:snapToGrid w:val="0"/>
              <w:rPr>
                <w:rFonts w:ascii="宋体" w:hAnsi="宋体" w:cs="仿宋_GB2312"/>
                <w:sz w:val="21"/>
                <w:szCs w:val="21"/>
                <w:lang w:val="zh-CN"/>
              </w:rPr>
            </w:pPr>
            <w:r w:rsidRPr="00ED6DEB">
              <w:rPr>
                <w:rFonts w:ascii="宋体" w:hAnsi="宋体" w:hint="eastAsia"/>
                <w:sz w:val="21"/>
                <w:szCs w:val="21"/>
              </w:rPr>
              <w:t>5.参加政府采购活动前三年内，在经营活动中没有重大违法记录</w:t>
            </w:r>
          </w:p>
        </w:tc>
        <w:tc>
          <w:tcPr>
            <w:tcW w:w="4740" w:type="dxa"/>
            <w:vAlign w:val="center"/>
          </w:tcPr>
          <w:p w14:paraId="1376394C" w14:textId="77777777" w:rsidR="0085406E" w:rsidRPr="00ED6DEB" w:rsidRDefault="00606A6B">
            <w:pPr>
              <w:snapToGrid w:val="0"/>
              <w:rPr>
                <w:rFonts w:ascii="宋体" w:hAnsi="宋体"/>
                <w:sz w:val="21"/>
                <w:szCs w:val="21"/>
              </w:rPr>
            </w:pPr>
            <w:r w:rsidRPr="00ED6DEB">
              <w:rPr>
                <w:rFonts w:ascii="宋体" w:hAnsi="宋体" w:hint="eastAsia"/>
                <w:sz w:val="21"/>
                <w:szCs w:val="21"/>
              </w:rPr>
              <w:t>1.供应商提供《基本资格条件承诺函》（见格式文件）；</w:t>
            </w:r>
          </w:p>
          <w:p w14:paraId="3980DD05" w14:textId="77777777" w:rsidR="0085406E" w:rsidRPr="00ED6DEB" w:rsidRDefault="00606A6B">
            <w:pPr>
              <w:snapToGrid w:val="0"/>
              <w:rPr>
                <w:rFonts w:ascii="宋体" w:hAnsi="宋体"/>
                <w:b/>
                <w:sz w:val="21"/>
                <w:szCs w:val="21"/>
              </w:rPr>
            </w:pPr>
            <w:r w:rsidRPr="00ED6DEB">
              <w:rPr>
                <w:rFonts w:ascii="宋体" w:hAnsi="宋体" w:hint="eastAsia"/>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85406E" w:rsidRPr="00ED6DEB" w14:paraId="26F8794E" w14:textId="77777777">
        <w:trPr>
          <w:cantSplit/>
          <w:trHeight w:val="378"/>
        </w:trPr>
        <w:tc>
          <w:tcPr>
            <w:tcW w:w="817" w:type="dxa"/>
            <w:vMerge/>
            <w:vAlign w:val="center"/>
          </w:tcPr>
          <w:p w14:paraId="1F348371" w14:textId="77777777" w:rsidR="0085406E" w:rsidRPr="00ED6DEB" w:rsidRDefault="0085406E">
            <w:pPr>
              <w:snapToGrid w:val="0"/>
              <w:jc w:val="center"/>
              <w:rPr>
                <w:rFonts w:ascii="宋体" w:hAnsi="宋体"/>
                <w:sz w:val="21"/>
                <w:szCs w:val="21"/>
              </w:rPr>
            </w:pPr>
          </w:p>
        </w:tc>
        <w:tc>
          <w:tcPr>
            <w:tcW w:w="851" w:type="dxa"/>
            <w:vMerge/>
            <w:vAlign w:val="center"/>
          </w:tcPr>
          <w:p w14:paraId="3CA335DB" w14:textId="77777777" w:rsidR="0085406E" w:rsidRPr="00ED6DEB" w:rsidRDefault="0085406E">
            <w:pPr>
              <w:snapToGrid w:val="0"/>
              <w:rPr>
                <w:rFonts w:ascii="宋体" w:hAnsi="宋体" w:cs="仿宋_GB2312"/>
                <w:sz w:val="21"/>
                <w:szCs w:val="21"/>
                <w:lang w:val="zh-CN"/>
              </w:rPr>
            </w:pPr>
          </w:p>
        </w:tc>
        <w:tc>
          <w:tcPr>
            <w:tcW w:w="3260" w:type="dxa"/>
            <w:vAlign w:val="center"/>
          </w:tcPr>
          <w:p w14:paraId="5C55E80D" w14:textId="77777777" w:rsidR="0085406E" w:rsidRPr="00ED6DEB" w:rsidRDefault="00606A6B">
            <w:pPr>
              <w:snapToGrid w:val="0"/>
              <w:rPr>
                <w:rFonts w:ascii="宋体" w:hAnsi="宋体"/>
                <w:sz w:val="21"/>
                <w:szCs w:val="21"/>
              </w:rPr>
            </w:pPr>
            <w:r w:rsidRPr="00ED6DEB">
              <w:rPr>
                <w:rFonts w:ascii="宋体" w:hAnsi="宋体" w:hint="eastAsia"/>
                <w:sz w:val="21"/>
                <w:szCs w:val="21"/>
              </w:rPr>
              <w:t>6.法律、行政法规规定的其他条件</w:t>
            </w:r>
          </w:p>
        </w:tc>
        <w:tc>
          <w:tcPr>
            <w:tcW w:w="4740" w:type="dxa"/>
            <w:vAlign w:val="center"/>
          </w:tcPr>
          <w:p w14:paraId="66B41E3A" w14:textId="77777777" w:rsidR="0085406E" w:rsidRPr="00ED6DEB" w:rsidRDefault="0085406E">
            <w:pPr>
              <w:snapToGrid w:val="0"/>
              <w:rPr>
                <w:rFonts w:ascii="宋体" w:hAnsi="宋体"/>
                <w:sz w:val="21"/>
                <w:szCs w:val="21"/>
              </w:rPr>
            </w:pPr>
          </w:p>
        </w:tc>
      </w:tr>
      <w:tr w:rsidR="0085406E" w:rsidRPr="00ED6DEB" w14:paraId="36947540" w14:textId="77777777">
        <w:trPr>
          <w:cantSplit/>
          <w:trHeight w:val="378"/>
        </w:trPr>
        <w:tc>
          <w:tcPr>
            <w:tcW w:w="817" w:type="dxa"/>
            <w:vAlign w:val="center"/>
          </w:tcPr>
          <w:p w14:paraId="25525DD5" w14:textId="77777777" w:rsidR="0085406E" w:rsidRPr="00ED6DEB" w:rsidRDefault="00606A6B">
            <w:pPr>
              <w:snapToGrid w:val="0"/>
              <w:jc w:val="center"/>
              <w:rPr>
                <w:rFonts w:ascii="宋体" w:hAnsi="宋体"/>
                <w:sz w:val="21"/>
                <w:szCs w:val="21"/>
              </w:rPr>
            </w:pPr>
            <w:r w:rsidRPr="00ED6DEB">
              <w:rPr>
                <w:rFonts w:ascii="宋体" w:hAnsi="宋体" w:hint="eastAsia"/>
                <w:sz w:val="21"/>
                <w:szCs w:val="21"/>
              </w:rPr>
              <w:t>（二）</w:t>
            </w:r>
          </w:p>
        </w:tc>
        <w:tc>
          <w:tcPr>
            <w:tcW w:w="4111" w:type="dxa"/>
            <w:gridSpan w:val="2"/>
            <w:vAlign w:val="center"/>
          </w:tcPr>
          <w:p w14:paraId="63E68C91" w14:textId="77777777" w:rsidR="0085406E" w:rsidRPr="00ED6DEB" w:rsidRDefault="00606A6B">
            <w:pPr>
              <w:snapToGrid w:val="0"/>
              <w:rPr>
                <w:rFonts w:ascii="宋体" w:hAnsi="宋体"/>
                <w:sz w:val="21"/>
                <w:szCs w:val="21"/>
              </w:rPr>
            </w:pPr>
            <w:r w:rsidRPr="00ED6DEB">
              <w:rPr>
                <w:rFonts w:ascii="宋体" w:hAnsi="宋体" w:hint="eastAsia"/>
                <w:sz w:val="21"/>
                <w:szCs w:val="21"/>
              </w:rPr>
              <w:t>本项目特定资格条件</w:t>
            </w:r>
          </w:p>
        </w:tc>
        <w:tc>
          <w:tcPr>
            <w:tcW w:w="4740" w:type="dxa"/>
            <w:vAlign w:val="center"/>
          </w:tcPr>
          <w:p w14:paraId="1EAB8EDD" w14:textId="77777777" w:rsidR="0085406E" w:rsidRPr="00ED6DEB" w:rsidRDefault="00606A6B">
            <w:pPr>
              <w:snapToGrid w:val="0"/>
            </w:pPr>
            <w:r w:rsidRPr="00ED6DEB">
              <w:rPr>
                <w:rFonts w:ascii="宋体" w:hAnsi="宋体" w:hint="eastAsia"/>
                <w:sz w:val="21"/>
                <w:szCs w:val="21"/>
              </w:rPr>
              <w:t>按第一篇“三、供应商资格要求（二）本项目的特定资格要求”的要求提交（如果有）。</w:t>
            </w:r>
          </w:p>
        </w:tc>
      </w:tr>
      <w:tr w:rsidR="0085406E" w:rsidRPr="00ED6DEB" w14:paraId="3036C830" w14:textId="77777777">
        <w:trPr>
          <w:cantSplit/>
          <w:trHeight w:val="378"/>
        </w:trPr>
        <w:tc>
          <w:tcPr>
            <w:tcW w:w="817" w:type="dxa"/>
            <w:vAlign w:val="center"/>
          </w:tcPr>
          <w:p w14:paraId="7862DE3B" w14:textId="77777777" w:rsidR="0085406E" w:rsidRPr="00ED6DEB" w:rsidRDefault="00606A6B">
            <w:pPr>
              <w:snapToGrid w:val="0"/>
              <w:jc w:val="center"/>
              <w:rPr>
                <w:rFonts w:ascii="宋体" w:hAnsi="宋体"/>
                <w:sz w:val="21"/>
                <w:szCs w:val="21"/>
              </w:rPr>
            </w:pPr>
            <w:r w:rsidRPr="00ED6DEB">
              <w:rPr>
                <w:rFonts w:ascii="宋体" w:hAnsi="宋体" w:hint="eastAsia"/>
                <w:sz w:val="21"/>
                <w:szCs w:val="21"/>
              </w:rPr>
              <w:t>（三）</w:t>
            </w:r>
          </w:p>
        </w:tc>
        <w:tc>
          <w:tcPr>
            <w:tcW w:w="4111" w:type="dxa"/>
            <w:gridSpan w:val="2"/>
            <w:vAlign w:val="center"/>
          </w:tcPr>
          <w:p w14:paraId="03F4704D" w14:textId="77777777" w:rsidR="0085406E" w:rsidRPr="00ED6DEB" w:rsidRDefault="00606A6B">
            <w:pPr>
              <w:snapToGrid w:val="0"/>
              <w:rPr>
                <w:rFonts w:ascii="宋体" w:hAnsi="宋体"/>
                <w:sz w:val="21"/>
                <w:szCs w:val="21"/>
              </w:rPr>
            </w:pPr>
            <w:r w:rsidRPr="00ED6DEB">
              <w:rPr>
                <w:rFonts w:ascii="宋体" w:hAnsi="宋体" w:hint="eastAsia"/>
                <w:sz w:val="21"/>
                <w:szCs w:val="21"/>
              </w:rPr>
              <w:t>落实政府采购政策需满足的资格要求：</w:t>
            </w:r>
          </w:p>
        </w:tc>
        <w:tc>
          <w:tcPr>
            <w:tcW w:w="4740" w:type="dxa"/>
            <w:vAlign w:val="center"/>
          </w:tcPr>
          <w:p w14:paraId="5384FEFB" w14:textId="77777777" w:rsidR="0085406E" w:rsidRPr="00ED6DEB" w:rsidRDefault="00606A6B">
            <w:pPr>
              <w:snapToGrid w:val="0"/>
            </w:pPr>
            <w:r w:rsidRPr="00ED6DEB">
              <w:rPr>
                <w:rFonts w:ascii="宋体" w:hAnsi="宋体" w:hint="eastAsia"/>
                <w:sz w:val="21"/>
                <w:szCs w:val="21"/>
              </w:rPr>
              <w:t>按第一篇“三、供应商资格要求（三）落实政府采购政策需满足的资格要求”的要求提交（如果有）。</w:t>
            </w:r>
          </w:p>
        </w:tc>
      </w:tr>
      <w:tr w:rsidR="0085406E" w:rsidRPr="00ED6DEB" w14:paraId="126F64A8" w14:textId="77777777">
        <w:trPr>
          <w:cantSplit/>
          <w:trHeight w:val="352"/>
        </w:trPr>
        <w:tc>
          <w:tcPr>
            <w:tcW w:w="817" w:type="dxa"/>
            <w:vAlign w:val="center"/>
          </w:tcPr>
          <w:p w14:paraId="40AAAD95" w14:textId="77777777" w:rsidR="0085406E" w:rsidRPr="00ED6DEB" w:rsidRDefault="00606A6B">
            <w:pPr>
              <w:snapToGrid w:val="0"/>
              <w:jc w:val="center"/>
              <w:rPr>
                <w:rFonts w:ascii="宋体" w:hAnsi="宋体"/>
                <w:sz w:val="21"/>
                <w:szCs w:val="21"/>
              </w:rPr>
            </w:pPr>
            <w:r w:rsidRPr="00ED6DEB">
              <w:rPr>
                <w:rFonts w:ascii="宋体" w:hAnsi="宋体" w:hint="eastAsia"/>
                <w:sz w:val="21"/>
                <w:szCs w:val="21"/>
              </w:rPr>
              <w:t>（四）</w:t>
            </w:r>
          </w:p>
        </w:tc>
        <w:tc>
          <w:tcPr>
            <w:tcW w:w="4111" w:type="dxa"/>
            <w:gridSpan w:val="2"/>
            <w:vAlign w:val="center"/>
          </w:tcPr>
          <w:p w14:paraId="6ED2064B" w14:textId="77777777" w:rsidR="0085406E" w:rsidRPr="00ED6DEB" w:rsidRDefault="00606A6B">
            <w:pPr>
              <w:snapToGrid w:val="0"/>
              <w:rPr>
                <w:rFonts w:ascii="宋体" w:hAnsi="宋体"/>
                <w:sz w:val="21"/>
                <w:szCs w:val="21"/>
              </w:rPr>
            </w:pPr>
            <w:r w:rsidRPr="00ED6DEB">
              <w:rPr>
                <w:rFonts w:ascii="宋体" w:hAnsi="宋体" w:hint="eastAsia"/>
                <w:sz w:val="21"/>
                <w:szCs w:val="21"/>
              </w:rPr>
              <w:t>磋商保证金</w:t>
            </w:r>
          </w:p>
        </w:tc>
        <w:tc>
          <w:tcPr>
            <w:tcW w:w="4740" w:type="dxa"/>
            <w:vAlign w:val="center"/>
          </w:tcPr>
          <w:p w14:paraId="0A484AEF" w14:textId="77777777" w:rsidR="0085406E" w:rsidRPr="00ED6DEB" w:rsidRDefault="00606A6B">
            <w:pPr>
              <w:snapToGrid w:val="0"/>
              <w:rPr>
                <w:rFonts w:ascii="宋体" w:hAnsi="宋体" w:cs="宋体"/>
                <w:sz w:val="21"/>
                <w:szCs w:val="21"/>
              </w:rPr>
            </w:pPr>
            <w:r w:rsidRPr="00ED6DEB">
              <w:rPr>
                <w:rFonts w:ascii="宋体" w:hAnsi="宋体" w:hint="eastAsia"/>
                <w:sz w:val="21"/>
                <w:szCs w:val="21"/>
              </w:rPr>
              <w:t>按照采购文件的规定提交磋商保证金。</w:t>
            </w:r>
          </w:p>
        </w:tc>
      </w:tr>
    </w:tbl>
    <w:p w14:paraId="56752C7D" w14:textId="77777777" w:rsidR="0085406E" w:rsidRPr="00ED6DEB" w:rsidRDefault="00606A6B">
      <w:pPr>
        <w:snapToGrid w:val="0"/>
        <w:spacing w:line="360" w:lineRule="auto"/>
        <w:ind w:firstLineChars="200" w:firstLine="480"/>
        <w:rPr>
          <w:rFonts w:ascii="宋体" w:hAnsi="宋体" w:cs="宋体"/>
          <w:kern w:val="0"/>
          <w:sz w:val="24"/>
          <w:szCs w:val="24"/>
        </w:rPr>
      </w:pPr>
      <w:r w:rsidRPr="00ED6DEB">
        <w:rPr>
          <w:rFonts w:ascii="宋体" w:hAnsi="宋体" w:cs="宋体" w:hint="eastAsia"/>
          <w:kern w:val="0"/>
          <w:sz w:val="24"/>
          <w:szCs w:val="24"/>
        </w:rPr>
        <w:t>注：</w:t>
      </w:r>
    </w:p>
    <w:p w14:paraId="68389EBC" w14:textId="77777777" w:rsidR="0085406E" w:rsidRPr="00ED6DEB" w:rsidRDefault="00606A6B">
      <w:pPr>
        <w:snapToGrid w:val="0"/>
        <w:spacing w:line="360" w:lineRule="auto"/>
        <w:ind w:firstLineChars="200" w:firstLine="480"/>
        <w:rPr>
          <w:rFonts w:ascii="宋体" w:hAnsi="宋体" w:cs="宋体"/>
          <w:kern w:val="0"/>
          <w:sz w:val="24"/>
          <w:szCs w:val="24"/>
        </w:rPr>
      </w:pPr>
      <w:r w:rsidRPr="00ED6DEB">
        <w:rPr>
          <w:rFonts w:ascii="宋体" w:hAnsi="宋体" w:cs="宋体" w:hint="eastAsia"/>
          <w:kern w:val="0"/>
          <w:sz w:val="24"/>
          <w:szCs w:val="24"/>
        </w:rPr>
        <w:t>供应商应对其承诺内容的真实性、合法性、有效性负责。经调查核实为虚假承诺的，视同为“提供虚假材料谋取中标、成交”的违法行为，依照《中华人民共和国政府采购法》等法律法规追究相应责任。</w:t>
      </w:r>
    </w:p>
    <w:p w14:paraId="5F2E7EA4" w14:textId="77777777" w:rsidR="0085406E" w:rsidRPr="00ED6DEB" w:rsidRDefault="00606A6B">
      <w:pPr>
        <w:snapToGrid w:val="0"/>
        <w:spacing w:line="360" w:lineRule="auto"/>
        <w:ind w:firstLineChars="200" w:firstLine="480"/>
        <w:rPr>
          <w:rFonts w:ascii="宋体" w:hAnsi="宋体" w:cs="宋体"/>
          <w:kern w:val="0"/>
          <w:sz w:val="24"/>
          <w:szCs w:val="24"/>
        </w:rPr>
      </w:pPr>
      <w:r w:rsidRPr="00ED6DEB">
        <w:rPr>
          <w:rFonts w:ascii="宋体" w:hAnsi="宋体" w:cs="宋体" w:hint="eastAsia"/>
          <w:kern w:val="0"/>
          <w:sz w:val="24"/>
          <w:szCs w:val="24"/>
        </w:rPr>
        <w:lastRenderedPageBreak/>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以《财政部关于&lt;中华人民共和国政府采购法实施条例&gt;第十九条第一款“较大数额罚款”具体适用问题的意见》（财库〔2022〕3号）规定为准。</w:t>
      </w:r>
    </w:p>
    <w:p w14:paraId="15BD4C72" w14:textId="77777777" w:rsidR="0085406E" w:rsidRPr="00ED6DEB" w:rsidRDefault="00606A6B">
      <w:pPr>
        <w:spacing w:line="360" w:lineRule="auto"/>
        <w:ind w:firstLineChars="200" w:firstLine="480"/>
        <w:rPr>
          <w:rFonts w:ascii="宋体" w:hAnsi="宋体"/>
          <w:kern w:val="0"/>
          <w:sz w:val="24"/>
          <w:szCs w:val="24"/>
        </w:rPr>
      </w:pPr>
      <w:r w:rsidRPr="00ED6DEB">
        <w:rPr>
          <w:rFonts w:ascii="宋体" w:hAnsi="宋体" w:hint="eastAsia"/>
          <w:sz w:val="24"/>
          <w:szCs w:val="24"/>
        </w:rPr>
        <w:t>2.</w:t>
      </w:r>
      <w:r w:rsidRPr="00ED6DEB">
        <w:rPr>
          <w:rFonts w:ascii="宋体" w:hAnsi="宋体" w:cs="宋体" w:hint="eastAsia"/>
          <w:kern w:val="0"/>
          <w:sz w:val="24"/>
          <w:szCs w:val="24"/>
        </w:rPr>
        <w:t>符合性检查。依据竞争性比选文件的规定，从响应文件的有效性、完整性和对竞争性比选文件的响应程度进行审查，以确定是否对竞争性比选文件的实质性要求作出响应。</w:t>
      </w:r>
      <w:r w:rsidRPr="00ED6DEB">
        <w:rPr>
          <w:rFonts w:ascii="宋体" w:hAnsi="宋体" w:hint="eastAsia"/>
          <w:kern w:val="0"/>
          <w:sz w:val="24"/>
          <w:szCs w:val="24"/>
        </w:rPr>
        <w:t>符合性检查资料表如下：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73"/>
        <w:gridCol w:w="1996"/>
        <w:gridCol w:w="5220"/>
      </w:tblGrid>
      <w:tr w:rsidR="0085406E" w:rsidRPr="00ED6DEB" w14:paraId="5034534C" w14:textId="77777777">
        <w:trPr>
          <w:trHeight w:val="355"/>
        </w:trPr>
        <w:tc>
          <w:tcPr>
            <w:tcW w:w="675" w:type="dxa"/>
            <w:vAlign w:val="center"/>
          </w:tcPr>
          <w:p w14:paraId="1A2A765A" w14:textId="77777777" w:rsidR="0085406E" w:rsidRPr="00ED6DEB" w:rsidRDefault="00606A6B">
            <w:pPr>
              <w:spacing w:line="240" w:lineRule="exact"/>
              <w:jc w:val="center"/>
              <w:rPr>
                <w:rFonts w:ascii="宋体" w:hAnsi="宋体" w:cs="宋体"/>
                <w:b/>
                <w:kern w:val="0"/>
                <w:sz w:val="21"/>
                <w:szCs w:val="21"/>
              </w:rPr>
            </w:pPr>
            <w:r w:rsidRPr="00ED6DEB">
              <w:rPr>
                <w:rFonts w:ascii="宋体" w:hAnsi="宋体" w:cs="宋体" w:hint="eastAsia"/>
                <w:b/>
                <w:kern w:val="0"/>
                <w:sz w:val="21"/>
                <w:szCs w:val="21"/>
              </w:rPr>
              <w:t>序号</w:t>
            </w:r>
          </w:p>
        </w:tc>
        <w:tc>
          <w:tcPr>
            <w:tcW w:w="3569" w:type="dxa"/>
            <w:gridSpan w:val="2"/>
            <w:vAlign w:val="center"/>
          </w:tcPr>
          <w:p w14:paraId="6A0B125D" w14:textId="77777777" w:rsidR="0085406E" w:rsidRPr="00ED6DEB" w:rsidRDefault="00606A6B">
            <w:pPr>
              <w:spacing w:line="240" w:lineRule="exact"/>
              <w:jc w:val="center"/>
              <w:rPr>
                <w:rFonts w:ascii="宋体" w:hAnsi="宋体" w:cs="宋体"/>
                <w:b/>
                <w:kern w:val="0"/>
                <w:sz w:val="21"/>
                <w:szCs w:val="21"/>
              </w:rPr>
            </w:pPr>
            <w:r w:rsidRPr="00ED6DEB">
              <w:rPr>
                <w:rFonts w:ascii="宋体" w:hAnsi="宋体" w:cs="宋体" w:hint="eastAsia"/>
                <w:b/>
                <w:kern w:val="0"/>
                <w:sz w:val="21"/>
                <w:szCs w:val="21"/>
              </w:rPr>
              <w:t>评审因素</w:t>
            </w:r>
          </w:p>
        </w:tc>
        <w:tc>
          <w:tcPr>
            <w:tcW w:w="5220" w:type="dxa"/>
            <w:vAlign w:val="center"/>
          </w:tcPr>
          <w:p w14:paraId="45CC786A" w14:textId="77777777" w:rsidR="0085406E" w:rsidRPr="00ED6DEB" w:rsidRDefault="00606A6B">
            <w:pPr>
              <w:spacing w:line="240" w:lineRule="exact"/>
              <w:jc w:val="center"/>
              <w:rPr>
                <w:rFonts w:ascii="宋体" w:hAnsi="宋体" w:cs="宋体"/>
                <w:b/>
                <w:kern w:val="0"/>
                <w:sz w:val="21"/>
                <w:szCs w:val="21"/>
              </w:rPr>
            </w:pPr>
            <w:r w:rsidRPr="00ED6DEB">
              <w:rPr>
                <w:rFonts w:ascii="宋体" w:hAnsi="宋体" w:cs="宋体" w:hint="eastAsia"/>
                <w:b/>
                <w:kern w:val="0"/>
                <w:sz w:val="21"/>
                <w:szCs w:val="21"/>
              </w:rPr>
              <w:t>评审标准</w:t>
            </w:r>
          </w:p>
        </w:tc>
      </w:tr>
      <w:tr w:rsidR="0085406E" w:rsidRPr="00ED6DEB" w14:paraId="07183702" w14:textId="77777777">
        <w:trPr>
          <w:trHeight w:val="424"/>
        </w:trPr>
        <w:tc>
          <w:tcPr>
            <w:tcW w:w="675" w:type="dxa"/>
            <w:vMerge w:val="restart"/>
            <w:vAlign w:val="center"/>
          </w:tcPr>
          <w:p w14:paraId="026C6DD2" w14:textId="77777777" w:rsidR="0085406E" w:rsidRPr="00ED6DEB" w:rsidRDefault="00606A6B">
            <w:pPr>
              <w:spacing w:line="240" w:lineRule="exact"/>
              <w:jc w:val="center"/>
              <w:rPr>
                <w:rFonts w:ascii="宋体" w:hAnsi="宋体" w:cs="宋体"/>
                <w:kern w:val="0"/>
                <w:sz w:val="21"/>
                <w:szCs w:val="21"/>
              </w:rPr>
            </w:pPr>
            <w:r w:rsidRPr="00ED6DEB">
              <w:rPr>
                <w:rFonts w:ascii="宋体" w:hAnsi="宋体" w:cs="宋体" w:hint="eastAsia"/>
                <w:kern w:val="0"/>
                <w:sz w:val="21"/>
                <w:szCs w:val="21"/>
              </w:rPr>
              <w:t>1</w:t>
            </w:r>
          </w:p>
        </w:tc>
        <w:tc>
          <w:tcPr>
            <w:tcW w:w="1573" w:type="dxa"/>
            <w:vMerge w:val="restart"/>
            <w:vAlign w:val="center"/>
          </w:tcPr>
          <w:p w14:paraId="14BDB149" w14:textId="77777777" w:rsidR="0085406E" w:rsidRPr="00ED6DEB" w:rsidRDefault="00606A6B">
            <w:pPr>
              <w:spacing w:line="240" w:lineRule="exact"/>
              <w:rPr>
                <w:rFonts w:ascii="宋体" w:hAnsi="宋体" w:cs="宋体"/>
                <w:kern w:val="0"/>
                <w:sz w:val="21"/>
                <w:szCs w:val="21"/>
              </w:rPr>
            </w:pPr>
            <w:r w:rsidRPr="00ED6DEB">
              <w:rPr>
                <w:rFonts w:ascii="宋体" w:hAnsi="宋体" w:cs="宋体" w:hint="eastAsia"/>
                <w:kern w:val="0"/>
                <w:sz w:val="21"/>
                <w:szCs w:val="21"/>
              </w:rPr>
              <w:t>有效性审查</w:t>
            </w:r>
          </w:p>
        </w:tc>
        <w:tc>
          <w:tcPr>
            <w:tcW w:w="1996" w:type="dxa"/>
            <w:vAlign w:val="center"/>
          </w:tcPr>
          <w:p w14:paraId="4C470680" w14:textId="77777777" w:rsidR="0085406E" w:rsidRPr="00ED6DEB" w:rsidRDefault="00606A6B">
            <w:pPr>
              <w:spacing w:line="240" w:lineRule="exact"/>
              <w:rPr>
                <w:rFonts w:ascii="宋体" w:hAnsi="宋体" w:cs="宋体"/>
                <w:kern w:val="0"/>
                <w:sz w:val="21"/>
                <w:szCs w:val="21"/>
              </w:rPr>
            </w:pPr>
            <w:r w:rsidRPr="00ED6DEB">
              <w:rPr>
                <w:rFonts w:ascii="宋体" w:hAnsi="宋体" w:hint="eastAsia"/>
                <w:sz w:val="21"/>
                <w:szCs w:val="21"/>
              </w:rPr>
              <w:t>响应文件签署及盖章</w:t>
            </w:r>
          </w:p>
        </w:tc>
        <w:tc>
          <w:tcPr>
            <w:tcW w:w="5220" w:type="dxa"/>
            <w:vAlign w:val="center"/>
          </w:tcPr>
          <w:p w14:paraId="5BD14A32" w14:textId="77777777" w:rsidR="0085406E" w:rsidRPr="00ED6DEB" w:rsidRDefault="00606A6B">
            <w:pPr>
              <w:spacing w:line="240" w:lineRule="exact"/>
              <w:rPr>
                <w:rFonts w:ascii="宋体" w:hAnsi="宋体" w:cs="宋体"/>
                <w:kern w:val="0"/>
                <w:sz w:val="21"/>
                <w:szCs w:val="21"/>
              </w:rPr>
            </w:pPr>
            <w:r w:rsidRPr="00ED6DEB">
              <w:rPr>
                <w:rFonts w:ascii="宋体" w:hAnsi="宋体" w:hint="eastAsia"/>
                <w:sz w:val="21"/>
                <w:szCs w:val="21"/>
              </w:rPr>
              <w:t>响应文件按照竞争性比选文件要求签字盖章。</w:t>
            </w:r>
          </w:p>
        </w:tc>
      </w:tr>
      <w:tr w:rsidR="0085406E" w:rsidRPr="00ED6DEB" w14:paraId="1715EFAD" w14:textId="77777777">
        <w:trPr>
          <w:trHeight w:val="366"/>
        </w:trPr>
        <w:tc>
          <w:tcPr>
            <w:tcW w:w="675" w:type="dxa"/>
            <w:vMerge/>
            <w:vAlign w:val="center"/>
          </w:tcPr>
          <w:p w14:paraId="47030F35" w14:textId="77777777" w:rsidR="0085406E" w:rsidRPr="00ED6DEB" w:rsidRDefault="0085406E">
            <w:pPr>
              <w:spacing w:line="240" w:lineRule="exact"/>
              <w:jc w:val="center"/>
              <w:rPr>
                <w:rFonts w:ascii="宋体" w:hAnsi="宋体" w:cs="宋体"/>
                <w:kern w:val="0"/>
                <w:sz w:val="21"/>
                <w:szCs w:val="21"/>
              </w:rPr>
            </w:pPr>
          </w:p>
        </w:tc>
        <w:tc>
          <w:tcPr>
            <w:tcW w:w="1573" w:type="dxa"/>
            <w:vMerge/>
            <w:vAlign w:val="center"/>
          </w:tcPr>
          <w:p w14:paraId="5B6B4908" w14:textId="77777777" w:rsidR="0085406E" w:rsidRPr="00ED6DEB" w:rsidRDefault="0085406E">
            <w:pPr>
              <w:spacing w:line="240" w:lineRule="exact"/>
              <w:rPr>
                <w:rFonts w:ascii="宋体" w:hAnsi="宋体" w:cs="宋体"/>
                <w:kern w:val="0"/>
                <w:sz w:val="21"/>
                <w:szCs w:val="21"/>
              </w:rPr>
            </w:pPr>
          </w:p>
        </w:tc>
        <w:tc>
          <w:tcPr>
            <w:tcW w:w="1996" w:type="dxa"/>
            <w:vAlign w:val="center"/>
          </w:tcPr>
          <w:p w14:paraId="3DDD9D82" w14:textId="77777777" w:rsidR="0085406E" w:rsidRPr="00ED6DEB" w:rsidRDefault="00606A6B">
            <w:pPr>
              <w:spacing w:line="240" w:lineRule="exact"/>
              <w:rPr>
                <w:rFonts w:ascii="宋体" w:hAnsi="宋体" w:cs="仿宋_GB2312"/>
                <w:sz w:val="21"/>
                <w:szCs w:val="21"/>
                <w:lang w:val="zh-CN"/>
              </w:rPr>
            </w:pPr>
            <w:r w:rsidRPr="00ED6DEB">
              <w:rPr>
                <w:rFonts w:ascii="宋体" w:hAnsi="宋体" w:cs="仿宋_GB2312" w:hint="eastAsia"/>
                <w:sz w:val="21"/>
                <w:szCs w:val="21"/>
                <w:lang w:val="zh-CN"/>
              </w:rPr>
              <w:t>比选方案</w:t>
            </w:r>
          </w:p>
        </w:tc>
        <w:tc>
          <w:tcPr>
            <w:tcW w:w="5220" w:type="dxa"/>
            <w:vAlign w:val="center"/>
          </w:tcPr>
          <w:p w14:paraId="79F069C0" w14:textId="77777777" w:rsidR="0085406E" w:rsidRPr="00ED6DEB" w:rsidRDefault="00606A6B">
            <w:pPr>
              <w:spacing w:line="240" w:lineRule="exact"/>
              <w:rPr>
                <w:rFonts w:ascii="宋体" w:hAnsi="宋体" w:cs="宋体"/>
                <w:kern w:val="0"/>
                <w:sz w:val="21"/>
                <w:szCs w:val="21"/>
              </w:rPr>
            </w:pPr>
            <w:r w:rsidRPr="00ED6DEB">
              <w:rPr>
                <w:rFonts w:ascii="宋体" w:hAnsi="宋体" w:cs="仿宋_GB2312" w:hint="eastAsia"/>
                <w:sz w:val="21"/>
                <w:szCs w:val="21"/>
                <w:lang w:val="zh-CN"/>
              </w:rPr>
              <w:t>只能有一个方案参与比选。</w:t>
            </w:r>
          </w:p>
        </w:tc>
      </w:tr>
      <w:tr w:rsidR="0085406E" w:rsidRPr="00ED6DEB" w14:paraId="5975CEBD" w14:textId="77777777">
        <w:trPr>
          <w:trHeight w:val="465"/>
        </w:trPr>
        <w:tc>
          <w:tcPr>
            <w:tcW w:w="675" w:type="dxa"/>
            <w:vMerge/>
            <w:vAlign w:val="center"/>
          </w:tcPr>
          <w:p w14:paraId="3F987C51" w14:textId="77777777" w:rsidR="0085406E" w:rsidRPr="00ED6DEB" w:rsidRDefault="0085406E">
            <w:pPr>
              <w:spacing w:line="240" w:lineRule="exact"/>
              <w:jc w:val="center"/>
              <w:rPr>
                <w:rFonts w:ascii="宋体" w:hAnsi="宋体" w:cs="宋体"/>
                <w:kern w:val="0"/>
                <w:sz w:val="21"/>
                <w:szCs w:val="21"/>
              </w:rPr>
            </w:pPr>
          </w:p>
        </w:tc>
        <w:tc>
          <w:tcPr>
            <w:tcW w:w="1573" w:type="dxa"/>
            <w:vMerge/>
            <w:vAlign w:val="center"/>
          </w:tcPr>
          <w:p w14:paraId="57E5F94E" w14:textId="77777777" w:rsidR="0085406E" w:rsidRPr="00ED6DEB" w:rsidRDefault="0085406E">
            <w:pPr>
              <w:spacing w:line="240" w:lineRule="exact"/>
              <w:rPr>
                <w:rFonts w:ascii="宋体" w:hAnsi="宋体" w:cs="宋体"/>
                <w:kern w:val="0"/>
                <w:sz w:val="21"/>
                <w:szCs w:val="21"/>
              </w:rPr>
            </w:pPr>
          </w:p>
        </w:tc>
        <w:tc>
          <w:tcPr>
            <w:tcW w:w="1996" w:type="dxa"/>
            <w:vAlign w:val="center"/>
          </w:tcPr>
          <w:p w14:paraId="2C9A02EC" w14:textId="77777777" w:rsidR="0085406E" w:rsidRPr="00ED6DEB" w:rsidRDefault="00606A6B">
            <w:pPr>
              <w:spacing w:line="240" w:lineRule="exact"/>
              <w:rPr>
                <w:rFonts w:ascii="宋体" w:hAnsi="宋体" w:cs="仿宋_GB2312"/>
                <w:sz w:val="21"/>
                <w:szCs w:val="21"/>
                <w:lang w:val="zh-CN"/>
              </w:rPr>
            </w:pPr>
            <w:r w:rsidRPr="00ED6DEB">
              <w:rPr>
                <w:rFonts w:ascii="宋体" w:hAnsi="宋体" w:hint="eastAsia"/>
                <w:sz w:val="21"/>
                <w:szCs w:val="21"/>
              </w:rPr>
              <w:t>报价唯一</w:t>
            </w:r>
          </w:p>
        </w:tc>
        <w:tc>
          <w:tcPr>
            <w:tcW w:w="5220" w:type="dxa"/>
            <w:vAlign w:val="center"/>
          </w:tcPr>
          <w:p w14:paraId="2B6EEC8E" w14:textId="77777777" w:rsidR="0085406E" w:rsidRPr="00ED6DEB" w:rsidRDefault="00606A6B">
            <w:pPr>
              <w:spacing w:line="240" w:lineRule="exact"/>
              <w:rPr>
                <w:rFonts w:ascii="宋体" w:hAnsi="宋体" w:cs="宋体"/>
                <w:kern w:val="0"/>
                <w:sz w:val="21"/>
                <w:szCs w:val="21"/>
              </w:rPr>
            </w:pPr>
            <w:r w:rsidRPr="00ED6DEB">
              <w:rPr>
                <w:rFonts w:ascii="宋体" w:hAnsi="宋体" w:cs="仿宋_GB2312" w:hint="eastAsia"/>
                <w:sz w:val="21"/>
                <w:szCs w:val="21"/>
                <w:lang w:val="zh-CN"/>
              </w:rPr>
              <w:t>只能在采购预算范围内报价，</w:t>
            </w:r>
            <w:r w:rsidRPr="00ED6DEB">
              <w:rPr>
                <w:rFonts w:ascii="宋体" w:hAnsi="宋体" w:hint="eastAsia"/>
                <w:sz w:val="21"/>
                <w:szCs w:val="21"/>
              </w:rPr>
              <w:t>只能有一个有效报价，不得提交选择性报价。</w:t>
            </w:r>
          </w:p>
        </w:tc>
      </w:tr>
      <w:tr w:rsidR="0085406E" w:rsidRPr="00ED6DEB" w14:paraId="7CE0C540" w14:textId="77777777">
        <w:trPr>
          <w:trHeight w:val="451"/>
        </w:trPr>
        <w:tc>
          <w:tcPr>
            <w:tcW w:w="675" w:type="dxa"/>
            <w:vAlign w:val="center"/>
          </w:tcPr>
          <w:p w14:paraId="1789099F" w14:textId="77777777" w:rsidR="0085406E" w:rsidRPr="00ED6DEB" w:rsidRDefault="00606A6B">
            <w:pPr>
              <w:spacing w:line="240" w:lineRule="exact"/>
              <w:jc w:val="center"/>
              <w:rPr>
                <w:rFonts w:ascii="宋体" w:hAnsi="宋体" w:cs="宋体"/>
                <w:kern w:val="0"/>
                <w:sz w:val="21"/>
                <w:szCs w:val="21"/>
              </w:rPr>
            </w:pPr>
            <w:r w:rsidRPr="00ED6DEB">
              <w:rPr>
                <w:rFonts w:ascii="宋体" w:hAnsi="宋体" w:cs="宋体" w:hint="eastAsia"/>
                <w:kern w:val="0"/>
                <w:sz w:val="21"/>
                <w:szCs w:val="21"/>
              </w:rPr>
              <w:t>2</w:t>
            </w:r>
          </w:p>
        </w:tc>
        <w:tc>
          <w:tcPr>
            <w:tcW w:w="1573" w:type="dxa"/>
            <w:vAlign w:val="center"/>
          </w:tcPr>
          <w:p w14:paraId="7F42CDE2" w14:textId="77777777" w:rsidR="0085406E" w:rsidRPr="00ED6DEB" w:rsidRDefault="00606A6B">
            <w:pPr>
              <w:spacing w:line="240" w:lineRule="exact"/>
              <w:rPr>
                <w:rFonts w:ascii="宋体" w:hAnsi="宋体" w:cs="宋体"/>
                <w:kern w:val="0"/>
                <w:sz w:val="21"/>
                <w:szCs w:val="21"/>
              </w:rPr>
            </w:pPr>
            <w:r w:rsidRPr="00ED6DEB">
              <w:rPr>
                <w:rFonts w:ascii="宋体" w:hAnsi="宋体" w:cs="宋体" w:hint="eastAsia"/>
                <w:kern w:val="0"/>
                <w:sz w:val="21"/>
                <w:szCs w:val="21"/>
              </w:rPr>
              <w:t>完整性审查</w:t>
            </w:r>
          </w:p>
        </w:tc>
        <w:tc>
          <w:tcPr>
            <w:tcW w:w="1996" w:type="dxa"/>
            <w:vAlign w:val="center"/>
          </w:tcPr>
          <w:p w14:paraId="40E14EFD" w14:textId="77777777" w:rsidR="0085406E" w:rsidRPr="00ED6DEB" w:rsidRDefault="00606A6B">
            <w:pPr>
              <w:spacing w:line="240" w:lineRule="exact"/>
              <w:rPr>
                <w:rFonts w:ascii="宋体" w:hAnsi="宋体" w:cs="宋体"/>
                <w:kern w:val="0"/>
                <w:sz w:val="21"/>
                <w:szCs w:val="21"/>
              </w:rPr>
            </w:pPr>
            <w:r w:rsidRPr="00ED6DEB">
              <w:rPr>
                <w:rFonts w:ascii="宋体" w:hAnsi="宋体" w:cs="仿宋_GB2312" w:hint="eastAsia"/>
                <w:sz w:val="21"/>
                <w:szCs w:val="21"/>
                <w:lang w:val="zh-CN"/>
              </w:rPr>
              <w:t>响应文件份数</w:t>
            </w:r>
          </w:p>
        </w:tc>
        <w:tc>
          <w:tcPr>
            <w:tcW w:w="5220" w:type="dxa"/>
            <w:vAlign w:val="center"/>
          </w:tcPr>
          <w:p w14:paraId="1EA00B5E" w14:textId="77777777" w:rsidR="0085406E" w:rsidRPr="00ED6DEB" w:rsidRDefault="00606A6B">
            <w:pPr>
              <w:spacing w:line="240" w:lineRule="exact"/>
              <w:rPr>
                <w:rFonts w:ascii="宋体" w:hAnsi="宋体" w:cs="宋体"/>
                <w:kern w:val="0"/>
                <w:sz w:val="21"/>
                <w:szCs w:val="21"/>
              </w:rPr>
            </w:pPr>
            <w:r w:rsidRPr="00ED6DEB">
              <w:rPr>
                <w:rFonts w:ascii="宋体" w:hAnsi="宋体" w:cs="仿宋_GB2312" w:hint="eastAsia"/>
                <w:sz w:val="21"/>
                <w:szCs w:val="21"/>
                <w:lang w:val="zh-CN"/>
              </w:rPr>
              <w:t>响应文件正、副本（含电子文档）数量符合竞争性比选文件要求。</w:t>
            </w:r>
          </w:p>
        </w:tc>
      </w:tr>
      <w:tr w:rsidR="0085406E" w:rsidRPr="00ED6DEB" w14:paraId="52DDBE8B" w14:textId="77777777">
        <w:trPr>
          <w:trHeight w:val="379"/>
        </w:trPr>
        <w:tc>
          <w:tcPr>
            <w:tcW w:w="675" w:type="dxa"/>
            <w:vMerge w:val="restart"/>
            <w:vAlign w:val="center"/>
          </w:tcPr>
          <w:p w14:paraId="55FC199E" w14:textId="77777777" w:rsidR="0085406E" w:rsidRPr="00ED6DEB" w:rsidRDefault="00606A6B">
            <w:pPr>
              <w:spacing w:line="240" w:lineRule="exact"/>
              <w:jc w:val="center"/>
              <w:rPr>
                <w:rFonts w:ascii="宋体" w:hAnsi="宋体" w:cs="宋体"/>
                <w:kern w:val="0"/>
                <w:sz w:val="21"/>
                <w:szCs w:val="21"/>
              </w:rPr>
            </w:pPr>
            <w:r w:rsidRPr="00ED6DEB">
              <w:rPr>
                <w:rFonts w:ascii="宋体" w:hAnsi="宋体" w:cs="宋体" w:hint="eastAsia"/>
                <w:kern w:val="0"/>
                <w:sz w:val="21"/>
                <w:szCs w:val="21"/>
              </w:rPr>
              <w:t>3</w:t>
            </w:r>
          </w:p>
        </w:tc>
        <w:tc>
          <w:tcPr>
            <w:tcW w:w="1573" w:type="dxa"/>
            <w:vMerge w:val="restart"/>
            <w:vAlign w:val="center"/>
          </w:tcPr>
          <w:p w14:paraId="436F957E" w14:textId="77777777" w:rsidR="0085406E" w:rsidRPr="00ED6DEB" w:rsidRDefault="00606A6B">
            <w:pPr>
              <w:spacing w:line="240" w:lineRule="exact"/>
              <w:rPr>
                <w:rFonts w:ascii="宋体" w:hAnsi="宋体" w:cs="仿宋_GB2312"/>
                <w:sz w:val="21"/>
                <w:szCs w:val="21"/>
                <w:lang w:val="zh-CN"/>
              </w:rPr>
            </w:pPr>
            <w:r w:rsidRPr="00ED6DEB">
              <w:rPr>
                <w:rFonts w:ascii="宋体" w:hAnsi="宋体" w:cs="宋体" w:hint="eastAsia"/>
                <w:kern w:val="0"/>
                <w:sz w:val="21"/>
                <w:szCs w:val="21"/>
              </w:rPr>
              <w:t>竞争性比选文件的响应程度审查</w:t>
            </w:r>
          </w:p>
        </w:tc>
        <w:tc>
          <w:tcPr>
            <w:tcW w:w="1996" w:type="dxa"/>
            <w:vAlign w:val="center"/>
          </w:tcPr>
          <w:p w14:paraId="2AC6ED79" w14:textId="77777777" w:rsidR="0085406E" w:rsidRPr="00ED6DEB" w:rsidRDefault="00606A6B">
            <w:pPr>
              <w:spacing w:line="240" w:lineRule="exact"/>
              <w:rPr>
                <w:rFonts w:ascii="宋体" w:hAnsi="宋体" w:cs="宋体"/>
                <w:kern w:val="0"/>
                <w:sz w:val="21"/>
                <w:szCs w:val="21"/>
              </w:rPr>
            </w:pPr>
            <w:r w:rsidRPr="00ED6DEB">
              <w:rPr>
                <w:rFonts w:ascii="宋体" w:hAnsi="宋体" w:cs="宋体" w:hint="eastAsia"/>
                <w:kern w:val="0"/>
                <w:sz w:val="21"/>
                <w:szCs w:val="21"/>
              </w:rPr>
              <w:t>响应文件内容</w:t>
            </w:r>
          </w:p>
        </w:tc>
        <w:tc>
          <w:tcPr>
            <w:tcW w:w="5220" w:type="dxa"/>
            <w:vAlign w:val="center"/>
          </w:tcPr>
          <w:p w14:paraId="2C91079C" w14:textId="77777777" w:rsidR="0085406E" w:rsidRPr="00ED6DEB" w:rsidRDefault="00606A6B">
            <w:pPr>
              <w:pStyle w:val="af6"/>
              <w:spacing w:line="240" w:lineRule="exact"/>
              <w:rPr>
                <w:rFonts w:ascii="宋体" w:hAnsi="宋体" w:cs="宋体"/>
                <w:kern w:val="0"/>
                <w:sz w:val="21"/>
                <w:szCs w:val="21"/>
              </w:rPr>
            </w:pPr>
            <w:r w:rsidRPr="00ED6DEB">
              <w:rPr>
                <w:rFonts w:ascii="宋体" w:hAnsi="宋体" w:cs="仿宋_GB2312" w:hint="eastAsia"/>
                <w:sz w:val="21"/>
                <w:szCs w:val="21"/>
                <w:lang w:val="zh-CN"/>
              </w:rPr>
              <w:t>满足本竞争性比选文件第二篇、第三篇中（※）号标注的部分要求</w:t>
            </w:r>
          </w:p>
        </w:tc>
      </w:tr>
      <w:tr w:rsidR="0085406E" w:rsidRPr="00ED6DEB" w14:paraId="269E94EE" w14:textId="77777777">
        <w:trPr>
          <w:trHeight w:val="481"/>
        </w:trPr>
        <w:tc>
          <w:tcPr>
            <w:tcW w:w="675" w:type="dxa"/>
            <w:vMerge/>
            <w:vAlign w:val="center"/>
          </w:tcPr>
          <w:p w14:paraId="1FE3B04B" w14:textId="77777777" w:rsidR="0085406E" w:rsidRPr="00ED6DEB" w:rsidRDefault="0085406E">
            <w:pPr>
              <w:spacing w:line="240" w:lineRule="exact"/>
              <w:jc w:val="center"/>
              <w:rPr>
                <w:rFonts w:ascii="宋体" w:hAnsi="宋体" w:cs="宋体"/>
                <w:kern w:val="0"/>
                <w:sz w:val="21"/>
                <w:szCs w:val="21"/>
              </w:rPr>
            </w:pPr>
          </w:p>
        </w:tc>
        <w:tc>
          <w:tcPr>
            <w:tcW w:w="1573" w:type="dxa"/>
            <w:vMerge/>
            <w:vAlign w:val="center"/>
          </w:tcPr>
          <w:p w14:paraId="7CEEDFE5" w14:textId="77777777" w:rsidR="0085406E" w:rsidRPr="00ED6DEB" w:rsidRDefault="0085406E">
            <w:pPr>
              <w:spacing w:line="240" w:lineRule="exact"/>
              <w:rPr>
                <w:rFonts w:ascii="宋体" w:hAnsi="宋体" w:cs="仿宋_GB2312"/>
                <w:sz w:val="21"/>
                <w:szCs w:val="21"/>
                <w:lang w:val="zh-CN"/>
              </w:rPr>
            </w:pPr>
          </w:p>
        </w:tc>
        <w:tc>
          <w:tcPr>
            <w:tcW w:w="1996" w:type="dxa"/>
            <w:vAlign w:val="center"/>
          </w:tcPr>
          <w:p w14:paraId="73104C4C" w14:textId="77777777" w:rsidR="0085406E" w:rsidRPr="00ED6DEB" w:rsidRDefault="00606A6B">
            <w:pPr>
              <w:spacing w:line="240" w:lineRule="exact"/>
              <w:rPr>
                <w:rFonts w:ascii="宋体" w:hAnsi="宋体" w:cs="宋体"/>
                <w:kern w:val="0"/>
                <w:sz w:val="21"/>
                <w:szCs w:val="21"/>
              </w:rPr>
            </w:pPr>
            <w:r w:rsidRPr="00ED6DEB">
              <w:rPr>
                <w:rFonts w:ascii="宋体" w:hAnsi="宋体" w:cs="宋体" w:hint="eastAsia"/>
                <w:kern w:val="0"/>
                <w:sz w:val="21"/>
                <w:szCs w:val="21"/>
              </w:rPr>
              <w:t>比选有效期</w:t>
            </w:r>
          </w:p>
        </w:tc>
        <w:tc>
          <w:tcPr>
            <w:tcW w:w="5220" w:type="dxa"/>
            <w:vAlign w:val="center"/>
          </w:tcPr>
          <w:p w14:paraId="534C0668" w14:textId="77777777" w:rsidR="0085406E" w:rsidRPr="00ED6DEB" w:rsidRDefault="00606A6B">
            <w:pPr>
              <w:spacing w:line="240" w:lineRule="exact"/>
              <w:rPr>
                <w:rFonts w:ascii="宋体" w:hAnsi="宋体" w:cs="宋体"/>
                <w:kern w:val="0"/>
                <w:sz w:val="21"/>
                <w:szCs w:val="21"/>
              </w:rPr>
            </w:pPr>
            <w:r w:rsidRPr="00ED6DEB">
              <w:rPr>
                <w:rFonts w:ascii="宋体" w:hAnsi="宋体" w:cs="宋体" w:hint="eastAsia"/>
                <w:kern w:val="0"/>
                <w:sz w:val="21"/>
                <w:szCs w:val="21"/>
              </w:rPr>
              <w:t>满足竞争性比选文件</w:t>
            </w:r>
            <w:r w:rsidRPr="00ED6DEB">
              <w:rPr>
                <w:rFonts w:ascii="宋体" w:hAnsi="宋体" w:cs="仿宋_GB2312" w:hint="eastAsia"/>
                <w:sz w:val="21"/>
                <w:szCs w:val="21"/>
                <w:lang w:val="zh-CN"/>
              </w:rPr>
              <w:t>规定。</w:t>
            </w:r>
          </w:p>
        </w:tc>
      </w:tr>
    </w:tbl>
    <w:p w14:paraId="2CC43D70" w14:textId="77777777" w:rsidR="0085406E" w:rsidRPr="00ED6DEB" w:rsidRDefault="00606A6B">
      <w:pPr>
        <w:spacing w:line="360" w:lineRule="auto"/>
        <w:ind w:firstLineChars="200" w:firstLine="480"/>
        <w:rPr>
          <w:rFonts w:ascii="宋体" w:hAnsi="宋体"/>
          <w:sz w:val="24"/>
          <w:szCs w:val="24"/>
        </w:rPr>
      </w:pPr>
      <w:r w:rsidRPr="00ED6DEB">
        <w:rPr>
          <w:rFonts w:ascii="宋体" w:hAnsi="宋体" w:hint="eastAsia"/>
          <w:sz w:val="24"/>
          <w:szCs w:val="24"/>
        </w:rPr>
        <w:t>3.澄清有关问题。评审委员会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F75B665" w14:textId="77777777" w:rsidR="0085406E" w:rsidRPr="00ED6DEB" w:rsidRDefault="00606A6B">
      <w:pPr>
        <w:spacing w:line="360" w:lineRule="auto"/>
        <w:ind w:firstLineChars="200" w:firstLine="480"/>
        <w:rPr>
          <w:rFonts w:ascii="宋体" w:hAnsi="宋体"/>
          <w:sz w:val="24"/>
          <w:szCs w:val="24"/>
        </w:rPr>
      </w:pPr>
      <w:r w:rsidRPr="00ED6DEB">
        <w:rPr>
          <w:rFonts w:ascii="宋体" w:hAnsi="宋体" w:hint="eastAsia"/>
          <w:sz w:val="24"/>
          <w:szCs w:val="24"/>
        </w:rPr>
        <w:t>4.评审委员会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61E3302F" w14:textId="77777777" w:rsidR="0085406E" w:rsidRPr="00ED6DEB" w:rsidRDefault="00606A6B">
      <w:pPr>
        <w:spacing w:line="360" w:lineRule="auto"/>
        <w:ind w:firstLineChars="200" w:firstLine="480"/>
        <w:rPr>
          <w:rFonts w:ascii="宋体" w:hAnsi="宋体"/>
          <w:sz w:val="24"/>
          <w:szCs w:val="24"/>
        </w:rPr>
      </w:pPr>
      <w:r w:rsidRPr="00ED6DEB">
        <w:rPr>
          <w:rFonts w:ascii="宋体" w:hAnsi="宋体" w:hint="eastAsia"/>
          <w:sz w:val="24"/>
          <w:szCs w:val="24"/>
        </w:rPr>
        <w:t>5.在比选过程中比选的任何一方不得向他人透露与比选有关的技术资料、价格或其他信息。</w:t>
      </w:r>
    </w:p>
    <w:p w14:paraId="63BC5FB3" w14:textId="77777777" w:rsidR="0085406E" w:rsidRPr="00ED6DEB" w:rsidRDefault="00606A6B">
      <w:pPr>
        <w:spacing w:line="360" w:lineRule="auto"/>
        <w:ind w:firstLineChars="200" w:firstLine="480"/>
        <w:rPr>
          <w:rFonts w:ascii="宋体" w:hAnsi="宋体"/>
          <w:sz w:val="24"/>
          <w:szCs w:val="24"/>
        </w:rPr>
      </w:pPr>
      <w:r w:rsidRPr="00ED6DEB">
        <w:rPr>
          <w:rFonts w:ascii="宋体" w:hAnsi="宋体"/>
          <w:sz w:val="24"/>
          <w:szCs w:val="24"/>
        </w:rPr>
        <w:t>6</w:t>
      </w:r>
      <w:r w:rsidRPr="00ED6DEB">
        <w:rPr>
          <w:rFonts w:ascii="宋体" w:hAnsi="宋体" w:hint="eastAsia"/>
          <w:sz w:val="24"/>
          <w:szCs w:val="24"/>
        </w:rPr>
        <w:t>.供应商在比选时作出的所有书面承诺须由法定代表人或其授权代表签字。</w:t>
      </w:r>
    </w:p>
    <w:p w14:paraId="4CB0540E" w14:textId="77777777" w:rsidR="0085406E" w:rsidRPr="00ED6DEB" w:rsidRDefault="00606A6B">
      <w:pPr>
        <w:spacing w:line="360" w:lineRule="auto"/>
        <w:ind w:firstLineChars="200" w:firstLine="480"/>
        <w:rPr>
          <w:rFonts w:ascii="宋体" w:hAnsi="宋体"/>
          <w:sz w:val="24"/>
          <w:szCs w:val="24"/>
        </w:rPr>
      </w:pPr>
      <w:r w:rsidRPr="00ED6DEB">
        <w:rPr>
          <w:rFonts w:ascii="宋体" w:hAnsi="宋体"/>
          <w:sz w:val="24"/>
          <w:szCs w:val="24"/>
        </w:rPr>
        <w:t>7</w:t>
      </w:r>
      <w:r w:rsidRPr="00ED6DEB">
        <w:rPr>
          <w:rFonts w:ascii="宋体" w:hAnsi="宋体" w:hint="eastAsia"/>
          <w:sz w:val="24"/>
          <w:szCs w:val="24"/>
        </w:rPr>
        <w:t>.评审委员会采用综合评分法对合格供应商的响应文件和报价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23958ADC" w14:textId="77777777" w:rsidR="0085406E" w:rsidRPr="00ED6DEB" w:rsidRDefault="00606A6B">
      <w:pPr>
        <w:spacing w:line="360" w:lineRule="auto"/>
        <w:ind w:firstLineChars="200" w:firstLine="480"/>
        <w:rPr>
          <w:rFonts w:ascii="宋体" w:hAnsi="宋体"/>
          <w:sz w:val="24"/>
          <w:szCs w:val="24"/>
        </w:rPr>
      </w:pPr>
      <w:r w:rsidRPr="00ED6DEB">
        <w:rPr>
          <w:rFonts w:ascii="宋体" w:hAnsi="宋体"/>
          <w:sz w:val="24"/>
          <w:szCs w:val="24"/>
        </w:rPr>
        <w:t>8</w:t>
      </w:r>
      <w:r w:rsidRPr="00ED6DEB">
        <w:rPr>
          <w:rFonts w:ascii="宋体" w:hAnsi="宋体" w:hint="eastAsia"/>
          <w:sz w:val="24"/>
          <w:szCs w:val="24"/>
        </w:rPr>
        <w:t>.评审委员会各成员独立对每个有效响应的文件进行评价、打分，然后汇总每个供应商每项评分因素的得分，并根据综合评分情况按照评审得分由高到低顺序推荐3名以上成交候</w:t>
      </w:r>
      <w:r w:rsidRPr="00ED6DEB">
        <w:rPr>
          <w:rFonts w:ascii="宋体" w:hAnsi="宋体" w:hint="eastAsia"/>
          <w:sz w:val="24"/>
          <w:szCs w:val="24"/>
        </w:rPr>
        <w:lastRenderedPageBreak/>
        <w:t>选供应商，并编写评审报告。若供应商的评审得分相同的，按照报价由低到高的顺序排列推荐。评审得分且报价相同的，按照服务指标优劣顺序排列推荐。以上都相同的，按服务条款的优劣顺序排列推荐。</w:t>
      </w:r>
    </w:p>
    <w:p w14:paraId="3AFCD15F" w14:textId="77777777" w:rsidR="0085406E" w:rsidRPr="00ED6DEB" w:rsidRDefault="00606A6B">
      <w:pPr>
        <w:pStyle w:val="3"/>
        <w:spacing w:before="0" w:after="0" w:line="440" w:lineRule="exact"/>
        <w:ind w:firstLineChars="200" w:firstLine="482"/>
        <w:rPr>
          <w:rFonts w:ascii="宋体" w:hAnsi="宋体"/>
          <w:sz w:val="24"/>
          <w:szCs w:val="24"/>
        </w:rPr>
      </w:pPr>
      <w:bookmarkStart w:id="86" w:name="_Toc104804248"/>
      <w:r w:rsidRPr="00ED6DEB">
        <w:rPr>
          <w:rFonts w:ascii="宋体" w:hAnsi="宋体" w:hint="eastAsia"/>
          <w:sz w:val="24"/>
          <w:szCs w:val="24"/>
        </w:rPr>
        <w:t>二、</w:t>
      </w:r>
      <w:bookmarkStart w:id="87" w:name="_Toc342913394"/>
      <w:bookmarkStart w:id="88" w:name="_Toc102227320"/>
      <w:r w:rsidRPr="00ED6DEB">
        <w:rPr>
          <w:rFonts w:ascii="宋体" w:hAnsi="宋体" w:hint="eastAsia"/>
          <w:sz w:val="24"/>
          <w:szCs w:val="24"/>
        </w:rPr>
        <w:t>评审标准</w:t>
      </w:r>
      <w:bookmarkEnd w:id="86"/>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134"/>
        <w:gridCol w:w="992"/>
        <w:gridCol w:w="5103"/>
        <w:gridCol w:w="1973"/>
      </w:tblGrid>
      <w:tr w:rsidR="0085406E" w:rsidRPr="00ED6DEB" w14:paraId="4EAFBF64" w14:textId="77777777" w:rsidTr="007A60A1">
        <w:trPr>
          <w:trHeight w:val="285"/>
        </w:trPr>
        <w:tc>
          <w:tcPr>
            <w:tcW w:w="534" w:type="dxa"/>
            <w:vAlign w:val="center"/>
          </w:tcPr>
          <w:p w14:paraId="0FF8ECE0" w14:textId="77777777" w:rsidR="0085406E" w:rsidRPr="00ED6DEB" w:rsidRDefault="00606A6B">
            <w:pPr>
              <w:spacing w:line="240" w:lineRule="atLeast"/>
              <w:ind w:firstLine="28"/>
              <w:jc w:val="center"/>
              <w:rPr>
                <w:rFonts w:ascii="宋体" w:hAnsi="宋体" w:cs="宋体"/>
                <w:b/>
                <w:sz w:val="21"/>
                <w:szCs w:val="21"/>
              </w:rPr>
            </w:pPr>
            <w:bookmarkStart w:id="89" w:name="OLE_LINK6"/>
            <w:bookmarkStart w:id="90" w:name="OLE_LINK5"/>
            <w:r w:rsidRPr="00ED6DEB">
              <w:rPr>
                <w:rFonts w:ascii="宋体" w:hAnsi="宋体" w:cs="宋体" w:hint="eastAsia"/>
                <w:b/>
                <w:sz w:val="21"/>
                <w:szCs w:val="21"/>
              </w:rPr>
              <w:t>序号</w:t>
            </w:r>
          </w:p>
        </w:tc>
        <w:tc>
          <w:tcPr>
            <w:tcW w:w="1134" w:type="dxa"/>
            <w:vAlign w:val="center"/>
          </w:tcPr>
          <w:p w14:paraId="5BA40C2A" w14:textId="77777777" w:rsidR="0085406E" w:rsidRPr="00ED6DEB" w:rsidRDefault="00606A6B">
            <w:pPr>
              <w:spacing w:line="240" w:lineRule="atLeast"/>
              <w:ind w:firstLine="28"/>
              <w:jc w:val="center"/>
              <w:rPr>
                <w:rFonts w:ascii="宋体" w:hAnsi="宋体" w:cs="宋体"/>
                <w:b/>
                <w:sz w:val="21"/>
                <w:szCs w:val="21"/>
              </w:rPr>
            </w:pPr>
            <w:r w:rsidRPr="00ED6DEB">
              <w:rPr>
                <w:rFonts w:ascii="宋体" w:hAnsi="宋体" w:cs="宋体" w:hint="eastAsia"/>
                <w:b/>
                <w:sz w:val="21"/>
                <w:szCs w:val="21"/>
              </w:rPr>
              <w:t>评分因素及权值</w:t>
            </w:r>
          </w:p>
        </w:tc>
        <w:tc>
          <w:tcPr>
            <w:tcW w:w="992" w:type="dxa"/>
            <w:vAlign w:val="center"/>
          </w:tcPr>
          <w:p w14:paraId="3F738957" w14:textId="77777777" w:rsidR="0085406E" w:rsidRPr="00ED6DEB" w:rsidRDefault="00606A6B">
            <w:pPr>
              <w:spacing w:line="240" w:lineRule="atLeast"/>
              <w:ind w:firstLine="28"/>
              <w:jc w:val="center"/>
              <w:rPr>
                <w:rFonts w:ascii="宋体" w:hAnsi="宋体" w:cs="宋体"/>
                <w:b/>
                <w:sz w:val="21"/>
                <w:szCs w:val="21"/>
              </w:rPr>
            </w:pPr>
            <w:r w:rsidRPr="00ED6DEB">
              <w:rPr>
                <w:rFonts w:ascii="宋体" w:hAnsi="宋体" w:cs="宋体" w:hint="eastAsia"/>
                <w:b/>
                <w:sz w:val="21"/>
                <w:szCs w:val="21"/>
              </w:rPr>
              <w:t>分值</w:t>
            </w:r>
          </w:p>
        </w:tc>
        <w:tc>
          <w:tcPr>
            <w:tcW w:w="5103" w:type="dxa"/>
            <w:vAlign w:val="center"/>
          </w:tcPr>
          <w:p w14:paraId="4E689F87" w14:textId="77777777" w:rsidR="0085406E" w:rsidRPr="00ED6DEB" w:rsidRDefault="00606A6B">
            <w:pPr>
              <w:spacing w:line="240" w:lineRule="atLeast"/>
              <w:ind w:firstLine="28"/>
              <w:jc w:val="center"/>
              <w:rPr>
                <w:rFonts w:ascii="宋体" w:hAnsi="宋体" w:cs="宋体"/>
                <w:b/>
                <w:sz w:val="21"/>
                <w:szCs w:val="21"/>
              </w:rPr>
            </w:pPr>
            <w:r w:rsidRPr="00ED6DEB">
              <w:rPr>
                <w:rFonts w:ascii="宋体" w:hAnsi="宋体" w:cs="宋体" w:hint="eastAsia"/>
                <w:b/>
                <w:sz w:val="21"/>
                <w:szCs w:val="21"/>
              </w:rPr>
              <w:t>评分标准</w:t>
            </w:r>
          </w:p>
        </w:tc>
        <w:tc>
          <w:tcPr>
            <w:tcW w:w="1973" w:type="dxa"/>
            <w:vAlign w:val="center"/>
          </w:tcPr>
          <w:p w14:paraId="1EBCDE7A" w14:textId="77777777" w:rsidR="0085406E" w:rsidRPr="00ED6DEB" w:rsidRDefault="00606A6B">
            <w:pPr>
              <w:pStyle w:val="afffff2"/>
              <w:spacing w:before="0" w:after="0" w:line="240" w:lineRule="atLeast"/>
              <w:ind w:left="1540" w:hanging="420"/>
              <w:rPr>
                <w:rFonts w:ascii="宋体" w:eastAsia="宋体" w:hAnsi="宋体" w:cs="宋体"/>
                <w:sz w:val="21"/>
                <w:szCs w:val="21"/>
              </w:rPr>
            </w:pPr>
            <w:r w:rsidRPr="00ED6DEB">
              <w:rPr>
                <w:rFonts w:ascii="宋体" w:eastAsia="宋体" w:hAnsi="宋体" w:cs="宋体" w:hint="eastAsia"/>
                <w:sz w:val="21"/>
                <w:szCs w:val="21"/>
              </w:rPr>
              <w:t>说明</w:t>
            </w:r>
          </w:p>
        </w:tc>
      </w:tr>
      <w:tr w:rsidR="0085406E" w:rsidRPr="00ED6DEB" w14:paraId="27FF7404" w14:textId="77777777">
        <w:tc>
          <w:tcPr>
            <w:tcW w:w="534" w:type="dxa"/>
            <w:vAlign w:val="center"/>
          </w:tcPr>
          <w:p w14:paraId="474E4DB3" w14:textId="77777777" w:rsidR="0085406E" w:rsidRPr="00ED6DEB" w:rsidRDefault="00606A6B">
            <w:pPr>
              <w:spacing w:line="240" w:lineRule="atLeast"/>
              <w:ind w:firstLine="28"/>
              <w:jc w:val="center"/>
              <w:rPr>
                <w:rFonts w:ascii="宋体" w:hAnsi="宋体" w:cs="宋体"/>
                <w:sz w:val="21"/>
                <w:szCs w:val="21"/>
              </w:rPr>
            </w:pPr>
            <w:r w:rsidRPr="00ED6DEB">
              <w:rPr>
                <w:rFonts w:ascii="宋体" w:hAnsi="宋体" w:cs="宋体" w:hint="eastAsia"/>
                <w:sz w:val="21"/>
                <w:szCs w:val="21"/>
              </w:rPr>
              <w:t>1</w:t>
            </w:r>
          </w:p>
        </w:tc>
        <w:tc>
          <w:tcPr>
            <w:tcW w:w="1134" w:type="dxa"/>
            <w:vAlign w:val="center"/>
          </w:tcPr>
          <w:p w14:paraId="220794DC" w14:textId="77777777" w:rsidR="0085406E" w:rsidRPr="00ED6DEB" w:rsidRDefault="00606A6B">
            <w:pPr>
              <w:spacing w:line="240" w:lineRule="atLeast"/>
              <w:ind w:firstLine="28"/>
              <w:jc w:val="center"/>
              <w:rPr>
                <w:rFonts w:ascii="宋体" w:hAnsi="宋体" w:cs="方正仿宋_GBK"/>
                <w:sz w:val="21"/>
                <w:szCs w:val="21"/>
              </w:rPr>
            </w:pPr>
            <w:r w:rsidRPr="00ED6DEB">
              <w:rPr>
                <w:rFonts w:ascii="宋体" w:hAnsi="宋体" w:cs="方正仿宋_GBK" w:hint="eastAsia"/>
                <w:sz w:val="21"/>
                <w:szCs w:val="21"/>
              </w:rPr>
              <w:t>比选报价</w:t>
            </w:r>
          </w:p>
          <w:p w14:paraId="17E684AE" w14:textId="77777777" w:rsidR="0085406E" w:rsidRPr="00ED6DEB" w:rsidRDefault="00606A6B">
            <w:pPr>
              <w:spacing w:line="240" w:lineRule="atLeast"/>
              <w:ind w:firstLine="28"/>
              <w:jc w:val="center"/>
              <w:rPr>
                <w:rFonts w:ascii="宋体" w:hAnsi="宋体" w:cs="宋体"/>
                <w:sz w:val="21"/>
                <w:szCs w:val="21"/>
              </w:rPr>
            </w:pPr>
            <w:r w:rsidRPr="00ED6DEB">
              <w:rPr>
                <w:rFonts w:ascii="宋体" w:hAnsi="宋体" w:cs="方正仿宋_GBK" w:hint="eastAsia"/>
                <w:sz w:val="21"/>
                <w:szCs w:val="21"/>
              </w:rPr>
              <w:t>（</w:t>
            </w:r>
            <w:r w:rsidRPr="00ED6DEB">
              <w:rPr>
                <w:rFonts w:ascii="宋体" w:hAnsi="宋体" w:cs="方正仿宋_GBK"/>
                <w:sz w:val="21"/>
                <w:szCs w:val="21"/>
              </w:rPr>
              <w:t>15</w:t>
            </w:r>
            <w:r w:rsidRPr="00ED6DEB">
              <w:rPr>
                <w:rFonts w:ascii="宋体" w:hAnsi="宋体" w:cs="方正仿宋_GBK" w:hint="eastAsia"/>
                <w:sz w:val="21"/>
                <w:szCs w:val="21"/>
              </w:rPr>
              <w:t>%）</w:t>
            </w:r>
          </w:p>
        </w:tc>
        <w:tc>
          <w:tcPr>
            <w:tcW w:w="992" w:type="dxa"/>
            <w:vAlign w:val="center"/>
          </w:tcPr>
          <w:p w14:paraId="017CC901" w14:textId="77777777" w:rsidR="0085406E" w:rsidRPr="00ED6DEB" w:rsidRDefault="00606A6B">
            <w:pPr>
              <w:spacing w:line="240" w:lineRule="atLeast"/>
              <w:ind w:firstLine="28"/>
              <w:jc w:val="center"/>
              <w:rPr>
                <w:rFonts w:ascii="宋体" w:hAnsi="宋体" w:cs="宋体"/>
                <w:sz w:val="21"/>
                <w:szCs w:val="21"/>
              </w:rPr>
            </w:pPr>
            <w:r w:rsidRPr="00ED6DEB">
              <w:rPr>
                <w:rFonts w:ascii="宋体" w:hAnsi="宋体" w:cs="方正仿宋_GBK"/>
                <w:sz w:val="21"/>
                <w:szCs w:val="21"/>
              </w:rPr>
              <w:t>15</w:t>
            </w:r>
            <w:r w:rsidRPr="00ED6DEB">
              <w:rPr>
                <w:rFonts w:ascii="宋体" w:hAnsi="宋体" w:cs="方正仿宋_GBK" w:hint="eastAsia"/>
                <w:sz w:val="21"/>
                <w:szCs w:val="21"/>
              </w:rPr>
              <w:t>分</w:t>
            </w:r>
          </w:p>
        </w:tc>
        <w:tc>
          <w:tcPr>
            <w:tcW w:w="5103" w:type="dxa"/>
            <w:vAlign w:val="center"/>
          </w:tcPr>
          <w:p w14:paraId="2B37CAE9" w14:textId="77777777" w:rsidR="0085406E" w:rsidRPr="00ED6DEB" w:rsidRDefault="00606A6B">
            <w:pPr>
              <w:spacing w:line="240" w:lineRule="atLeast"/>
              <w:rPr>
                <w:rFonts w:ascii="宋体" w:hAnsi="宋体"/>
                <w:sz w:val="21"/>
                <w:szCs w:val="21"/>
              </w:rPr>
            </w:pPr>
            <w:r w:rsidRPr="00ED6DEB">
              <w:rPr>
                <w:rFonts w:ascii="宋体" w:hAnsi="宋体" w:hint="eastAsia"/>
                <w:sz w:val="21"/>
                <w:szCs w:val="21"/>
              </w:rPr>
              <w:t>满足比选文件要求且报价最低的供应商的价格为比选基准价，其价格分为满分。按照下列公式计算每个供应商的比选报价得分。</w:t>
            </w:r>
          </w:p>
          <w:p w14:paraId="1670122F" w14:textId="77777777" w:rsidR="0085406E" w:rsidRPr="00ED6DEB" w:rsidRDefault="00606A6B">
            <w:pPr>
              <w:spacing w:line="240" w:lineRule="atLeast"/>
              <w:rPr>
                <w:rFonts w:ascii="宋体" w:hAnsi="宋体" w:cs="宋体"/>
                <w:sz w:val="21"/>
                <w:szCs w:val="21"/>
              </w:rPr>
            </w:pPr>
            <w:r w:rsidRPr="00ED6DEB">
              <w:rPr>
                <w:rFonts w:ascii="宋体" w:hAnsi="宋体" w:hint="eastAsia"/>
                <w:sz w:val="21"/>
                <w:szCs w:val="21"/>
              </w:rPr>
              <w:t>比选报价得分=（比选基准价/比选报价）×价格权值×100</w:t>
            </w:r>
          </w:p>
        </w:tc>
        <w:tc>
          <w:tcPr>
            <w:tcW w:w="1973" w:type="dxa"/>
            <w:vAlign w:val="center"/>
          </w:tcPr>
          <w:p w14:paraId="64764344" w14:textId="77777777" w:rsidR="0085406E" w:rsidRPr="00ED6DEB" w:rsidRDefault="00606A6B">
            <w:pPr>
              <w:spacing w:line="240" w:lineRule="atLeast"/>
              <w:rPr>
                <w:rFonts w:ascii="宋体" w:hAnsi="宋体"/>
                <w:sz w:val="21"/>
                <w:szCs w:val="21"/>
              </w:rPr>
            </w:pPr>
            <w:r w:rsidRPr="00ED6DEB">
              <w:rPr>
                <w:rFonts w:ascii="宋体" w:hAnsi="宋体" w:hint="eastAsia"/>
                <w:sz w:val="21"/>
                <w:szCs w:val="21"/>
              </w:rPr>
              <w:t>对小微企业的价格用扣除后的价格参与评审，详见“关于小微企业报价扣除比例说明”。</w:t>
            </w:r>
          </w:p>
        </w:tc>
      </w:tr>
      <w:tr w:rsidR="0085406E" w:rsidRPr="00ED6DEB" w14:paraId="62848B9F" w14:textId="77777777">
        <w:trPr>
          <w:trHeight w:val="712"/>
        </w:trPr>
        <w:tc>
          <w:tcPr>
            <w:tcW w:w="534" w:type="dxa"/>
            <w:vMerge w:val="restart"/>
            <w:vAlign w:val="center"/>
          </w:tcPr>
          <w:p w14:paraId="0E127341" w14:textId="77777777" w:rsidR="0085406E" w:rsidRPr="00ED6DEB" w:rsidRDefault="00606A6B">
            <w:pPr>
              <w:spacing w:line="240" w:lineRule="atLeast"/>
              <w:ind w:firstLine="28"/>
              <w:jc w:val="center"/>
              <w:rPr>
                <w:rFonts w:ascii="宋体" w:hAnsi="宋体" w:cs="宋体"/>
                <w:sz w:val="21"/>
                <w:szCs w:val="21"/>
              </w:rPr>
            </w:pPr>
            <w:r w:rsidRPr="00ED6DEB">
              <w:rPr>
                <w:rFonts w:ascii="宋体" w:hAnsi="宋体" w:cs="宋体" w:hint="eastAsia"/>
                <w:sz w:val="21"/>
                <w:szCs w:val="21"/>
              </w:rPr>
              <w:t>2</w:t>
            </w:r>
          </w:p>
        </w:tc>
        <w:tc>
          <w:tcPr>
            <w:tcW w:w="1134" w:type="dxa"/>
            <w:vMerge w:val="restart"/>
            <w:vAlign w:val="center"/>
          </w:tcPr>
          <w:p w14:paraId="74DC481F" w14:textId="77777777" w:rsidR="0085406E" w:rsidRPr="00ED6DEB" w:rsidRDefault="00606A6B">
            <w:pPr>
              <w:spacing w:line="240" w:lineRule="atLeast"/>
              <w:ind w:firstLine="28"/>
              <w:jc w:val="center"/>
              <w:rPr>
                <w:rFonts w:ascii="宋体" w:hAnsi="宋体" w:cs="宋体"/>
                <w:sz w:val="21"/>
                <w:szCs w:val="21"/>
              </w:rPr>
            </w:pPr>
            <w:r w:rsidRPr="00ED6DEB">
              <w:rPr>
                <w:rFonts w:ascii="宋体" w:hAnsi="宋体" w:cs="宋体" w:hint="eastAsia"/>
                <w:sz w:val="21"/>
                <w:szCs w:val="21"/>
              </w:rPr>
              <w:t>服务部分</w:t>
            </w:r>
          </w:p>
          <w:p w14:paraId="41C7C05A" w14:textId="77777777" w:rsidR="0085406E" w:rsidRPr="00ED6DEB" w:rsidRDefault="00606A6B">
            <w:pPr>
              <w:spacing w:line="240" w:lineRule="atLeast"/>
              <w:ind w:firstLine="28"/>
              <w:jc w:val="center"/>
              <w:rPr>
                <w:rFonts w:ascii="宋体" w:hAnsi="宋体" w:cs="宋体"/>
                <w:sz w:val="21"/>
                <w:szCs w:val="21"/>
              </w:rPr>
            </w:pPr>
            <w:r w:rsidRPr="00ED6DEB">
              <w:rPr>
                <w:rFonts w:ascii="宋体" w:hAnsi="宋体" w:cs="宋体" w:hint="eastAsia"/>
                <w:sz w:val="21"/>
                <w:szCs w:val="21"/>
              </w:rPr>
              <w:t>（50%）</w:t>
            </w:r>
          </w:p>
        </w:tc>
        <w:tc>
          <w:tcPr>
            <w:tcW w:w="992" w:type="dxa"/>
            <w:vAlign w:val="center"/>
          </w:tcPr>
          <w:p w14:paraId="272B1689" w14:textId="77777777" w:rsidR="0085406E" w:rsidRPr="00ED6DEB" w:rsidRDefault="00606A6B">
            <w:pPr>
              <w:spacing w:line="240" w:lineRule="atLeast"/>
              <w:jc w:val="center"/>
              <w:rPr>
                <w:rFonts w:ascii="宋体" w:hAnsi="宋体" w:cs="宋体"/>
                <w:sz w:val="21"/>
                <w:szCs w:val="21"/>
              </w:rPr>
            </w:pPr>
            <w:r w:rsidRPr="00ED6DEB">
              <w:rPr>
                <w:rFonts w:ascii="宋体" w:hAnsi="宋体" w:cs="宋体" w:hint="eastAsia"/>
                <w:sz w:val="21"/>
                <w:szCs w:val="21"/>
              </w:rPr>
              <w:t>技术响应部分（1</w:t>
            </w:r>
            <w:r w:rsidRPr="00ED6DEB">
              <w:rPr>
                <w:rFonts w:ascii="宋体" w:hAnsi="宋体" w:cs="宋体"/>
                <w:sz w:val="21"/>
                <w:szCs w:val="21"/>
              </w:rPr>
              <w:t>0</w:t>
            </w:r>
            <w:r w:rsidRPr="00ED6DEB">
              <w:rPr>
                <w:rFonts w:ascii="宋体" w:hAnsi="宋体" w:cs="宋体" w:hint="eastAsia"/>
                <w:sz w:val="21"/>
                <w:szCs w:val="21"/>
              </w:rPr>
              <w:t>分）</w:t>
            </w:r>
          </w:p>
        </w:tc>
        <w:tc>
          <w:tcPr>
            <w:tcW w:w="5103" w:type="dxa"/>
            <w:vAlign w:val="center"/>
          </w:tcPr>
          <w:p w14:paraId="3B0C5771" w14:textId="77777777" w:rsidR="0085406E" w:rsidRPr="00ED6DEB" w:rsidRDefault="00606A6B">
            <w:pPr>
              <w:snapToGrid w:val="0"/>
              <w:rPr>
                <w:rFonts w:ascii="宋体" w:hAnsi="宋体" w:cs="微软雅黑"/>
                <w:sz w:val="21"/>
                <w:szCs w:val="21"/>
              </w:rPr>
            </w:pPr>
            <w:r w:rsidRPr="00ED6DEB">
              <w:rPr>
                <w:rFonts w:ascii="宋体" w:hAnsi="宋体" w:cs="微软雅黑" w:hint="eastAsia"/>
                <w:sz w:val="21"/>
                <w:szCs w:val="21"/>
              </w:rPr>
              <w:t>A起评分：</w:t>
            </w:r>
          </w:p>
          <w:p w14:paraId="63836370" w14:textId="77777777" w:rsidR="0085406E" w:rsidRPr="00ED6DEB" w:rsidRDefault="00606A6B">
            <w:pPr>
              <w:snapToGrid w:val="0"/>
              <w:rPr>
                <w:rFonts w:ascii="宋体" w:hAnsi="宋体" w:cs="微软雅黑"/>
                <w:sz w:val="21"/>
                <w:szCs w:val="21"/>
              </w:rPr>
            </w:pPr>
            <w:r w:rsidRPr="00ED6DEB">
              <w:rPr>
                <w:rFonts w:ascii="宋体" w:hAnsi="宋体" w:cs="微软雅黑" w:hint="eastAsia"/>
                <w:sz w:val="21"/>
                <w:szCs w:val="21"/>
              </w:rPr>
              <w:t>有效供应商的起评分为10分。</w:t>
            </w:r>
          </w:p>
          <w:p w14:paraId="428AB447" w14:textId="77777777" w:rsidR="0085406E" w:rsidRPr="00ED6DEB" w:rsidRDefault="00606A6B">
            <w:pPr>
              <w:snapToGrid w:val="0"/>
              <w:rPr>
                <w:rFonts w:ascii="宋体" w:hAnsi="宋体" w:cs="微软雅黑"/>
                <w:sz w:val="21"/>
                <w:szCs w:val="21"/>
              </w:rPr>
            </w:pPr>
            <w:r w:rsidRPr="00ED6DEB">
              <w:rPr>
                <w:rFonts w:ascii="宋体" w:hAnsi="宋体" w:cs="微软雅黑" w:hint="eastAsia"/>
                <w:sz w:val="21"/>
                <w:szCs w:val="21"/>
              </w:rPr>
              <w:t>B扣分条款：</w:t>
            </w:r>
          </w:p>
          <w:p w14:paraId="5E32D38B" w14:textId="77777777" w:rsidR="0085406E" w:rsidRPr="00ED6DEB" w:rsidRDefault="00606A6B">
            <w:pPr>
              <w:snapToGrid w:val="0"/>
              <w:rPr>
                <w:rFonts w:ascii="宋体" w:hAnsi="宋体" w:cs="微软雅黑"/>
                <w:sz w:val="21"/>
                <w:szCs w:val="21"/>
              </w:rPr>
            </w:pPr>
            <w:r w:rsidRPr="00ED6DEB">
              <w:rPr>
                <w:rFonts w:ascii="宋体" w:hAnsi="宋体" w:cs="微软雅黑" w:hint="eastAsia"/>
                <w:sz w:val="21"/>
                <w:szCs w:val="21"/>
              </w:rPr>
              <w:t>技术参数（“第二篇采购技术和服务需求”中的非※号内容）达不到比选文件要求的，每负偏离一条从起评分中扣除1分；负偏离累计达到5条及以上的，技术响应部分为0分。</w:t>
            </w:r>
          </w:p>
        </w:tc>
        <w:tc>
          <w:tcPr>
            <w:tcW w:w="1973" w:type="dxa"/>
            <w:vAlign w:val="center"/>
          </w:tcPr>
          <w:p w14:paraId="5EEA6DD6" w14:textId="77777777" w:rsidR="0085406E" w:rsidRPr="00ED6DEB" w:rsidRDefault="00606A6B">
            <w:pPr>
              <w:snapToGrid w:val="0"/>
              <w:rPr>
                <w:rFonts w:ascii="宋体" w:hAnsi="宋体" w:cs="微软雅黑"/>
                <w:sz w:val="21"/>
                <w:szCs w:val="21"/>
              </w:rPr>
            </w:pPr>
            <w:r w:rsidRPr="00ED6DEB">
              <w:rPr>
                <w:rFonts w:ascii="宋体" w:hAnsi="宋体" w:cs="微软雅黑" w:hint="eastAsia"/>
                <w:sz w:val="21"/>
                <w:szCs w:val="21"/>
              </w:rPr>
              <w:t>根据供应商对本项目“第二篇采购技术和服务需求”响应情况的进行评审。</w:t>
            </w:r>
          </w:p>
        </w:tc>
      </w:tr>
      <w:tr w:rsidR="0085406E" w:rsidRPr="00ED6DEB" w14:paraId="0AFA877B" w14:textId="77777777">
        <w:trPr>
          <w:trHeight w:val="1075"/>
        </w:trPr>
        <w:tc>
          <w:tcPr>
            <w:tcW w:w="534" w:type="dxa"/>
            <w:vMerge/>
            <w:vAlign w:val="center"/>
          </w:tcPr>
          <w:p w14:paraId="11ED4DA6" w14:textId="77777777" w:rsidR="0085406E" w:rsidRPr="00ED6DEB" w:rsidRDefault="0085406E">
            <w:pPr>
              <w:spacing w:line="240" w:lineRule="atLeast"/>
              <w:ind w:firstLine="28"/>
              <w:jc w:val="center"/>
              <w:rPr>
                <w:rFonts w:ascii="宋体" w:hAnsi="宋体" w:cs="宋体"/>
                <w:sz w:val="21"/>
                <w:szCs w:val="21"/>
              </w:rPr>
            </w:pPr>
          </w:p>
        </w:tc>
        <w:tc>
          <w:tcPr>
            <w:tcW w:w="1134" w:type="dxa"/>
            <w:vMerge/>
            <w:vAlign w:val="center"/>
          </w:tcPr>
          <w:p w14:paraId="57C88895" w14:textId="77777777" w:rsidR="0085406E" w:rsidRPr="00ED6DEB" w:rsidRDefault="0085406E">
            <w:pPr>
              <w:spacing w:line="240" w:lineRule="atLeast"/>
              <w:ind w:firstLine="28"/>
              <w:jc w:val="center"/>
              <w:rPr>
                <w:rFonts w:ascii="宋体" w:hAnsi="宋体" w:cs="宋体"/>
                <w:sz w:val="21"/>
                <w:szCs w:val="21"/>
              </w:rPr>
            </w:pPr>
          </w:p>
        </w:tc>
        <w:tc>
          <w:tcPr>
            <w:tcW w:w="992" w:type="dxa"/>
            <w:vAlign w:val="center"/>
          </w:tcPr>
          <w:p w14:paraId="432CAD92" w14:textId="77777777" w:rsidR="0085406E" w:rsidRPr="00ED6DEB" w:rsidRDefault="00606A6B">
            <w:pPr>
              <w:spacing w:line="240" w:lineRule="atLeast"/>
              <w:jc w:val="center"/>
              <w:rPr>
                <w:rFonts w:ascii="宋体" w:hAnsi="宋体" w:cs="宋体"/>
                <w:sz w:val="21"/>
                <w:szCs w:val="21"/>
              </w:rPr>
            </w:pPr>
            <w:r w:rsidRPr="00ED6DEB">
              <w:rPr>
                <w:rFonts w:ascii="宋体" w:hAnsi="宋体" w:cs="宋体" w:hint="eastAsia"/>
                <w:sz w:val="21"/>
                <w:szCs w:val="21"/>
              </w:rPr>
              <w:t>实施方案</w:t>
            </w:r>
          </w:p>
          <w:p w14:paraId="240B9408" w14:textId="77777777" w:rsidR="0085406E" w:rsidRPr="00ED6DEB" w:rsidRDefault="00606A6B">
            <w:pPr>
              <w:spacing w:line="240" w:lineRule="atLeast"/>
              <w:jc w:val="center"/>
              <w:rPr>
                <w:rFonts w:ascii="宋体" w:hAnsi="宋体" w:cs="宋体"/>
                <w:sz w:val="21"/>
                <w:szCs w:val="21"/>
              </w:rPr>
            </w:pPr>
            <w:r w:rsidRPr="00ED6DEB">
              <w:rPr>
                <w:rFonts w:ascii="宋体" w:hAnsi="宋体" w:cs="宋体" w:hint="eastAsia"/>
                <w:sz w:val="21"/>
                <w:szCs w:val="21"/>
              </w:rPr>
              <w:t>（10分）</w:t>
            </w:r>
          </w:p>
        </w:tc>
        <w:tc>
          <w:tcPr>
            <w:tcW w:w="5103" w:type="dxa"/>
            <w:vAlign w:val="center"/>
          </w:tcPr>
          <w:p w14:paraId="6B3AB026" w14:textId="77777777" w:rsidR="0085406E" w:rsidRPr="00ED6DEB" w:rsidRDefault="00606A6B">
            <w:pPr>
              <w:snapToGrid w:val="0"/>
              <w:rPr>
                <w:rFonts w:ascii="宋体" w:hAnsi="宋体" w:cs="微软雅黑"/>
                <w:sz w:val="21"/>
                <w:szCs w:val="21"/>
              </w:rPr>
            </w:pPr>
            <w:r w:rsidRPr="00ED6DEB">
              <w:rPr>
                <w:rFonts w:ascii="宋体" w:hAnsi="宋体" w:cs="微软雅黑" w:hint="eastAsia"/>
                <w:sz w:val="21"/>
                <w:szCs w:val="21"/>
              </w:rPr>
              <w:t>供应商须提供档案整理及数字化加工实施方案，包含档案整理、数字化扫描、图像处理、数据采集（著录）、数据备份、数据导入等。根据实施方案描述的科学性、合理性、清晰性和针对性，优得10分，良得7分，中得3分，差或未提供的得0分。</w:t>
            </w:r>
          </w:p>
        </w:tc>
        <w:tc>
          <w:tcPr>
            <w:tcW w:w="1973" w:type="dxa"/>
            <w:vMerge w:val="restart"/>
            <w:vAlign w:val="center"/>
          </w:tcPr>
          <w:p w14:paraId="45849951" w14:textId="77777777" w:rsidR="0085406E" w:rsidRPr="00ED6DEB" w:rsidRDefault="00606A6B">
            <w:pPr>
              <w:snapToGrid w:val="0"/>
              <w:rPr>
                <w:rFonts w:ascii="宋体" w:hAnsi="宋体" w:cs="微软雅黑"/>
                <w:sz w:val="21"/>
                <w:szCs w:val="21"/>
              </w:rPr>
            </w:pPr>
            <w:r w:rsidRPr="00ED6DEB">
              <w:rPr>
                <w:rFonts w:ascii="宋体" w:hAnsi="宋体" w:cs="微软雅黑" w:hint="eastAsia"/>
                <w:sz w:val="21"/>
                <w:szCs w:val="21"/>
              </w:rPr>
              <w:t>对供应商所提交的方案进行评审并进行打分。</w:t>
            </w:r>
          </w:p>
        </w:tc>
      </w:tr>
      <w:tr w:rsidR="0085406E" w:rsidRPr="00ED6DEB" w14:paraId="46CA7ACB" w14:textId="77777777">
        <w:trPr>
          <w:trHeight w:val="1075"/>
        </w:trPr>
        <w:tc>
          <w:tcPr>
            <w:tcW w:w="534" w:type="dxa"/>
            <w:vMerge/>
            <w:vAlign w:val="center"/>
          </w:tcPr>
          <w:p w14:paraId="482C1EFF" w14:textId="77777777" w:rsidR="0085406E" w:rsidRPr="00ED6DEB" w:rsidRDefault="0085406E">
            <w:pPr>
              <w:spacing w:line="240" w:lineRule="atLeast"/>
              <w:ind w:firstLine="28"/>
              <w:jc w:val="center"/>
              <w:rPr>
                <w:rFonts w:ascii="宋体" w:hAnsi="宋体" w:cs="宋体"/>
                <w:sz w:val="21"/>
                <w:szCs w:val="21"/>
              </w:rPr>
            </w:pPr>
          </w:p>
        </w:tc>
        <w:tc>
          <w:tcPr>
            <w:tcW w:w="1134" w:type="dxa"/>
            <w:vMerge/>
            <w:vAlign w:val="center"/>
          </w:tcPr>
          <w:p w14:paraId="5FAE0802" w14:textId="77777777" w:rsidR="0085406E" w:rsidRPr="00ED6DEB" w:rsidRDefault="0085406E">
            <w:pPr>
              <w:spacing w:line="240" w:lineRule="atLeast"/>
              <w:ind w:firstLine="28"/>
              <w:jc w:val="center"/>
              <w:rPr>
                <w:rFonts w:ascii="宋体" w:hAnsi="宋体" w:cs="宋体"/>
                <w:sz w:val="21"/>
                <w:szCs w:val="21"/>
              </w:rPr>
            </w:pPr>
          </w:p>
        </w:tc>
        <w:tc>
          <w:tcPr>
            <w:tcW w:w="992" w:type="dxa"/>
            <w:vAlign w:val="center"/>
          </w:tcPr>
          <w:p w14:paraId="327619BB" w14:textId="77777777" w:rsidR="0085406E" w:rsidRPr="00ED6DEB" w:rsidRDefault="00606A6B">
            <w:pPr>
              <w:spacing w:line="240" w:lineRule="atLeast"/>
              <w:jc w:val="center"/>
              <w:rPr>
                <w:rFonts w:ascii="宋体" w:hAnsi="宋体" w:cs="宋体"/>
                <w:sz w:val="21"/>
                <w:szCs w:val="21"/>
              </w:rPr>
            </w:pPr>
            <w:r w:rsidRPr="00ED6DEB">
              <w:rPr>
                <w:rFonts w:ascii="宋体" w:hAnsi="宋体" w:cs="宋体" w:hint="eastAsia"/>
                <w:sz w:val="21"/>
                <w:szCs w:val="21"/>
              </w:rPr>
              <w:t>安全保密方案（10分）</w:t>
            </w:r>
          </w:p>
        </w:tc>
        <w:tc>
          <w:tcPr>
            <w:tcW w:w="5103" w:type="dxa"/>
            <w:vAlign w:val="center"/>
          </w:tcPr>
          <w:p w14:paraId="77C5EF13" w14:textId="77777777" w:rsidR="0085406E" w:rsidRPr="00ED6DEB" w:rsidRDefault="00606A6B">
            <w:pPr>
              <w:snapToGrid w:val="0"/>
              <w:rPr>
                <w:rFonts w:ascii="宋体" w:hAnsi="宋体" w:cs="微软雅黑"/>
                <w:sz w:val="21"/>
                <w:szCs w:val="21"/>
              </w:rPr>
            </w:pPr>
            <w:r w:rsidRPr="00ED6DEB">
              <w:rPr>
                <w:rFonts w:ascii="宋体" w:hAnsi="宋体" w:cs="微软雅黑" w:hint="eastAsia"/>
                <w:sz w:val="21"/>
                <w:szCs w:val="21"/>
              </w:rPr>
              <w:t>供应商须提供档案整理及数字化加工安全保密方案，包含成果数据安全、信息安全保密、保障管理措施、保密承诺。根据保密方案描述的科学性、合理性、清晰性和针对性，优得10分，良得7分，中得3分，差或未提供的得0分。</w:t>
            </w:r>
          </w:p>
        </w:tc>
        <w:tc>
          <w:tcPr>
            <w:tcW w:w="1973" w:type="dxa"/>
            <w:vMerge/>
            <w:vAlign w:val="center"/>
          </w:tcPr>
          <w:p w14:paraId="7F71AB6D" w14:textId="77777777" w:rsidR="0085406E" w:rsidRPr="00ED6DEB" w:rsidRDefault="0085406E">
            <w:pPr>
              <w:snapToGrid w:val="0"/>
              <w:rPr>
                <w:rFonts w:ascii="宋体" w:hAnsi="宋体" w:cs="微软雅黑"/>
                <w:sz w:val="21"/>
                <w:szCs w:val="21"/>
              </w:rPr>
            </w:pPr>
          </w:p>
        </w:tc>
      </w:tr>
      <w:tr w:rsidR="0085406E" w:rsidRPr="00ED6DEB" w14:paraId="515E1F6D" w14:textId="77777777">
        <w:trPr>
          <w:trHeight w:val="1075"/>
        </w:trPr>
        <w:tc>
          <w:tcPr>
            <w:tcW w:w="534" w:type="dxa"/>
            <w:vMerge/>
            <w:vAlign w:val="center"/>
          </w:tcPr>
          <w:p w14:paraId="60D5A3DF" w14:textId="77777777" w:rsidR="0085406E" w:rsidRPr="00ED6DEB" w:rsidRDefault="0085406E">
            <w:pPr>
              <w:spacing w:line="240" w:lineRule="atLeast"/>
              <w:ind w:firstLine="28"/>
              <w:jc w:val="center"/>
              <w:rPr>
                <w:rFonts w:ascii="宋体" w:hAnsi="宋体" w:cs="宋体"/>
                <w:sz w:val="21"/>
                <w:szCs w:val="21"/>
              </w:rPr>
            </w:pPr>
          </w:p>
        </w:tc>
        <w:tc>
          <w:tcPr>
            <w:tcW w:w="1134" w:type="dxa"/>
            <w:vMerge/>
            <w:vAlign w:val="center"/>
          </w:tcPr>
          <w:p w14:paraId="7EFC91F3" w14:textId="77777777" w:rsidR="0085406E" w:rsidRPr="00ED6DEB" w:rsidRDefault="0085406E">
            <w:pPr>
              <w:spacing w:line="240" w:lineRule="atLeast"/>
              <w:ind w:firstLine="28"/>
              <w:jc w:val="center"/>
              <w:rPr>
                <w:rFonts w:ascii="宋体" w:hAnsi="宋体" w:cs="宋体"/>
                <w:sz w:val="21"/>
                <w:szCs w:val="21"/>
              </w:rPr>
            </w:pPr>
          </w:p>
        </w:tc>
        <w:tc>
          <w:tcPr>
            <w:tcW w:w="992" w:type="dxa"/>
            <w:vAlign w:val="center"/>
          </w:tcPr>
          <w:p w14:paraId="3A7825B7" w14:textId="77777777" w:rsidR="0085406E" w:rsidRPr="00ED6DEB" w:rsidRDefault="00606A6B">
            <w:pPr>
              <w:spacing w:line="240" w:lineRule="atLeast"/>
              <w:jc w:val="center"/>
              <w:rPr>
                <w:rFonts w:ascii="宋体" w:hAnsi="宋体" w:cs="宋体"/>
                <w:sz w:val="21"/>
                <w:szCs w:val="21"/>
              </w:rPr>
            </w:pPr>
            <w:r w:rsidRPr="00ED6DEB">
              <w:rPr>
                <w:rFonts w:ascii="宋体" w:hAnsi="宋体" w:cs="宋体" w:hint="eastAsia"/>
                <w:sz w:val="21"/>
                <w:szCs w:val="21"/>
              </w:rPr>
              <w:t>服务方案</w:t>
            </w:r>
          </w:p>
          <w:p w14:paraId="2E4BC2DC" w14:textId="77777777" w:rsidR="0085406E" w:rsidRPr="00ED6DEB" w:rsidRDefault="00606A6B">
            <w:pPr>
              <w:spacing w:line="240" w:lineRule="atLeast"/>
              <w:jc w:val="center"/>
              <w:rPr>
                <w:rFonts w:ascii="宋体" w:hAnsi="宋体" w:cs="宋体"/>
                <w:sz w:val="21"/>
                <w:szCs w:val="21"/>
              </w:rPr>
            </w:pPr>
            <w:r w:rsidRPr="00ED6DEB">
              <w:rPr>
                <w:rFonts w:ascii="宋体" w:hAnsi="宋体" w:cs="宋体" w:hint="eastAsia"/>
                <w:sz w:val="21"/>
                <w:szCs w:val="21"/>
              </w:rPr>
              <w:t>（10分）</w:t>
            </w:r>
          </w:p>
        </w:tc>
        <w:tc>
          <w:tcPr>
            <w:tcW w:w="5103" w:type="dxa"/>
            <w:vAlign w:val="center"/>
          </w:tcPr>
          <w:p w14:paraId="2B7F428C" w14:textId="77777777" w:rsidR="0085406E" w:rsidRPr="00ED6DEB" w:rsidRDefault="00606A6B">
            <w:pPr>
              <w:snapToGrid w:val="0"/>
              <w:rPr>
                <w:rFonts w:ascii="宋体" w:hAnsi="宋体" w:cs="微软雅黑"/>
                <w:sz w:val="21"/>
                <w:szCs w:val="21"/>
              </w:rPr>
            </w:pPr>
            <w:r w:rsidRPr="00ED6DEB">
              <w:rPr>
                <w:rFonts w:ascii="宋体" w:hAnsi="宋体" w:cs="微软雅黑" w:hint="eastAsia"/>
                <w:sz w:val="21"/>
                <w:szCs w:val="21"/>
              </w:rPr>
              <w:t>供应商须提供档案整理及数字化加工服务方案，包含团队管理、人员配置、服务质量、设备配置等。根据服务方案的科学性、合理性以及团队人员管理和配置等情况，优得10分，良得7分，中得3分，差或未提供的得0分。</w:t>
            </w:r>
          </w:p>
        </w:tc>
        <w:tc>
          <w:tcPr>
            <w:tcW w:w="1973" w:type="dxa"/>
            <w:vMerge/>
            <w:vAlign w:val="center"/>
          </w:tcPr>
          <w:p w14:paraId="4C28B96B" w14:textId="77777777" w:rsidR="0085406E" w:rsidRPr="00ED6DEB" w:rsidRDefault="0085406E">
            <w:pPr>
              <w:snapToGrid w:val="0"/>
              <w:rPr>
                <w:rFonts w:ascii="宋体" w:hAnsi="宋体" w:cs="微软雅黑"/>
                <w:sz w:val="21"/>
                <w:szCs w:val="21"/>
              </w:rPr>
            </w:pPr>
          </w:p>
        </w:tc>
      </w:tr>
      <w:tr w:rsidR="0085406E" w:rsidRPr="00ED6DEB" w14:paraId="444ABC49" w14:textId="77777777">
        <w:trPr>
          <w:trHeight w:val="625"/>
        </w:trPr>
        <w:tc>
          <w:tcPr>
            <w:tcW w:w="534" w:type="dxa"/>
            <w:vMerge/>
            <w:vAlign w:val="center"/>
          </w:tcPr>
          <w:p w14:paraId="22E88578" w14:textId="77777777" w:rsidR="0085406E" w:rsidRPr="00ED6DEB" w:rsidRDefault="0085406E">
            <w:pPr>
              <w:spacing w:line="240" w:lineRule="atLeast"/>
              <w:ind w:firstLine="28"/>
              <w:jc w:val="center"/>
              <w:rPr>
                <w:rFonts w:ascii="宋体" w:hAnsi="宋体" w:cs="宋体"/>
                <w:sz w:val="21"/>
                <w:szCs w:val="21"/>
              </w:rPr>
            </w:pPr>
          </w:p>
        </w:tc>
        <w:tc>
          <w:tcPr>
            <w:tcW w:w="1134" w:type="dxa"/>
            <w:vMerge/>
            <w:vAlign w:val="center"/>
          </w:tcPr>
          <w:p w14:paraId="4D552383" w14:textId="77777777" w:rsidR="0085406E" w:rsidRPr="00ED6DEB" w:rsidRDefault="0085406E">
            <w:pPr>
              <w:spacing w:line="240" w:lineRule="atLeast"/>
              <w:ind w:firstLine="28"/>
              <w:jc w:val="center"/>
              <w:rPr>
                <w:rFonts w:ascii="宋体" w:hAnsi="宋体" w:cs="宋体"/>
                <w:sz w:val="21"/>
                <w:szCs w:val="21"/>
              </w:rPr>
            </w:pPr>
          </w:p>
        </w:tc>
        <w:tc>
          <w:tcPr>
            <w:tcW w:w="992" w:type="dxa"/>
            <w:vAlign w:val="center"/>
          </w:tcPr>
          <w:p w14:paraId="5640270A" w14:textId="77777777" w:rsidR="0085406E" w:rsidRPr="00ED6DEB" w:rsidRDefault="00606A6B">
            <w:pPr>
              <w:spacing w:line="240" w:lineRule="atLeast"/>
              <w:jc w:val="center"/>
              <w:rPr>
                <w:rFonts w:ascii="宋体" w:hAnsi="宋体" w:cs="宋体"/>
                <w:sz w:val="21"/>
                <w:szCs w:val="21"/>
              </w:rPr>
            </w:pPr>
            <w:r w:rsidRPr="00ED6DEB">
              <w:rPr>
                <w:rFonts w:ascii="宋体" w:hAnsi="宋体" w:cs="宋体" w:hint="eastAsia"/>
                <w:sz w:val="21"/>
                <w:szCs w:val="21"/>
              </w:rPr>
              <w:t>售后方案</w:t>
            </w:r>
          </w:p>
          <w:p w14:paraId="76268B4A" w14:textId="77777777" w:rsidR="0085406E" w:rsidRPr="00ED6DEB" w:rsidRDefault="00606A6B">
            <w:pPr>
              <w:spacing w:line="240" w:lineRule="atLeast"/>
              <w:jc w:val="center"/>
              <w:rPr>
                <w:rFonts w:ascii="宋体" w:hAnsi="宋体" w:cs="宋体"/>
                <w:sz w:val="21"/>
                <w:szCs w:val="21"/>
              </w:rPr>
            </w:pPr>
            <w:r w:rsidRPr="00ED6DEB">
              <w:rPr>
                <w:rFonts w:ascii="宋体" w:hAnsi="宋体" w:cs="宋体" w:hint="eastAsia"/>
                <w:sz w:val="21"/>
                <w:szCs w:val="21"/>
              </w:rPr>
              <w:t>（10分）</w:t>
            </w:r>
          </w:p>
        </w:tc>
        <w:tc>
          <w:tcPr>
            <w:tcW w:w="5103" w:type="dxa"/>
            <w:vAlign w:val="center"/>
          </w:tcPr>
          <w:p w14:paraId="3FBA7BDC" w14:textId="77777777" w:rsidR="0085406E" w:rsidRPr="00ED6DEB" w:rsidRDefault="00606A6B">
            <w:pPr>
              <w:snapToGrid w:val="0"/>
              <w:rPr>
                <w:rFonts w:ascii="宋体" w:hAnsi="宋体" w:cs="微软雅黑"/>
                <w:sz w:val="21"/>
                <w:szCs w:val="21"/>
              </w:rPr>
            </w:pPr>
            <w:r w:rsidRPr="00ED6DEB">
              <w:rPr>
                <w:rFonts w:ascii="宋体" w:hAnsi="宋体" w:cs="微软雅黑" w:hint="eastAsia"/>
                <w:sz w:val="21"/>
                <w:szCs w:val="21"/>
              </w:rPr>
              <w:t>供应商须提供档案整理及数字化加工售后方案。包含服务体系、服务流程、服务响应、服务培训等。根据售后方案服务体系的完整性、服务流程的严谨性、服务响应的及时性、培训方案的详细性，优得10分，良得7分，中得3分，差或未提供的得0分。</w:t>
            </w:r>
          </w:p>
        </w:tc>
        <w:tc>
          <w:tcPr>
            <w:tcW w:w="1973" w:type="dxa"/>
            <w:vMerge/>
            <w:vAlign w:val="center"/>
          </w:tcPr>
          <w:p w14:paraId="702E8900" w14:textId="77777777" w:rsidR="0085406E" w:rsidRPr="00ED6DEB" w:rsidRDefault="0085406E">
            <w:pPr>
              <w:snapToGrid w:val="0"/>
              <w:rPr>
                <w:rFonts w:ascii="宋体" w:hAnsi="宋体" w:cs="微软雅黑"/>
                <w:sz w:val="21"/>
                <w:szCs w:val="21"/>
              </w:rPr>
            </w:pPr>
          </w:p>
        </w:tc>
      </w:tr>
      <w:tr w:rsidR="0085406E" w:rsidRPr="00ED6DEB" w14:paraId="34BEC00A" w14:textId="77777777">
        <w:trPr>
          <w:trHeight w:val="983"/>
        </w:trPr>
        <w:tc>
          <w:tcPr>
            <w:tcW w:w="534" w:type="dxa"/>
            <w:vMerge w:val="restart"/>
            <w:vAlign w:val="center"/>
          </w:tcPr>
          <w:p w14:paraId="02261CF5" w14:textId="77777777" w:rsidR="0085406E" w:rsidRPr="00ED6DEB" w:rsidRDefault="00606A6B">
            <w:pPr>
              <w:spacing w:line="240" w:lineRule="atLeast"/>
              <w:ind w:firstLine="28"/>
              <w:jc w:val="center"/>
              <w:rPr>
                <w:rFonts w:ascii="宋体" w:hAnsi="宋体" w:cs="宋体"/>
                <w:sz w:val="21"/>
                <w:szCs w:val="21"/>
              </w:rPr>
            </w:pPr>
            <w:r w:rsidRPr="00ED6DEB">
              <w:rPr>
                <w:rFonts w:ascii="宋体" w:hAnsi="宋体" w:cs="宋体" w:hint="eastAsia"/>
                <w:sz w:val="21"/>
                <w:szCs w:val="21"/>
              </w:rPr>
              <w:t>3</w:t>
            </w:r>
          </w:p>
        </w:tc>
        <w:tc>
          <w:tcPr>
            <w:tcW w:w="1134" w:type="dxa"/>
            <w:vMerge w:val="restart"/>
            <w:vAlign w:val="center"/>
          </w:tcPr>
          <w:p w14:paraId="0B318DB7" w14:textId="77777777" w:rsidR="0085406E" w:rsidRPr="00ED6DEB" w:rsidRDefault="00606A6B">
            <w:pPr>
              <w:snapToGrid w:val="0"/>
              <w:spacing w:line="240" w:lineRule="atLeast"/>
              <w:ind w:left="-38"/>
              <w:jc w:val="center"/>
              <w:rPr>
                <w:rFonts w:ascii="宋体" w:hAnsi="宋体" w:cs="宋体"/>
                <w:sz w:val="21"/>
                <w:szCs w:val="21"/>
              </w:rPr>
            </w:pPr>
            <w:r w:rsidRPr="00ED6DEB">
              <w:rPr>
                <w:rFonts w:ascii="宋体" w:hAnsi="宋体" w:cs="宋体" w:hint="eastAsia"/>
                <w:sz w:val="21"/>
                <w:szCs w:val="21"/>
              </w:rPr>
              <w:t>商务部分（35%）</w:t>
            </w:r>
          </w:p>
        </w:tc>
        <w:tc>
          <w:tcPr>
            <w:tcW w:w="992" w:type="dxa"/>
            <w:vMerge w:val="restart"/>
            <w:vAlign w:val="center"/>
          </w:tcPr>
          <w:p w14:paraId="07166D7E" w14:textId="77777777" w:rsidR="0085406E" w:rsidRPr="00ED6DEB" w:rsidRDefault="00606A6B">
            <w:pPr>
              <w:snapToGrid w:val="0"/>
              <w:spacing w:line="240" w:lineRule="atLeast"/>
              <w:jc w:val="center"/>
              <w:rPr>
                <w:rFonts w:ascii="宋体" w:hAnsi="宋体" w:cs="宋体"/>
                <w:sz w:val="21"/>
                <w:szCs w:val="21"/>
              </w:rPr>
            </w:pPr>
            <w:r w:rsidRPr="00ED6DEB">
              <w:rPr>
                <w:rFonts w:ascii="宋体" w:hAnsi="宋体" w:cs="宋体"/>
                <w:sz w:val="21"/>
                <w:szCs w:val="21"/>
              </w:rPr>
              <w:t>企业</w:t>
            </w:r>
            <w:r w:rsidRPr="00ED6DEB">
              <w:rPr>
                <w:rFonts w:ascii="宋体" w:hAnsi="宋体" w:cs="宋体" w:hint="eastAsia"/>
                <w:sz w:val="21"/>
                <w:szCs w:val="21"/>
              </w:rPr>
              <w:t>实力</w:t>
            </w:r>
          </w:p>
          <w:p w14:paraId="0273343D" w14:textId="77777777" w:rsidR="0085406E" w:rsidRPr="00ED6DEB" w:rsidRDefault="00606A6B">
            <w:pPr>
              <w:snapToGrid w:val="0"/>
              <w:spacing w:line="240" w:lineRule="atLeast"/>
              <w:jc w:val="center"/>
              <w:rPr>
                <w:rFonts w:ascii="宋体" w:hAnsi="宋体" w:cs="宋体"/>
                <w:sz w:val="21"/>
                <w:szCs w:val="21"/>
              </w:rPr>
            </w:pPr>
            <w:r w:rsidRPr="00ED6DEB">
              <w:rPr>
                <w:rFonts w:ascii="宋体" w:hAnsi="宋体" w:cs="宋体"/>
                <w:sz w:val="21"/>
                <w:szCs w:val="21"/>
              </w:rPr>
              <w:t>（</w:t>
            </w:r>
            <w:r w:rsidRPr="00ED6DEB">
              <w:rPr>
                <w:rFonts w:ascii="宋体" w:hAnsi="宋体" w:cs="宋体" w:hint="eastAsia"/>
                <w:sz w:val="21"/>
                <w:szCs w:val="21"/>
              </w:rPr>
              <w:t>17</w:t>
            </w:r>
            <w:r w:rsidRPr="00ED6DEB">
              <w:rPr>
                <w:rFonts w:ascii="宋体" w:hAnsi="宋体" w:cs="宋体"/>
                <w:sz w:val="21"/>
                <w:szCs w:val="21"/>
              </w:rPr>
              <w:t>分）</w:t>
            </w:r>
          </w:p>
        </w:tc>
        <w:tc>
          <w:tcPr>
            <w:tcW w:w="5103" w:type="dxa"/>
            <w:vAlign w:val="center"/>
          </w:tcPr>
          <w:p w14:paraId="18A7B898" w14:textId="77777777" w:rsidR="0085406E" w:rsidRPr="00ED6DEB" w:rsidRDefault="00606A6B">
            <w:pPr>
              <w:snapToGrid w:val="0"/>
              <w:rPr>
                <w:rFonts w:ascii="宋体" w:hAnsi="宋体" w:cs="微软雅黑"/>
                <w:sz w:val="21"/>
                <w:szCs w:val="21"/>
              </w:rPr>
            </w:pPr>
            <w:r w:rsidRPr="00ED6DEB">
              <w:rPr>
                <w:rFonts w:ascii="宋体" w:hAnsi="宋体" w:cs="微软雅黑" w:hint="eastAsia"/>
                <w:sz w:val="21"/>
                <w:szCs w:val="21"/>
              </w:rPr>
              <w:t>供应商提供档案数字加工流程管理系统进行流程化管理，具有自主知识产权的得</w:t>
            </w:r>
            <w:r w:rsidRPr="00ED6DEB">
              <w:rPr>
                <w:rFonts w:ascii="宋体" w:hAnsi="宋体" w:cs="微软雅黑"/>
                <w:sz w:val="21"/>
                <w:szCs w:val="21"/>
              </w:rPr>
              <w:t>4</w:t>
            </w:r>
            <w:r w:rsidRPr="00ED6DEB">
              <w:rPr>
                <w:rFonts w:ascii="宋体" w:hAnsi="宋体" w:cs="微软雅黑" w:hint="eastAsia"/>
                <w:sz w:val="21"/>
                <w:szCs w:val="21"/>
              </w:rPr>
              <w:t>分，购买取得的得</w:t>
            </w:r>
            <w:r w:rsidRPr="00ED6DEB">
              <w:rPr>
                <w:rFonts w:ascii="宋体" w:hAnsi="宋体" w:cs="微软雅黑"/>
                <w:sz w:val="21"/>
                <w:szCs w:val="21"/>
              </w:rPr>
              <w:t>2</w:t>
            </w:r>
            <w:r w:rsidRPr="00ED6DEB">
              <w:rPr>
                <w:rFonts w:ascii="宋体" w:hAnsi="宋体" w:cs="微软雅黑" w:hint="eastAsia"/>
                <w:sz w:val="21"/>
                <w:szCs w:val="21"/>
              </w:rPr>
              <w:t>分，没有得0分。</w:t>
            </w:r>
          </w:p>
        </w:tc>
        <w:tc>
          <w:tcPr>
            <w:tcW w:w="1973" w:type="dxa"/>
            <w:vMerge w:val="restart"/>
            <w:vAlign w:val="center"/>
          </w:tcPr>
          <w:p w14:paraId="75616724" w14:textId="77777777" w:rsidR="0085406E" w:rsidRPr="00ED6DEB" w:rsidRDefault="00606A6B">
            <w:pPr>
              <w:snapToGrid w:val="0"/>
              <w:jc w:val="center"/>
              <w:rPr>
                <w:rFonts w:ascii="宋体" w:hAnsi="宋体" w:cs="宋体"/>
                <w:sz w:val="21"/>
                <w:szCs w:val="21"/>
              </w:rPr>
            </w:pPr>
            <w:r w:rsidRPr="00ED6DEB">
              <w:rPr>
                <w:rFonts w:ascii="宋体" w:hAnsi="宋体" w:cs="微软雅黑" w:hint="eastAsia"/>
                <w:sz w:val="21"/>
                <w:szCs w:val="21"/>
              </w:rPr>
              <w:t>提供相关证明复印件加盖供应商公章</w:t>
            </w:r>
          </w:p>
        </w:tc>
      </w:tr>
      <w:tr w:rsidR="0085406E" w:rsidRPr="00ED6DEB" w14:paraId="3192DFFB" w14:textId="77777777">
        <w:tc>
          <w:tcPr>
            <w:tcW w:w="534" w:type="dxa"/>
            <w:vMerge/>
            <w:vAlign w:val="center"/>
          </w:tcPr>
          <w:p w14:paraId="14DA1FEB" w14:textId="77777777" w:rsidR="0085406E" w:rsidRPr="00ED6DEB" w:rsidRDefault="0085406E">
            <w:pPr>
              <w:spacing w:line="240" w:lineRule="atLeast"/>
              <w:ind w:firstLine="28"/>
              <w:jc w:val="center"/>
              <w:rPr>
                <w:rFonts w:ascii="宋体" w:hAnsi="宋体" w:cs="宋体"/>
                <w:sz w:val="21"/>
                <w:szCs w:val="21"/>
              </w:rPr>
            </w:pPr>
          </w:p>
        </w:tc>
        <w:tc>
          <w:tcPr>
            <w:tcW w:w="1134" w:type="dxa"/>
            <w:vMerge/>
            <w:vAlign w:val="center"/>
          </w:tcPr>
          <w:p w14:paraId="0F073D83" w14:textId="77777777" w:rsidR="0085406E" w:rsidRPr="00ED6DEB" w:rsidRDefault="0085406E">
            <w:pPr>
              <w:snapToGrid w:val="0"/>
              <w:spacing w:line="240" w:lineRule="atLeast"/>
              <w:ind w:left="-38"/>
              <w:rPr>
                <w:rFonts w:ascii="宋体" w:hAnsi="宋体" w:cs="宋体"/>
                <w:sz w:val="21"/>
                <w:szCs w:val="21"/>
              </w:rPr>
            </w:pPr>
          </w:p>
        </w:tc>
        <w:tc>
          <w:tcPr>
            <w:tcW w:w="992" w:type="dxa"/>
            <w:vMerge/>
            <w:vAlign w:val="center"/>
          </w:tcPr>
          <w:p w14:paraId="23CF747A" w14:textId="77777777" w:rsidR="0085406E" w:rsidRPr="00ED6DEB" w:rsidRDefault="0085406E">
            <w:pPr>
              <w:snapToGrid w:val="0"/>
              <w:spacing w:line="240" w:lineRule="atLeast"/>
              <w:ind w:left="-38"/>
              <w:rPr>
                <w:rFonts w:ascii="宋体" w:hAnsi="宋体" w:cs="宋体"/>
                <w:sz w:val="21"/>
                <w:szCs w:val="21"/>
              </w:rPr>
            </w:pPr>
          </w:p>
        </w:tc>
        <w:tc>
          <w:tcPr>
            <w:tcW w:w="5103" w:type="dxa"/>
            <w:vAlign w:val="center"/>
          </w:tcPr>
          <w:p w14:paraId="68B43466" w14:textId="77777777" w:rsidR="0085406E" w:rsidRPr="00ED6DEB" w:rsidRDefault="00606A6B">
            <w:pPr>
              <w:snapToGrid w:val="0"/>
              <w:rPr>
                <w:rFonts w:ascii="仿宋" w:eastAsia="仿宋" w:hAnsi="仿宋" w:cs="仿宋"/>
                <w:sz w:val="24"/>
                <w:szCs w:val="24"/>
              </w:rPr>
            </w:pPr>
            <w:r w:rsidRPr="00ED6DEB">
              <w:rPr>
                <w:rFonts w:ascii="宋体" w:hAnsi="宋体" w:cs="微软雅黑" w:hint="eastAsia"/>
                <w:sz w:val="21"/>
                <w:szCs w:val="21"/>
              </w:rPr>
              <w:t>供应商提供档案数据的存储备份系统，进行数据存储备份，确保数据的安全，具有自主知识产权的得3分，购买取得的得</w:t>
            </w:r>
            <w:r w:rsidRPr="00ED6DEB">
              <w:rPr>
                <w:rFonts w:ascii="宋体" w:hAnsi="宋体" w:cs="微软雅黑"/>
                <w:sz w:val="21"/>
                <w:szCs w:val="21"/>
              </w:rPr>
              <w:t>2</w:t>
            </w:r>
            <w:r w:rsidRPr="00ED6DEB">
              <w:rPr>
                <w:rFonts w:ascii="宋体" w:hAnsi="宋体" w:cs="微软雅黑" w:hint="eastAsia"/>
                <w:sz w:val="21"/>
                <w:szCs w:val="21"/>
              </w:rPr>
              <w:t>分，没有得0分。</w:t>
            </w:r>
          </w:p>
        </w:tc>
        <w:tc>
          <w:tcPr>
            <w:tcW w:w="1973" w:type="dxa"/>
            <w:vMerge/>
            <w:vAlign w:val="center"/>
          </w:tcPr>
          <w:p w14:paraId="644B2337" w14:textId="77777777" w:rsidR="0085406E" w:rsidRPr="00ED6DEB" w:rsidRDefault="0085406E">
            <w:pPr>
              <w:spacing w:line="240" w:lineRule="atLeast"/>
              <w:rPr>
                <w:rFonts w:ascii="宋体" w:hAnsi="宋体" w:cs="宋体"/>
                <w:sz w:val="21"/>
                <w:szCs w:val="21"/>
              </w:rPr>
            </w:pPr>
          </w:p>
        </w:tc>
      </w:tr>
      <w:tr w:rsidR="0085406E" w:rsidRPr="00ED6DEB" w14:paraId="2FDDBE20" w14:textId="77777777">
        <w:trPr>
          <w:trHeight w:val="1575"/>
        </w:trPr>
        <w:tc>
          <w:tcPr>
            <w:tcW w:w="534" w:type="dxa"/>
            <w:vMerge/>
            <w:vAlign w:val="center"/>
          </w:tcPr>
          <w:p w14:paraId="6AA76258" w14:textId="77777777" w:rsidR="0085406E" w:rsidRPr="00ED6DEB" w:rsidRDefault="0085406E">
            <w:pPr>
              <w:spacing w:line="240" w:lineRule="atLeast"/>
              <w:ind w:firstLine="28"/>
              <w:jc w:val="center"/>
              <w:rPr>
                <w:rFonts w:ascii="宋体" w:hAnsi="宋体" w:cs="宋体"/>
                <w:sz w:val="21"/>
                <w:szCs w:val="21"/>
              </w:rPr>
            </w:pPr>
          </w:p>
        </w:tc>
        <w:tc>
          <w:tcPr>
            <w:tcW w:w="1134" w:type="dxa"/>
            <w:vMerge/>
            <w:vAlign w:val="center"/>
          </w:tcPr>
          <w:p w14:paraId="3274B2B8" w14:textId="77777777" w:rsidR="0085406E" w:rsidRPr="00ED6DEB" w:rsidRDefault="0085406E">
            <w:pPr>
              <w:snapToGrid w:val="0"/>
              <w:spacing w:line="240" w:lineRule="atLeast"/>
              <w:ind w:left="-38"/>
              <w:rPr>
                <w:rFonts w:ascii="宋体" w:hAnsi="宋体" w:cs="宋体"/>
                <w:sz w:val="21"/>
                <w:szCs w:val="21"/>
              </w:rPr>
            </w:pPr>
          </w:p>
        </w:tc>
        <w:tc>
          <w:tcPr>
            <w:tcW w:w="992" w:type="dxa"/>
            <w:vMerge/>
            <w:vAlign w:val="center"/>
          </w:tcPr>
          <w:p w14:paraId="41F91423" w14:textId="77777777" w:rsidR="0085406E" w:rsidRPr="00ED6DEB" w:rsidRDefault="0085406E">
            <w:pPr>
              <w:snapToGrid w:val="0"/>
              <w:spacing w:line="240" w:lineRule="atLeast"/>
              <w:ind w:left="-38"/>
              <w:rPr>
                <w:rFonts w:ascii="宋体" w:hAnsi="宋体" w:cs="宋体"/>
                <w:sz w:val="21"/>
                <w:szCs w:val="21"/>
              </w:rPr>
            </w:pPr>
          </w:p>
        </w:tc>
        <w:tc>
          <w:tcPr>
            <w:tcW w:w="5103" w:type="dxa"/>
            <w:vAlign w:val="center"/>
          </w:tcPr>
          <w:p w14:paraId="0B864DA6" w14:textId="77777777" w:rsidR="0085406E" w:rsidRPr="00ED6DEB" w:rsidRDefault="00606A6B">
            <w:pPr>
              <w:snapToGrid w:val="0"/>
              <w:rPr>
                <w:rFonts w:ascii="宋体" w:hAnsi="宋体" w:cs="微软雅黑"/>
                <w:sz w:val="21"/>
                <w:szCs w:val="21"/>
              </w:rPr>
            </w:pPr>
            <w:r w:rsidRPr="00ED6DEB">
              <w:rPr>
                <w:rFonts w:ascii="宋体" w:hAnsi="宋体" w:cs="微软雅黑" w:hint="eastAsia"/>
                <w:sz w:val="21"/>
                <w:szCs w:val="21"/>
              </w:rPr>
              <w:t>提供ISO27001信息安全管理体系认证证书、ISO9001质量管理体系认证证书、职业健康安全管理体系认证证书、环境管理体系认证证书，每提供1个证书认证范围包含档案数字化加工的得2分，每提供1个证书认证范围包含涉密档案数字化加工的得2分，最多得10分。</w:t>
            </w:r>
          </w:p>
        </w:tc>
        <w:tc>
          <w:tcPr>
            <w:tcW w:w="1973" w:type="dxa"/>
            <w:vMerge/>
            <w:vAlign w:val="center"/>
          </w:tcPr>
          <w:p w14:paraId="3A5D7EFF" w14:textId="77777777" w:rsidR="0085406E" w:rsidRPr="00ED6DEB" w:rsidRDefault="0085406E">
            <w:pPr>
              <w:spacing w:line="240" w:lineRule="atLeast"/>
              <w:rPr>
                <w:rFonts w:ascii="宋体" w:hAnsi="宋体" w:cs="宋体"/>
                <w:sz w:val="21"/>
                <w:szCs w:val="21"/>
              </w:rPr>
            </w:pPr>
          </w:p>
        </w:tc>
      </w:tr>
      <w:tr w:rsidR="0085406E" w:rsidRPr="00ED6DEB" w14:paraId="7ACA27F5" w14:textId="77777777">
        <w:trPr>
          <w:trHeight w:val="1176"/>
        </w:trPr>
        <w:tc>
          <w:tcPr>
            <w:tcW w:w="534" w:type="dxa"/>
            <w:vMerge/>
            <w:vAlign w:val="center"/>
          </w:tcPr>
          <w:p w14:paraId="68D3A205" w14:textId="77777777" w:rsidR="0085406E" w:rsidRPr="00ED6DEB" w:rsidRDefault="0085406E">
            <w:pPr>
              <w:spacing w:line="240" w:lineRule="atLeast"/>
              <w:ind w:firstLine="28"/>
              <w:jc w:val="center"/>
              <w:rPr>
                <w:rFonts w:ascii="宋体" w:hAnsi="宋体" w:cs="宋体"/>
                <w:sz w:val="21"/>
                <w:szCs w:val="21"/>
              </w:rPr>
            </w:pPr>
          </w:p>
        </w:tc>
        <w:tc>
          <w:tcPr>
            <w:tcW w:w="1134" w:type="dxa"/>
            <w:vMerge/>
            <w:vAlign w:val="center"/>
          </w:tcPr>
          <w:p w14:paraId="19FB9633" w14:textId="77777777" w:rsidR="0085406E" w:rsidRPr="00ED6DEB" w:rsidRDefault="0085406E">
            <w:pPr>
              <w:snapToGrid w:val="0"/>
              <w:spacing w:line="240" w:lineRule="atLeast"/>
              <w:rPr>
                <w:rFonts w:ascii="宋体" w:hAnsi="宋体" w:cs="宋体"/>
                <w:sz w:val="21"/>
                <w:szCs w:val="21"/>
              </w:rPr>
            </w:pPr>
          </w:p>
        </w:tc>
        <w:tc>
          <w:tcPr>
            <w:tcW w:w="992" w:type="dxa"/>
            <w:vAlign w:val="center"/>
          </w:tcPr>
          <w:p w14:paraId="63BDEA15" w14:textId="77777777" w:rsidR="0085406E" w:rsidRPr="00ED6DEB" w:rsidRDefault="00606A6B">
            <w:pPr>
              <w:ind w:firstLine="28"/>
              <w:jc w:val="center"/>
              <w:rPr>
                <w:rFonts w:ascii="宋体" w:hAnsi="宋体" w:cs="微软雅黑"/>
                <w:sz w:val="21"/>
                <w:szCs w:val="21"/>
              </w:rPr>
            </w:pPr>
            <w:r w:rsidRPr="00ED6DEB">
              <w:rPr>
                <w:rFonts w:ascii="宋体" w:hAnsi="宋体" w:cs="微软雅黑" w:hint="eastAsia"/>
                <w:sz w:val="21"/>
                <w:szCs w:val="21"/>
              </w:rPr>
              <w:t>安全保障（8分）</w:t>
            </w:r>
          </w:p>
        </w:tc>
        <w:tc>
          <w:tcPr>
            <w:tcW w:w="5103" w:type="dxa"/>
            <w:vAlign w:val="center"/>
          </w:tcPr>
          <w:p w14:paraId="07CA1361" w14:textId="77777777" w:rsidR="0085406E" w:rsidRPr="00ED6DEB" w:rsidRDefault="00606A6B">
            <w:pPr>
              <w:snapToGrid w:val="0"/>
              <w:ind w:firstLine="28"/>
              <w:rPr>
                <w:rFonts w:ascii="宋体" w:hAnsi="宋体" w:cs="微软雅黑"/>
                <w:sz w:val="21"/>
                <w:szCs w:val="21"/>
              </w:rPr>
            </w:pPr>
            <w:r w:rsidRPr="00ED6DEB">
              <w:rPr>
                <w:rFonts w:ascii="宋体" w:hAnsi="宋体" w:cs="微软雅黑" w:hint="eastAsia"/>
                <w:sz w:val="21"/>
                <w:szCs w:val="21"/>
              </w:rPr>
              <w:t>拟派本项目人员持有省级或以上国家保密局颁发的保密干部培训相关证书，每提供1个得2分，最多得8分，无不得分。</w:t>
            </w:r>
          </w:p>
        </w:tc>
        <w:tc>
          <w:tcPr>
            <w:tcW w:w="1973" w:type="dxa"/>
            <w:vAlign w:val="center"/>
          </w:tcPr>
          <w:p w14:paraId="6E562B5B" w14:textId="77777777" w:rsidR="0085406E" w:rsidRPr="00ED6DEB" w:rsidRDefault="00606A6B">
            <w:pPr>
              <w:spacing w:line="240" w:lineRule="atLeast"/>
              <w:rPr>
                <w:rFonts w:ascii="宋体" w:hAnsi="宋体" w:cs="宋体"/>
                <w:sz w:val="21"/>
                <w:szCs w:val="21"/>
              </w:rPr>
            </w:pPr>
            <w:r w:rsidRPr="00ED6DEB">
              <w:rPr>
                <w:rFonts w:ascii="宋体" w:hAnsi="宋体" w:cs="微软雅黑" w:hint="eastAsia"/>
                <w:sz w:val="21"/>
                <w:szCs w:val="21"/>
              </w:rPr>
              <w:t>提供身份证复印件以及在本单位缴纳社保证明文件复印件加盖供应商公章，不提供不得分。</w:t>
            </w:r>
          </w:p>
        </w:tc>
      </w:tr>
      <w:tr w:rsidR="0085406E" w:rsidRPr="00ED6DEB" w14:paraId="156931D1" w14:textId="77777777">
        <w:trPr>
          <w:trHeight w:val="1079"/>
        </w:trPr>
        <w:tc>
          <w:tcPr>
            <w:tcW w:w="534" w:type="dxa"/>
            <w:vMerge/>
            <w:vAlign w:val="center"/>
          </w:tcPr>
          <w:p w14:paraId="386BE368" w14:textId="77777777" w:rsidR="0085406E" w:rsidRPr="00ED6DEB" w:rsidRDefault="0085406E">
            <w:pPr>
              <w:spacing w:line="240" w:lineRule="atLeast"/>
              <w:ind w:firstLine="28"/>
              <w:jc w:val="center"/>
              <w:rPr>
                <w:rFonts w:ascii="宋体" w:hAnsi="宋体" w:cs="宋体"/>
                <w:sz w:val="21"/>
                <w:szCs w:val="21"/>
              </w:rPr>
            </w:pPr>
          </w:p>
        </w:tc>
        <w:tc>
          <w:tcPr>
            <w:tcW w:w="1134" w:type="dxa"/>
            <w:vMerge/>
            <w:vAlign w:val="center"/>
          </w:tcPr>
          <w:p w14:paraId="1DFFDAEF" w14:textId="77777777" w:rsidR="0085406E" w:rsidRPr="00ED6DEB" w:rsidRDefault="0085406E">
            <w:pPr>
              <w:snapToGrid w:val="0"/>
              <w:spacing w:line="240" w:lineRule="atLeast"/>
              <w:rPr>
                <w:rFonts w:ascii="宋体" w:hAnsi="宋体" w:cs="宋体"/>
                <w:sz w:val="21"/>
                <w:szCs w:val="21"/>
              </w:rPr>
            </w:pPr>
          </w:p>
        </w:tc>
        <w:tc>
          <w:tcPr>
            <w:tcW w:w="992" w:type="dxa"/>
            <w:vAlign w:val="center"/>
          </w:tcPr>
          <w:p w14:paraId="7B7EC79B" w14:textId="77777777" w:rsidR="0085406E" w:rsidRPr="00ED6DEB" w:rsidRDefault="00606A6B">
            <w:pPr>
              <w:snapToGrid w:val="0"/>
              <w:ind w:firstLine="28"/>
              <w:jc w:val="center"/>
              <w:rPr>
                <w:rFonts w:ascii="宋体" w:hAnsi="宋体" w:cs="微软雅黑"/>
                <w:sz w:val="21"/>
                <w:szCs w:val="21"/>
              </w:rPr>
            </w:pPr>
            <w:r w:rsidRPr="00ED6DEB">
              <w:rPr>
                <w:rFonts w:ascii="宋体" w:hAnsi="宋体" w:cs="微软雅黑" w:hint="eastAsia"/>
                <w:sz w:val="21"/>
                <w:szCs w:val="21"/>
              </w:rPr>
              <w:t>类似业绩（10分）</w:t>
            </w:r>
          </w:p>
        </w:tc>
        <w:tc>
          <w:tcPr>
            <w:tcW w:w="5103" w:type="dxa"/>
            <w:vAlign w:val="center"/>
          </w:tcPr>
          <w:p w14:paraId="49BC7BC5" w14:textId="77777777" w:rsidR="0085406E" w:rsidRPr="00ED6DEB" w:rsidRDefault="00606A6B">
            <w:pPr>
              <w:snapToGrid w:val="0"/>
              <w:jc w:val="left"/>
              <w:rPr>
                <w:rFonts w:ascii="宋体" w:hAnsi="宋体" w:cs="微软雅黑"/>
                <w:sz w:val="21"/>
                <w:szCs w:val="21"/>
              </w:rPr>
            </w:pPr>
            <w:r w:rsidRPr="00ED6DEB">
              <w:rPr>
                <w:rFonts w:ascii="宋体" w:hAnsi="宋体" w:cs="微软雅黑"/>
                <w:sz w:val="21"/>
                <w:szCs w:val="21"/>
              </w:rPr>
              <w:t>2019年1月1日至今，</w:t>
            </w:r>
            <w:r w:rsidRPr="00ED6DEB">
              <w:rPr>
                <w:rFonts w:ascii="宋体" w:hAnsi="宋体" w:cs="微软雅黑" w:hint="eastAsia"/>
                <w:sz w:val="21"/>
                <w:szCs w:val="21"/>
              </w:rPr>
              <w:t>供应商承担过省级部门及以上档案整理或数字化加工的，有一个成功案例的得2分，最多得1</w:t>
            </w:r>
            <w:r w:rsidRPr="00ED6DEB">
              <w:rPr>
                <w:rFonts w:ascii="宋体" w:hAnsi="宋体" w:cs="微软雅黑"/>
                <w:sz w:val="21"/>
                <w:szCs w:val="21"/>
              </w:rPr>
              <w:t>0</w:t>
            </w:r>
            <w:r w:rsidRPr="00ED6DEB">
              <w:rPr>
                <w:rFonts w:ascii="宋体" w:hAnsi="宋体" w:cs="微软雅黑" w:hint="eastAsia"/>
                <w:sz w:val="21"/>
                <w:szCs w:val="21"/>
              </w:rPr>
              <w:t>分。（同一个项目的续签合同，不重复得分）。</w:t>
            </w:r>
          </w:p>
        </w:tc>
        <w:tc>
          <w:tcPr>
            <w:tcW w:w="1973" w:type="dxa"/>
            <w:vAlign w:val="center"/>
          </w:tcPr>
          <w:p w14:paraId="5EE51526" w14:textId="77777777" w:rsidR="0085406E" w:rsidRPr="00ED6DEB" w:rsidRDefault="00606A6B">
            <w:pPr>
              <w:spacing w:line="240" w:lineRule="atLeast"/>
              <w:rPr>
                <w:rFonts w:ascii="宋体" w:hAnsi="宋体" w:cs="宋体"/>
                <w:sz w:val="21"/>
                <w:szCs w:val="21"/>
              </w:rPr>
            </w:pPr>
            <w:r w:rsidRPr="00ED6DEB">
              <w:rPr>
                <w:rFonts w:ascii="宋体" w:hAnsi="宋体" w:cs="宋体" w:hint="eastAsia"/>
                <w:sz w:val="21"/>
                <w:szCs w:val="21"/>
              </w:rPr>
              <w:t>提供相关证明复印件，加盖供应商公章。</w:t>
            </w:r>
          </w:p>
        </w:tc>
      </w:tr>
    </w:tbl>
    <w:bookmarkEnd w:id="89"/>
    <w:bookmarkEnd w:id="90"/>
    <w:p w14:paraId="7FA8DEB0" w14:textId="77777777" w:rsidR="0085406E" w:rsidRPr="00ED6DEB" w:rsidRDefault="00606A6B">
      <w:pPr>
        <w:snapToGrid w:val="0"/>
        <w:spacing w:line="360" w:lineRule="auto"/>
        <w:ind w:firstLine="465"/>
        <w:rPr>
          <w:rFonts w:ascii="宋体" w:hAnsi="宋体"/>
          <w:b/>
          <w:sz w:val="24"/>
          <w:szCs w:val="24"/>
        </w:rPr>
      </w:pPr>
      <w:r w:rsidRPr="00ED6DEB">
        <w:rPr>
          <w:rFonts w:ascii="宋体" w:hAnsi="宋体" w:hint="eastAsia"/>
          <w:b/>
          <w:sz w:val="24"/>
          <w:szCs w:val="24"/>
        </w:rPr>
        <w:t>说明：</w:t>
      </w:r>
    </w:p>
    <w:p w14:paraId="0C73F5E2" w14:textId="77777777" w:rsidR="0085406E" w:rsidRPr="00ED6DEB" w:rsidRDefault="00606A6B">
      <w:pPr>
        <w:snapToGrid w:val="0"/>
        <w:spacing w:line="360" w:lineRule="auto"/>
        <w:ind w:firstLine="465"/>
        <w:rPr>
          <w:rFonts w:ascii="宋体" w:hAnsi="宋体"/>
          <w:sz w:val="24"/>
          <w:szCs w:val="24"/>
        </w:rPr>
      </w:pPr>
      <w:r w:rsidRPr="00ED6DEB">
        <w:rPr>
          <w:rFonts w:ascii="宋体" w:hAnsi="宋体" w:hint="eastAsia"/>
          <w:sz w:val="24"/>
          <w:szCs w:val="24"/>
        </w:rPr>
        <w:t>（一）评审委员会认为，排名在前面的成交供应商候选人的比选报价或者某些分项报价明显不合理或者低于成本，有可能影响服务质量和不能诚信履约的，将要求其在规定的期限内提供书面文件予以解释说明，并提交相关证明材料；否则，评审委员会可以取消该成交供应商候选人资格，按顺序由排在后一位的成交供应商候选人递补，以此类推。</w:t>
      </w:r>
    </w:p>
    <w:p w14:paraId="57ACA0F6" w14:textId="77777777" w:rsidR="0085406E" w:rsidRPr="00ED6DEB" w:rsidRDefault="00606A6B">
      <w:pPr>
        <w:snapToGrid w:val="0"/>
        <w:spacing w:line="360" w:lineRule="auto"/>
        <w:ind w:firstLine="465"/>
        <w:rPr>
          <w:rFonts w:ascii="宋体" w:hAnsi="宋体"/>
          <w:sz w:val="24"/>
          <w:szCs w:val="24"/>
        </w:rPr>
      </w:pPr>
      <w:r w:rsidRPr="00ED6DEB">
        <w:rPr>
          <w:rFonts w:ascii="宋体" w:hAnsi="宋体" w:hint="eastAsia"/>
          <w:strike/>
          <w:sz w:val="24"/>
          <w:szCs w:val="24"/>
        </w:rPr>
        <w:t>（</w:t>
      </w:r>
      <w:r w:rsidRPr="00ED6DEB">
        <w:rPr>
          <w:rFonts w:ascii="宋体" w:hAnsi="宋体" w:hint="eastAsia"/>
          <w:sz w:val="24"/>
          <w:szCs w:val="24"/>
        </w:rPr>
        <w:t>二）关于小微企业报价扣除比例说明</w:t>
      </w:r>
    </w:p>
    <w:p w14:paraId="14A7F09C" w14:textId="77777777" w:rsidR="0085406E" w:rsidRPr="00ED6DEB" w:rsidRDefault="00606A6B">
      <w:pPr>
        <w:snapToGrid w:val="0"/>
        <w:spacing w:line="360" w:lineRule="auto"/>
        <w:ind w:firstLine="465"/>
        <w:rPr>
          <w:rFonts w:ascii="宋体" w:hAnsi="宋体"/>
          <w:sz w:val="24"/>
          <w:szCs w:val="24"/>
        </w:rPr>
      </w:pPr>
      <w:r w:rsidRPr="00ED6DEB">
        <w:rPr>
          <w:rFonts w:ascii="宋体" w:hAnsi="宋体" w:hint="eastAsia"/>
          <w:sz w:val="24"/>
          <w:szCs w:val="24"/>
        </w:rPr>
        <w:t>1.按《关于印发&lt;政府采购促进中小企业发展管理办法&gt;的通知》（财库〔2020〕46号）之规定，在政府采购活动中，供应商提供的货物、工程或者服务符合下列情形的，享受本办法规定的中小企业扶持政策：</w:t>
      </w:r>
    </w:p>
    <w:p w14:paraId="09C65217" w14:textId="77777777" w:rsidR="0085406E" w:rsidRPr="00ED6DEB" w:rsidRDefault="00606A6B">
      <w:pPr>
        <w:snapToGrid w:val="0"/>
        <w:spacing w:line="360" w:lineRule="auto"/>
        <w:ind w:firstLine="465"/>
        <w:rPr>
          <w:rFonts w:ascii="宋体" w:hAnsi="宋体"/>
          <w:sz w:val="24"/>
          <w:szCs w:val="24"/>
        </w:rPr>
      </w:pPr>
      <w:r w:rsidRPr="00ED6DEB">
        <w:rPr>
          <w:rFonts w:ascii="宋体" w:hAnsi="宋体" w:hint="eastAsia"/>
          <w:sz w:val="24"/>
          <w:szCs w:val="24"/>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14:paraId="1847DF6D" w14:textId="77777777" w:rsidR="0085406E" w:rsidRPr="00ED6DEB" w:rsidRDefault="00606A6B">
      <w:pPr>
        <w:snapToGrid w:val="0"/>
        <w:spacing w:line="360" w:lineRule="auto"/>
        <w:ind w:firstLine="465"/>
        <w:rPr>
          <w:rFonts w:ascii="宋体" w:hAnsi="宋体"/>
          <w:sz w:val="24"/>
          <w:szCs w:val="24"/>
        </w:rPr>
      </w:pPr>
      <w:r w:rsidRPr="00ED6DEB">
        <w:rPr>
          <w:rFonts w:ascii="宋体" w:hAnsi="宋体" w:hint="eastAsia"/>
          <w:sz w:val="24"/>
          <w:szCs w:val="24"/>
        </w:rPr>
        <w:t>（2）在工程采购项目中，工程由中小企业承建，即工程施工单位为中小企业；</w:t>
      </w:r>
    </w:p>
    <w:p w14:paraId="18530C60" w14:textId="77777777" w:rsidR="0085406E" w:rsidRPr="00ED6DEB" w:rsidRDefault="00606A6B">
      <w:pPr>
        <w:snapToGrid w:val="0"/>
        <w:spacing w:line="360" w:lineRule="auto"/>
        <w:ind w:firstLine="465"/>
        <w:rPr>
          <w:rFonts w:ascii="宋体" w:hAnsi="宋体"/>
          <w:sz w:val="24"/>
          <w:szCs w:val="24"/>
        </w:rPr>
      </w:pPr>
      <w:r w:rsidRPr="00ED6DEB">
        <w:rPr>
          <w:rFonts w:ascii="宋体" w:hAnsi="宋体" w:hint="eastAsia"/>
          <w:sz w:val="24"/>
          <w:szCs w:val="24"/>
        </w:rPr>
        <w:t>（3）在服务采购项目中，服务由中小企业承接，即提供服务的人员为中小企业依照《中华人民共和国劳动合同法》订立劳动合同的从业人员。</w:t>
      </w:r>
    </w:p>
    <w:p w14:paraId="450E860F" w14:textId="77777777" w:rsidR="0085406E" w:rsidRPr="00ED6DEB" w:rsidRDefault="00606A6B">
      <w:pPr>
        <w:snapToGrid w:val="0"/>
        <w:spacing w:line="360" w:lineRule="auto"/>
        <w:ind w:firstLine="465"/>
        <w:rPr>
          <w:rFonts w:ascii="宋体" w:hAnsi="宋体"/>
          <w:sz w:val="24"/>
          <w:szCs w:val="24"/>
        </w:rPr>
      </w:pPr>
      <w:r w:rsidRPr="00ED6DEB">
        <w:rPr>
          <w:rFonts w:ascii="宋体" w:hAnsi="宋体" w:hint="eastAsia"/>
          <w:sz w:val="24"/>
          <w:szCs w:val="24"/>
        </w:rPr>
        <w:t>2.对小微型企业给予</w:t>
      </w:r>
      <w:r w:rsidRPr="00ED6DEB">
        <w:rPr>
          <w:rFonts w:ascii="Times New Roman" w:hAnsi="Times New Roman"/>
          <w:sz w:val="24"/>
          <w:szCs w:val="24"/>
          <w:u w:val="single"/>
        </w:rPr>
        <w:t xml:space="preserve"> 10</w:t>
      </w:r>
      <w:r w:rsidRPr="00ED6DEB">
        <w:rPr>
          <w:rFonts w:ascii="Times New Roman" w:hAnsi="Times New Roman"/>
          <w:b/>
          <w:bCs/>
          <w:sz w:val="24"/>
          <w:szCs w:val="24"/>
          <w:u w:val="single"/>
        </w:rPr>
        <w:t xml:space="preserve"> </w:t>
      </w:r>
      <w:r w:rsidRPr="00ED6DEB">
        <w:rPr>
          <w:rFonts w:ascii="宋体" w:hAnsi="宋体" w:hint="eastAsia"/>
          <w:b/>
          <w:bCs/>
          <w:sz w:val="24"/>
          <w:szCs w:val="24"/>
          <w:u w:val="single"/>
        </w:rPr>
        <w:t>%</w:t>
      </w:r>
      <w:r w:rsidRPr="00ED6DEB">
        <w:rPr>
          <w:rFonts w:ascii="宋体" w:hAnsi="宋体" w:hint="eastAsia"/>
          <w:sz w:val="24"/>
          <w:szCs w:val="24"/>
        </w:rPr>
        <w:t>的扣除，以扣除后的报价参与评审。</w:t>
      </w:r>
    </w:p>
    <w:p w14:paraId="5939B65A" w14:textId="77777777" w:rsidR="0085406E" w:rsidRPr="00ED6DEB" w:rsidRDefault="00606A6B">
      <w:pPr>
        <w:snapToGrid w:val="0"/>
        <w:spacing w:line="360" w:lineRule="auto"/>
        <w:ind w:firstLine="465"/>
        <w:rPr>
          <w:rFonts w:ascii="宋体" w:hAnsi="宋体"/>
          <w:sz w:val="24"/>
          <w:szCs w:val="24"/>
        </w:rPr>
      </w:pPr>
      <w:r w:rsidRPr="00ED6DEB">
        <w:rPr>
          <w:rFonts w:ascii="宋体" w:hAnsi="宋体" w:hint="eastAsia"/>
          <w:sz w:val="24"/>
          <w:szCs w:val="24"/>
        </w:rPr>
        <w:t>3.监狱企业、残疾人福利性单位视同小型、微型企业。</w:t>
      </w:r>
    </w:p>
    <w:p w14:paraId="161590C9" w14:textId="77777777" w:rsidR="0085406E" w:rsidRPr="00ED6DEB" w:rsidRDefault="00606A6B">
      <w:pPr>
        <w:pStyle w:val="3"/>
        <w:spacing w:before="0" w:after="0" w:line="360" w:lineRule="auto"/>
        <w:ind w:firstLineChars="200" w:firstLine="482"/>
        <w:rPr>
          <w:rFonts w:ascii="宋体" w:hAnsi="宋体"/>
          <w:sz w:val="24"/>
          <w:szCs w:val="24"/>
        </w:rPr>
      </w:pPr>
      <w:bookmarkStart w:id="91" w:name="_Toc104804249"/>
      <w:r w:rsidRPr="00ED6DEB">
        <w:rPr>
          <w:rFonts w:ascii="宋体" w:hAnsi="宋体" w:hint="eastAsia"/>
          <w:sz w:val="24"/>
          <w:szCs w:val="24"/>
        </w:rPr>
        <w:t>三、无效响应</w:t>
      </w:r>
      <w:bookmarkEnd w:id="91"/>
    </w:p>
    <w:p w14:paraId="54602CAF" w14:textId="77777777" w:rsidR="0085406E" w:rsidRPr="00ED6DEB" w:rsidRDefault="00606A6B">
      <w:pPr>
        <w:snapToGrid w:val="0"/>
        <w:spacing w:line="360" w:lineRule="auto"/>
        <w:ind w:firstLine="465"/>
        <w:rPr>
          <w:rFonts w:ascii="宋体" w:hAnsi="宋体"/>
          <w:sz w:val="24"/>
          <w:szCs w:val="24"/>
        </w:rPr>
      </w:pPr>
      <w:r w:rsidRPr="00ED6DEB">
        <w:rPr>
          <w:rFonts w:ascii="宋体" w:hAnsi="宋体" w:hint="eastAsia"/>
          <w:sz w:val="24"/>
          <w:szCs w:val="24"/>
        </w:rPr>
        <w:t>供应商发生以下条款情况之一者，视为无效响应：</w:t>
      </w:r>
    </w:p>
    <w:p w14:paraId="089F2239" w14:textId="77777777" w:rsidR="0085406E" w:rsidRPr="00ED6DEB" w:rsidRDefault="00606A6B">
      <w:pPr>
        <w:snapToGrid w:val="0"/>
        <w:spacing w:line="360" w:lineRule="auto"/>
        <w:ind w:firstLine="465"/>
        <w:rPr>
          <w:rFonts w:ascii="宋体" w:hAnsi="宋体"/>
          <w:sz w:val="24"/>
          <w:szCs w:val="24"/>
        </w:rPr>
      </w:pPr>
      <w:r w:rsidRPr="00ED6DEB">
        <w:rPr>
          <w:rFonts w:ascii="宋体" w:hAnsi="宋体" w:hint="eastAsia"/>
          <w:sz w:val="24"/>
          <w:szCs w:val="24"/>
        </w:rPr>
        <w:t>（一）供应商不符合规定的基本资格条件或特定资格条件的；</w:t>
      </w:r>
    </w:p>
    <w:p w14:paraId="5BF0A6B8" w14:textId="77777777" w:rsidR="0085406E" w:rsidRPr="00ED6DEB" w:rsidRDefault="00606A6B">
      <w:pPr>
        <w:snapToGrid w:val="0"/>
        <w:spacing w:line="360" w:lineRule="auto"/>
        <w:ind w:firstLine="465"/>
        <w:rPr>
          <w:rFonts w:ascii="宋体" w:hAnsi="宋体"/>
          <w:sz w:val="24"/>
          <w:szCs w:val="24"/>
        </w:rPr>
      </w:pPr>
      <w:r w:rsidRPr="00ED6DEB">
        <w:rPr>
          <w:rFonts w:ascii="宋体" w:hAnsi="宋体" w:hint="eastAsia"/>
          <w:sz w:val="24"/>
          <w:szCs w:val="24"/>
        </w:rPr>
        <w:t>（二）供应商的法定代表人或其授权代表未参加比选；</w:t>
      </w:r>
    </w:p>
    <w:p w14:paraId="3A38BBA8" w14:textId="77777777" w:rsidR="0085406E" w:rsidRPr="00ED6DEB" w:rsidRDefault="00606A6B">
      <w:pPr>
        <w:snapToGrid w:val="0"/>
        <w:spacing w:line="360" w:lineRule="auto"/>
        <w:ind w:firstLine="465"/>
        <w:rPr>
          <w:rFonts w:ascii="宋体" w:hAnsi="宋体"/>
          <w:sz w:val="24"/>
          <w:szCs w:val="24"/>
        </w:rPr>
      </w:pPr>
      <w:r w:rsidRPr="00ED6DEB">
        <w:rPr>
          <w:rFonts w:ascii="宋体" w:hAnsi="宋体" w:hint="eastAsia"/>
          <w:sz w:val="24"/>
          <w:szCs w:val="24"/>
        </w:rPr>
        <w:t>（三）供应商未按照竞争性比选文件的要求缴纳比选保证金；</w:t>
      </w:r>
    </w:p>
    <w:p w14:paraId="2D83FB91" w14:textId="77777777" w:rsidR="0085406E" w:rsidRPr="00ED6DEB" w:rsidRDefault="00606A6B">
      <w:pPr>
        <w:snapToGrid w:val="0"/>
        <w:spacing w:line="360" w:lineRule="auto"/>
        <w:ind w:firstLine="465"/>
        <w:rPr>
          <w:rFonts w:ascii="宋体" w:hAnsi="宋体"/>
          <w:sz w:val="24"/>
          <w:szCs w:val="24"/>
        </w:rPr>
      </w:pPr>
      <w:r w:rsidRPr="00ED6DEB">
        <w:rPr>
          <w:rFonts w:ascii="宋体" w:hAnsi="宋体" w:hint="eastAsia"/>
          <w:sz w:val="24"/>
          <w:szCs w:val="24"/>
        </w:rPr>
        <w:lastRenderedPageBreak/>
        <w:t>（四）供应商所提交的响应文件不按第七篇“响应文件编制要求”规定签字、盖章；</w:t>
      </w:r>
    </w:p>
    <w:p w14:paraId="3B56B3DB" w14:textId="77777777" w:rsidR="0085406E" w:rsidRPr="00ED6DEB" w:rsidRDefault="00606A6B">
      <w:pPr>
        <w:snapToGrid w:val="0"/>
        <w:spacing w:line="360" w:lineRule="auto"/>
        <w:ind w:firstLine="465"/>
        <w:rPr>
          <w:rFonts w:ascii="宋体" w:hAnsi="宋体"/>
          <w:sz w:val="24"/>
          <w:szCs w:val="24"/>
        </w:rPr>
      </w:pPr>
      <w:r w:rsidRPr="00ED6DEB">
        <w:rPr>
          <w:rFonts w:ascii="宋体" w:hAnsi="宋体" w:hint="eastAsia"/>
          <w:sz w:val="24"/>
          <w:szCs w:val="24"/>
        </w:rPr>
        <w:t>（五）供应商的报价超过采购预算金额或最高限价的；</w:t>
      </w:r>
    </w:p>
    <w:p w14:paraId="083EABA8" w14:textId="77777777" w:rsidR="0085406E" w:rsidRPr="00ED6DEB" w:rsidRDefault="00606A6B">
      <w:pPr>
        <w:snapToGrid w:val="0"/>
        <w:spacing w:line="360" w:lineRule="auto"/>
        <w:ind w:firstLine="465"/>
        <w:rPr>
          <w:rFonts w:ascii="宋体" w:hAnsi="宋体"/>
          <w:sz w:val="24"/>
          <w:szCs w:val="24"/>
        </w:rPr>
      </w:pPr>
      <w:r w:rsidRPr="00ED6DEB">
        <w:rPr>
          <w:rFonts w:ascii="宋体" w:hAnsi="宋体" w:hint="eastAsia"/>
          <w:sz w:val="24"/>
          <w:szCs w:val="24"/>
        </w:rPr>
        <w:t>（六）单位负责人为同一人或者存在直接控股、管理关系的不同供应商，参加同一合同项下的政府采购活动的；</w:t>
      </w:r>
    </w:p>
    <w:p w14:paraId="674C105D"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（七）</w:t>
      </w:r>
      <w:r w:rsidRPr="00ED6DEB">
        <w:rPr>
          <w:rFonts w:ascii="宋体" w:hAnsi="宋体"/>
          <w:sz w:val="24"/>
          <w:szCs w:val="24"/>
        </w:rPr>
        <w:t>为采购项目提供整体设计、规范编制或者项目管理、监理、检测等服务的供应商，再参加</w:t>
      </w:r>
      <w:r w:rsidRPr="00ED6DEB">
        <w:rPr>
          <w:rFonts w:ascii="宋体" w:hAnsi="宋体" w:hint="eastAsia"/>
          <w:sz w:val="24"/>
          <w:szCs w:val="24"/>
        </w:rPr>
        <w:t>该采购</w:t>
      </w:r>
      <w:r w:rsidRPr="00ED6DEB">
        <w:rPr>
          <w:rFonts w:ascii="宋体" w:hAnsi="宋体"/>
          <w:sz w:val="24"/>
          <w:szCs w:val="24"/>
        </w:rPr>
        <w:t>项目的</w:t>
      </w:r>
      <w:r w:rsidRPr="00ED6DEB">
        <w:rPr>
          <w:rFonts w:ascii="宋体" w:hAnsi="宋体" w:hint="eastAsia"/>
          <w:sz w:val="24"/>
          <w:szCs w:val="24"/>
        </w:rPr>
        <w:t>其他</w:t>
      </w:r>
      <w:r w:rsidRPr="00ED6DEB">
        <w:rPr>
          <w:rFonts w:ascii="宋体" w:hAnsi="宋体"/>
          <w:sz w:val="24"/>
          <w:szCs w:val="24"/>
        </w:rPr>
        <w:t>采购活动</w:t>
      </w:r>
      <w:r w:rsidRPr="00ED6DEB">
        <w:rPr>
          <w:rFonts w:ascii="宋体" w:hAnsi="宋体" w:hint="eastAsia"/>
          <w:sz w:val="24"/>
          <w:szCs w:val="24"/>
        </w:rPr>
        <w:t>；</w:t>
      </w:r>
    </w:p>
    <w:p w14:paraId="6C1CB2CC"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（八）所提供的产品不符合必须强制执行的国家标准的；</w:t>
      </w:r>
    </w:p>
    <w:p w14:paraId="24043558"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（九）供应商的服务时间、服务质保期及比选有效期不满足竞争性比选文件要求的；</w:t>
      </w:r>
    </w:p>
    <w:p w14:paraId="507F46E9" w14:textId="77777777" w:rsidR="0085406E" w:rsidRPr="00ED6DEB" w:rsidRDefault="00606A6B">
      <w:pPr>
        <w:snapToGrid w:val="0"/>
        <w:spacing w:line="360" w:lineRule="auto"/>
        <w:ind w:firstLine="465"/>
        <w:rPr>
          <w:rFonts w:ascii="宋体" w:hAnsi="宋体"/>
          <w:sz w:val="24"/>
          <w:szCs w:val="24"/>
        </w:rPr>
      </w:pPr>
      <w:r w:rsidRPr="00ED6DEB">
        <w:rPr>
          <w:rFonts w:ascii="宋体" w:hAnsi="宋体" w:hint="eastAsia"/>
          <w:sz w:val="24"/>
          <w:szCs w:val="24"/>
        </w:rPr>
        <w:t>（十）供应商响应文件内容有与国家现行法律法规相违背的内容，或附有采购人无法接受的条件。</w:t>
      </w:r>
    </w:p>
    <w:p w14:paraId="3DD03F99" w14:textId="77777777" w:rsidR="0085406E" w:rsidRPr="00ED6DEB" w:rsidRDefault="00606A6B">
      <w:pPr>
        <w:pStyle w:val="3"/>
        <w:spacing w:before="0" w:after="0" w:line="360" w:lineRule="auto"/>
        <w:ind w:firstLineChars="200" w:firstLine="482"/>
        <w:rPr>
          <w:rFonts w:ascii="宋体" w:hAnsi="宋体"/>
          <w:sz w:val="24"/>
          <w:szCs w:val="24"/>
        </w:rPr>
      </w:pPr>
      <w:bookmarkStart w:id="92" w:name="_Toc104804250"/>
      <w:r w:rsidRPr="00ED6DEB">
        <w:rPr>
          <w:rFonts w:ascii="宋体" w:hAnsi="宋体" w:hint="eastAsia"/>
          <w:sz w:val="24"/>
          <w:szCs w:val="24"/>
        </w:rPr>
        <w:t>四、</w:t>
      </w:r>
      <w:bookmarkEnd w:id="87"/>
      <w:bookmarkEnd w:id="88"/>
      <w:r w:rsidRPr="00ED6DEB">
        <w:rPr>
          <w:rFonts w:ascii="宋体" w:hAnsi="宋体" w:hint="eastAsia"/>
          <w:sz w:val="24"/>
          <w:szCs w:val="24"/>
        </w:rPr>
        <w:t>采购终止</w:t>
      </w:r>
      <w:bookmarkEnd w:id="92"/>
    </w:p>
    <w:p w14:paraId="79249A15" w14:textId="77777777" w:rsidR="0085406E" w:rsidRPr="00ED6DEB" w:rsidRDefault="00606A6B">
      <w:pPr>
        <w:snapToGrid w:val="0"/>
        <w:spacing w:line="360" w:lineRule="auto"/>
        <w:ind w:firstLine="465"/>
        <w:rPr>
          <w:rFonts w:ascii="宋体" w:hAnsi="宋体"/>
          <w:sz w:val="24"/>
          <w:szCs w:val="24"/>
        </w:rPr>
      </w:pPr>
      <w:r w:rsidRPr="00ED6DEB">
        <w:rPr>
          <w:rFonts w:ascii="宋体" w:hAnsi="宋体" w:hint="eastAsia"/>
          <w:sz w:val="24"/>
          <w:szCs w:val="24"/>
        </w:rPr>
        <w:t>出现下列情形之一的，采购人或者采购代理机构应当终止竞争性比选采购活动，发布项目终止公告并说明原因，重新开展采购活动：</w:t>
      </w:r>
    </w:p>
    <w:p w14:paraId="0C381F1A" w14:textId="77777777" w:rsidR="0085406E" w:rsidRPr="00ED6DEB" w:rsidRDefault="00606A6B">
      <w:pPr>
        <w:snapToGrid w:val="0"/>
        <w:spacing w:line="360" w:lineRule="auto"/>
        <w:ind w:firstLine="465"/>
        <w:rPr>
          <w:rFonts w:ascii="宋体" w:hAnsi="宋体"/>
          <w:sz w:val="24"/>
          <w:szCs w:val="24"/>
        </w:rPr>
      </w:pPr>
      <w:r w:rsidRPr="00ED6DEB">
        <w:rPr>
          <w:rFonts w:ascii="宋体" w:hAnsi="宋体" w:hint="eastAsia"/>
          <w:sz w:val="24"/>
          <w:szCs w:val="24"/>
        </w:rPr>
        <w:t>（一）因情况变化，不再符合规定的竞争性比选采购方式适用情形的；</w:t>
      </w:r>
    </w:p>
    <w:p w14:paraId="600DEB81" w14:textId="77777777" w:rsidR="0085406E" w:rsidRPr="00ED6DEB" w:rsidRDefault="00606A6B">
      <w:pPr>
        <w:snapToGrid w:val="0"/>
        <w:spacing w:line="360" w:lineRule="auto"/>
        <w:ind w:firstLine="465"/>
        <w:rPr>
          <w:rFonts w:ascii="宋体" w:hAnsi="宋体"/>
          <w:sz w:val="24"/>
          <w:szCs w:val="24"/>
        </w:rPr>
        <w:sectPr w:rsidR="0085406E" w:rsidRPr="00ED6DEB">
          <w:footerReference w:type="even" r:id="rId13"/>
          <w:footerReference w:type="default" r:id="rId14"/>
          <w:pgSz w:w="11907" w:h="16840"/>
          <w:pgMar w:top="1134" w:right="1191" w:bottom="1134" w:left="1191" w:header="964" w:footer="992" w:gutter="0"/>
          <w:pgNumType w:fmt="numberInDash"/>
          <w:cols w:space="720"/>
          <w:docGrid w:linePitch="312"/>
        </w:sectPr>
      </w:pPr>
      <w:r w:rsidRPr="00ED6DEB">
        <w:rPr>
          <w:rFonts w:ascii="宋体" w:hAnsi="宋体" w:hint="eastAsia"/>
          <w:sz w:val="24"/>
          <w:szCs w:val="24"/>
        </w:rPr>
        <w:t>（二）出现影响采购公正的违法、违规行为的。</w:t>
      </w:r>
    </w:p>
    <w:p w14:paraId="1110A382" w14:textId="77777777" w:rsidR="0085406E" w:rsidRPr="00ED6DEB" w:rsidRDefault="00606A6B">
      <w:pPr>
        <w:pStyle w:val="23"/>
        <w:spacing w:line="360" w:lineRule="auto"/>
        <w:jc w:val="center"/>
        <w:rPr>
          <w:rFonts w:ascii="宋体" w:eastAsia="宋体" w:hAnsi="宋体"/>
          <w:sz w:val="36"/>
          <w:szCs w:val="30"/>
        </w:rPr>
      </w:pPr>
      <w:bookmarkStart w:id="93" w:name="_Toc102227313"/>
      <w:bookmarkStart w:id="94" w:name="_Toc104804251"/>
      <w:r w:rsidRPr="00ED6DEB">
        <w:rPr>
          <w:rFonts w:ascii="宋体" w:eastAsia="宋体" w:hAnsi="宋体" w:hint="eastAsia"/>
          <w:sz w:val="36"/>
          <w:szCs w:val="30"/>
        </w:rPr>
        <w:lastRenderedPageBreak/>
        <w:t>第五篇  供应商须知</w:t>
      </w:r>
      <w:bookmarkEnd w:id="93"/>
      <w:bookmarkEnd w:id="94"/>
    </w:p>
    <w:p w14:paraId="465D7E6E" w14:textId="77777777" w:rsidR="0085406E" w:rsidRPr="00ED6DEB" w:rsidRDefault="00606A6B">
      <w:pPr>
        <w:pStyle w:val="3"/>
        <w:spacing w:before="0" w:after="0" w:line="360" w:lineRule="auto"/>
        <w:ind w:firstLineChars="200" w:firstLine="482"/>
        <w:rPr>
          <w:rFonts w:ascii="宋体" w:hAnsi="宋体"/>
          <w:sz w:val="24"/>
          <w:szCs w:val="24"/>
        </w:rPr>
      </w:pPr>
      <w:bookmarkStart w:id="95" w:name="_Toc342913389"/>
      <w:bookmarkStart w:id="96" w:name="_Toc104804252"/>
      <w:r w:rsidRPr="00ED6DEB">
        <w:rPr>
          <w:rFonts w:ascii="宋体" w:hAnsi="宋体" w:hint="eastAsia"/>
          <w:sz w:val="24"/>
          <w:szCs w:val="24"/>
        </w:rPr>
        <w:t>一、比选费用</w:t>
      </w:r>
      <w:bookmarkEnd w:id="95"/>
      <w:bookmarkEnd w:id="96"/>
    </w:p>
    <w:p w14:paraId="0BC81163" w14:textId="77777777" w:rsidR="0085406E" w:rsidRPr="00ED6DEB" w:rsidRDefault="00606A6B">
      <w:pPr>
        <w:pStyle w:val="18"/>
        <w:spacing w:line="360" w:lineRule="auto"/>
        <w:ind w:firstLineChars="200" w:firstLine="480"/>
        <w:rPr>
          <w:rFonts w:hAnsi="宋体"/>
          <w:sz w:val="24"/>
          <w:szCs w:val="24"/>
        </w:rPr>
      </w:pPr>
      <w:r w:rsidRPr="00ED6DEB">
        <w:rPr>
          <w:rFonts w:hAnsi="宋体" w:hint="eastAsia"/>
          <w:sz w:val="24"/>
          <w:szCs w:val="24"/>
        </w:rPr>
        <w:t>参与比选的供应商应承担其编制响应文件与递交响应文件所涉及的一切费用，不论比选结果如何，采购人和采购代理机构在任何情况下无义务也无责任承担这些费用。</w:t>
      </w:r>
    </w:p>
    <w:p w14:paraId="154FCB20" w14:textId="77777777" w:rsidR="0085406E" w:rsidRPr="00ED6DEB" w:rsidRDefault="00606A6B">
      <w:pPr>
        <w:pStyle w:val="3"/>
        <w:tabs>
          <w:tab w:val="left" w:pos="2640"/>
        </w:tabs>
        <w:spacing w:before="0" w:after="0" w:line="360" w:lineRule="auto"/>
        <w:ind w:firstLineChars="200" w:firstLine="482"/>
        <w:rPr>
          <w:rFonts w:ascii="宋体" w:hAnsi="宋体"/>
          <w:sz w:val="24"/>
          <w:szCs w:val="24"/>
        </w:rPr>
      </w:pPr>
      <w:bookmarkStart w:id="97" w:name="_Toc342913391"/>
      <w:bookmarkStart w:id="98" w:name="_Toc104804253"/>
      <w:r w:rsidRPr="00ED6DEB">
        <w:rPr>
          <w:rFonts w:ascii="宋体" w:hAnsi="宋体" w:hint="eastAsia"/>
          <w:sz w:val="24"/>
          <w:szCs w:val="24"/>
        </w:rPr>
        <w:t>二、竞争性比选文件</w:t>
      </w:r>
      <w:bookmarkEnd w:id="97"/>
      <w:bookmarkEnd w:id="98"/>
    </w:p>
    <w:p w14:paraId="31303B08"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（一）竞争性比选文件由采购邀请书；采购服务需求；采购商务需求；比选程序及方法、评审标准、无效响应和采购终止；供应商须知；合同草案条款；响应文件编制要求共七部分组成。</w:t>
      </w:r>
    </w:p>
    <w:p w14:paraId="2255626C"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（二）采购人（或采购代理机构）所作的一切有效的书面通知、修改及补充，都是竞争性比选文件不可分割的部分。</w:t>
      </w:r>
    </w:p>
    <w:p w14:paraId="40AD8BC5"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（三）竞争性比选文件的解释</w:t>
      </w:r>
    </w:p>
    <w:p w14:paraId="5CD7E9CB" w14:textId="77777777" w:rsidR="0085406E" w:rsidRPr="00ED6DEB" w:rsidRDefault="00606A6B">
      <w:pPr>
        <w:spacing w:line="360" w:lineRule="auto"/>
        <w:ind w:firstLineChars="200" w:firstLine="480"/>
        <w:rPr>
          <w:rFonts w:ascii="宋体" w:hAnsi="宋体"/>
          <w:sz w:val="24"/>
          <w:szCs w:val="24"/>
        </w:rPr>
      </w:pPr>
      <w:r w:rsidRPr="00ED6DEB">
        <w:rPr>
          <w:rFonts w:ascii="宋体" w:hAnsi="宋体" w:hint="eastAsia"/>
          <w:sz w:val="24"/>
          <w:szCs w:val="24"/>
        </w:rPr>
        <w:t>供应商如对竞争性比选文件有疑问，必须以书面形式在提交响应文件截止时间3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99" w:name="_Toc318166429"/>
      <w:bookmarkStart w:id="100" w:name="_Toc318159160"/>
      <w:bookmarkStart w:id="101" w:name="_Toc318159349"/>
      <w:bookmarkStart w:id="102" w:name="_Toc318159780"/>
    </w:p>
    <w:p w14:paraId="6230F9CB" w14:textId="77777777" w:rsidR="0085406E" w:rsidRPr="00ED6DEB" w:rsidRDefault="00606A6B">
      <w:pPr>
        <w:spacing w:line="360" w:lineRule="auto"/>
        <w:ind w:firstLineChars="200" w:firstLine="480"/>
        <w:rPr>
          <w:rFonts w:ascii="宋体" w:hAnsi="宋体"/>
          <w:sz w:val="24"/>
          <w:szCs w:val="24"/>
        </w:rPr>
      </w:pPr>
      <w:r w:rsidRPr="00ED6DEB">
        <w:rPr>
          <w:rFonts w:ascii="宋体" w:hAnsi="宋体" w:hint="eastAsia"/>
          <w:sz w:val="24"/>
          <w:szCs w:val="24"/>
        </w:rPr>
        <w:t>（四）评审的依据为竞争性比选文件和响应文件（含有效的书面承诺）。评审委员会判断响应文件对竞争性比选文件的响应，仅基于响应文件本身而不靠外部证据。</w:t>
      </w:r>
    </w:p>
    <w:p w14:paraId="0BEBD3EA" w14:textId="77777777" w:rsidR="0085406E" w:rsidRPr="00ED6DEB" w:rsidRDefault="00606A6B">
      <w:pPr>
        <w:pStyle w:val="3"/>
        <w:spacing w:before="0" w:after="0" w:line="360" w:lineRule="auto"/>
        <w:ind w:firstLineChars="200" w:firstLine="482"/>
        <w:rPr>
          <w:rFonts w:ascii="宋体" w:hAnsi="宋体"/>
          <w:sz w:val="24"/>
          <w:szCs w:val="24"/>
        </w:rPr>
      </w:pPr>
      <w:bookmarkStart w:id="103" w:name="_Toc102227318"/>
      <w:bookmarkStart w:id="104" w:name="_Toc179714297"/>
      <w:bookmarkStart w:id="105" w:name="_Toc342913392"/>
      <w:bookmarkStart w:id="106" w:name="_Toc104804254"/>
      <w:bookmarkEnd w:id="99"/>
      <w:bookmarkEnd w:id="100"/>
      <w:bookmarkEnd w:id="101"/>
      <w:bookmarkEnd w:id="102"/>
      <w:r w:rsidRPr="00ED6DEB">
        <w:rPr>
          <w:rFonts w:ascii="宋体" w:hAnsi="宋体" w:hint="eastAsia"/>
          <w:sz w:val="24"/>
          <w:szCs w:val="24"/>
        </w:rPr>
        <w:t>三、比选要求</w:t>
      </w:r>
      <w:bookmarkEnd w:id="103"/>
      <w:bookmarkEnd w:id="104"/>
      <w:bookmarkEnd w:id="105"/>
      <w:bookmarkEnd w:id="106"/>
    </w:p>
    <w:p w14:paraId="712D7273" w14:textId="77777777" w:rsidR="0085406E" w:rsidRPr="00ED6DEB" w:rsidRDefault="00606A6B">
      <w:pPr>
        <w:spacing w:line="360" w:lineRule="auto"/>
        <w:ind w:firstLineChars="200" w:firstLine="480"/>
        <w:rPr>
          <w:rFonts w:ascii="宋体" w:hAnsi="宋体"/>
          <w:sz w:val="24"/>
          <w:szCs w:val="24"/>
        </w:rPr>
      </w:pPr>
      <w:r w:rsidRPr="00ED6DEB">
        <w:rPr>
          <w:rFonts w:ascii="宋体" w:hAnsi="宋体" w:hint="eastAsia"/>
          <w:sz w:val="24"/>
          <w:szCs w:val="24"/>
        </w:rPr>
        <w:t>（一）响应文件</w:t>
      </w:r>
    </w:p>
    <w:p w14:paraId="778C99B0" w14:textId="77777777" w:rsidR="0085406E" w:rsidRPr="00ED6DEB" w:rsidRDefault="00606A6B">
      <w:pPr>
        <w:spacing w:line="360" w:lineRule="auto"/>
        <w:ind w:firstLineChars="200" w:firstLine="480"/>
        <w:rPr>
          <w:rFonts w:ascii="宋体" w:hAnsi="宋体"/>
          <w:sz w:val="24"/>
          <w:szCs w:val="24"/>
        </w:rPr>
      </w:pPr>
      <w:r w:rsidRPr="00ED6DEB">
        <w:rPr>
          <w:rFonts w:ascii="宋体" w:hAnsi="宋体" w:hint="eastAsia"/>
          <w:sz w:val="24"/>
          <w:szCs w:val="24"/>
        </w:rPr>
        <w:t>1.供应商应当按照竞争性比选文件的要求编制响应文件，并对竞争性比选文件提出的要求和条件作出实质性响应，响应文件原则上采用软面订本，同时应编制完整的页码、目录。</w:t>
      </w:r>
    </w:p>
    <w:p w14:paraId="67F0F523" w14:textId="77777777" w:rsidR="0085406E" w:rsidRPr="00ED6DEB" w:rsidRDefault="00606A6B">
      <w:pPr>
        <w:spacing w:line="360" w:lineRule="auto"/>
        <w:ind w:firstLineChars="200" w:firstLine="480"/>
        <w:rPr>
          <w:rFonts w:ascii="宋体" w:hAnsi="宋体"/>
          <w:sz w:val="24"/>
          <w:szCs w:val="24"/>
        </w:rPr>
      </w:pPr>
      <w:r w:rsidRPr="00ED6DEB">
        <w:rPr>
          <w:rFonts w:ascii="宋体" w:hAnsi="宋体" w:hint="eastAsia"/>
          <w:sz w:val="24"/>
          <w:szCs w:val="24"/>
        </w:rPr>
        <w:t>2.响应文件组成</w:t>
      </w:r>
    </w:p>
    <w:p w14:paraId="21F937D4" w14:textId="77777777" w:rsidR="0085406E" w:rsidRPr="00ED6DEB" w:rsidRDefault="00606A6B">
      <w:pPr>
        <w:spacing w:line="360" w:lineRule="auto"/>
        <w:ind w:firstLineChars="200" w:firstLine="480"/>
        <w:rPr>
          <w:rFonts w:ascii="宋体" w:hAnsi="宋体"/>
          <w:sz w:val="24"/>
          <w:szCs w:val="24"/>
        </w:rPr>
      </w:pPr>
      <w:r w:rsidRPr="00ED6DEB">
        <w:rPr>
          <w:rFonts w:ascii="宋体" w:hAnsi="宋体" w:hint="eastAsia"/>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70DF7A02" w14:textId="77777777" w:rsidR="0085406E" w:rsidRPr="00ED6DEB" w:rsidRDefault="00606A6B">
      <w:pPr>
        <w:spacing w:line="360" w:lineRule="auto"/>
        <w:ind w:firstLineChars="200" w:firstLine="480"/>
        <w:rPr>
          <w:rFonts w:ascii="宋体" w:hAnsi="宋体"/>
          <w:sz w:val="24"/>
          <w:szCs w:val="24"/>
        </w:rPr>
      </w:pPr>
      <w:r w:rsidRPr="00ED6DEB">
        <w:rPr>
          <w:rFonts w:ascii="宋体" w:hAnsi="宋体" w:hint="eastAsia"/>
          <w:sz w:val="24"/>
          <w:szCs w:val="24"/>
        </w:rPr>
        <w:t>（二）联合体</w:t>
      </w:r>
    </w:p>
    <w:p w14:paraId="48588F32" w14:textId="77777777" w:rsidR="0085406E" w:rsidRPr="00ED6DEB" w:rsidRDefault="00606A6B">
      <w:pPr>
        <w:spacing w:line="360" w:lineRule="auto"/>
        <w:ind w:firstLineChars="200" w:firstLine="480"/>
        <w:rPr>
          <w:rFonts w:ascii="宋体" w:hAnsi="宋体"/>
          <w:sz w:val="24"/>
          <w:szCs w:val="24"/>
        </w:rPr>
      </w:pPr>
      <w:r w:rsidRPr="00ED6DEB">
        <w:rPr>
          <w:rFonts w:ascii="宋体" w:hAnsi="宋体" w:hint="eastAsia"/>
          <w:sz w:val="24"/>
          <w:szCs w:val="24"/>
        </w:rPr>
        <w:t>本项目不接受联合体比选。</w:t>
      </w:r>
    </w:p>
    <w:p w14:paraId="087A3D5F" w14:textId="77777777" w:rsidR="0085406E" w:rsidRPr="00ED6DEB" w:rsidRDefault="00606A6B">
      <w:pPr>
        <w:spacing w:line="360" w:lineRule="auto"/>
        <w:ind w:firstLineChars="200" w:firstLine="480"/>
        <w:rPr>
          <w:rFonts w:ascii="宋体" w:hAnsi="宋体"/>
          <w:sz w:val="24"/>
          <w:szCs w:val="24"/>
        </w:rPr>
      </w:pPr>
      <w:r w:rsidRPr="00ED6DEB">
        <w:rPr>
          <w:rFonts w:ascii="宋体" w:hAnsi="宋体" w:hint="eastAsia"/>
          <w:sz w:val="24"/>
          <w:szCs w:val="24"/>
        </w:rPr>
        <w:t>（三）比选有效期：响应文件及有关承诺文件有效期为提交响应文件截止时间起90天。</w:t>
      </w:r>
    </w:p>
    <w:p w14:paraId="54910E92" w14:textId="77777777" w:rsidR="0085406E" w:rsidRPr="00ED6DEB" w:rsidRDefault="00606A6B">
      <w:pPr>
        <w:spacing w:line="360" w:lineRule="auto"/>
        <w:ind w:firstLineChars="200" w:firstLine="480"/>
        <w:rPr>
          <w:rFonts w:ascii="宋体" w:hAnsi="宋体"/>
          <w:sz w:val="24"/>
          <w:szCs w:val="24"/>
        </w:rPr>
      </w:pPr>
      <w:r w:rsidRPr="00ED6DEB">
        <w:rPr>
          <w:rFonts w:ascii="宋体" w:hAnsi="宋体" w:hint="eastAsia"/>
          <w:sz w:val="24"/>
          <w:szCs w:val="24"/>
        </w:rPr>
        <w:lastRenderedPageBreak/>
        <w:t>（四）比选保证金：</w:t>
      </w:r>
    </w:p>
    <w:p w14:paraId="5BE8E58F" w14:textId="77777777" w:rsidR="0085406E" w:rsidRPr="00ED6DEB" w:rsidRDefault="00606A6B">
      <w:pPr>
        <w:spacing w:line="360" w:lineRule="auto"/>
        <w:ind w:firstLineChars="200" w:firstLine="480"/>
        <w:rPr>
          <w:rFonts w:ascii="宋体" w:hAnsi="宋体"/>
          <w:sz w:val="24"/>
          <w:szCs w:val="24"/>
        </w:rPr>
      </w:pPr>
      <w:r w:rsidRPr="00ED6DEB">
        <w:rPr>
          <w:rFonts w:ascii="宋体" w:hAnsi="宋体" w:hint="eastAsia"/>
          <w:sz w:val="24"/>
          <w:szCs w:val="24"/>
        </w:rPr>
        <w:t>1.供应商提交保证金金额和方式详见本文件第一篇“五、比选保证金”；</w:t>
      </w:r>
    </w:p>
    <w:p w14:paraId="10BB75B8" w14:textId="77777777" w:rsidR="0085406E" w:rsidRPr="00ED6DEB" w:rsidRDefault="00606A6B">
      <w:pPr>
        <w:spacing w:line="360" w:lineRule="auto"/>
        <w:ind w:firstLineChars="200" w:firstLine="480"/>
        <w:rPr>
          <w:rFonts w:ascii="宋体" w:hAnsi="宋体"/>
          <w:sz w:val="24"/>
          <w:szCs w:val="24"/>
        </w:rPr>
      </w:pPr>
      <w:r w:rsidRPr="00ED6DEB">
        <w:rPr>
          <w:rFonts w:ascii="宋体" w:hAnsi="宋体" w:hint="eastAsia"/>
          <w:sz w:val="24"/>
          <w:szCs w:val="24"/>
        </w:rPr>
        <w:t>2.发生以下情况之一者，比选保证金不予退还：</w:t>
      </w:r>
    </w:p>
    <w:p w14:paraId="029FD45C" w14:textId="77777777" w:rsidR="0085406E" w:rsidRPr="00ED6DEB" w:rsidRDefault="00606A6B">
      <w:pPr>
        <w:spacing w:line="360" w:lineRule="auto"/>
        <w:ind w:firstLineChars="200" w:firstLine="480"/>
        <w:rPr>
          <w:rFonts w:ascii="宋体" w:hAnsi="宋体"/>
          <w:sz w:val="24"/>
          <w:szCs w:val="24"/>
        </w:rPr>
      </w:pPr>
      <w:r w:rsidRPr="00ED6DEB">
        <w:rPr>
          <w:rFonts w:ascii="宋体" w:hAnsi="宋体" w:hint="eastAsia"/>
          <w:sz w:val="24"/>
          <w:szCs w:val="24"/>
        </w:rPr>
        <w:t>2.1 供应商在提交响应文件截止时间后撤回响应文件的；</w:t>
      </w:r>
    </w:p>
    <w:p w14:paraId="48A28FF5" w14:textId="77777777" w:rsidR="0085406E" w:rsidRPr="00ED6DEB" w:rsidRDefault="00606A6B">
      <w:pPr>
        <w:spacing w:line="360" w:lineRule="auto"/>
        <w:ind w:firstLineChars="200" w:firstLine="480"/>
        <w:rPr>
          <w:rFonts w:ascii="宋体" w:hAnsi="宋体"/>
          <w:sz w:val="24"/>
          <w:szCs w:val="24"/>
        </w:rPr>
      </w:pPr>
      <w:r w:rsidRPr="00ED6DEB">
        <w:rPr>
          <w:rFonts w:ascii="宋体" w:hAnsi="宋体" w:hint="eastAsia"/>
          <w:sz w:val="24"/>
          <w:szCs w:val="24"/>
        </w:rPr>
        <w:t>2.2 供应商在响应文件中提供虚假材料的；</w:t>
      </w:r>
    </w:p>
    <w:p w14:paraId="1F798F3D" w14:textId="77777777" w:rsidR="0085406E" w:rsidRPr="00ED6DEB" w:rsidRDefault="00606A6B">
      <w:pPr>
        <w:spacing w:line="360" w:lineRule="auto"/>
        <w:ind w:firstLineChars="200" w:firstLine="480"/>
        <w:rPr>
          <w:rFonts w:ascii="宋体" w:hAnsi="宋体"/>
          <w:sz w:val="24"/>
          <w:szCs w:val="24"/>
        </w:rPr>
      </w:pPr>
      <w:r w:rsidRPr="00ED6DEB">
        <w:rPr>
          <w:rFonts w:ascii="宋体" w:hAnsi="宋体" w:hint="eastAsia"/>
          <w:sz w:val="24"/>
          <w:szCs w:val="24"/>
        </w:rPr>
        <w:t>2.3 除因不可抗力或竞争性比选文件认可的情形以外，成交供应商不与采购人签订合同的；</w:t>
      </w:r>
    </w:p>
    <w:p w14:paraId="1578CA7D" w14:textId="77777777" w:rsidR="0085406E" w:rsidRPr="00ED6DEB" w:rsidRDefault="00606A6B">
      <w:pPr>
        <w:spacing w:line="360" w:lineRule="auto"/>
        <w:ind w:firstLineChars="200" w:firstLine="480"/>
        <w:rPr>
          <w:rFonts w:ascii="宋体" w:hAnsi="宋体"/>
          <w:sz w:val="24"/>
          <w:szCs w:val="24"/>
        </w:rPr>
      </w:pPr>
      <w:r w:rsidRPr="00ED6DEB">
        <w:rPr>
          <w:rFonts w:ascii="宋体" w:hAnsi="宋体" w:hint="eastAsia"/>
          <w:sz w:val="24"/>
          <w:szCs w:val="24"/>
        </w:rPr>
        <w:t>2.4 供应商与采购人、其他供应商或者采购代理机构恶意串通的；</w:t>
      </w:r>
    </w:p>
    <w:p w14:paraId="55FCE125" w14:textId="77777777" w:rsidR="0085406E" w:rsidRPr="00ED6DEB" w:rsidRDefault="00606A6B">
      <w:pPr>
        <w:spacing w:line="360" w:lineRule="auto"/>
        <w:ind w:firstLineChars="200" w:firstLine="480"/>
        <w:rPr>
          <w:rFonts w:ascii="宋体" w:hAnsi="宋体"/>
          <w:sz w:val="24"/>
          <w:szCs w:val="24"/>
        </w:rPr>
      </w:pPr>
      <w:r w:rsidRPr="00ED6DEB">
        <w:rPr>
          <w:rFonts w:ascii="宋体" w:hAnsi="宋体" w:hint="eastAsia"/>
          <w:sz w:val="24"/>
          <w:szCs w:val="24"/>
        </w:rPr>
        <w:t>2.5 成交供应商不按规定的时间或拒绝按成交状态签订合同。</w:t>
      </w:r>
    </w:p>
    <w:p w14:paraId="61562A12" w14:textId="77777777" w:rsidR="0085406E" w:rsidRPr="00ED6DEB" w:rsidRDefault="00606A6B">
      <w:pPr>
        <w:spacing w:line="360" w:lineRule="auto"/>
        <w:ind w:firstLineChars="200" w:firstLine="480"/>
        <w:rPr>
          <w:rFonts w:ascii="宋体" w:hAnsi="宋体"/>
          <w:sz w:val="24"/>
          <w:szCs w:val="24"/>
        </w:rPr>
      </w:pPr>
      <w:r w:rsidRPr="00ED6DEB">
        <w:rPr>
          <w:rFonts w:ascii="宋体" w:hAnsi="宋体" w:hint="eastAsia"/>
          <w:sz w:val="24"/>
          <w:szCs w:val="24"/>
        </w:rPr>
        <w:t>（四）修正错误</w:t>
      </w:r>
    </w:p>
    <w:p w14:paraId="4198E861" w14:textId="77777777" w:rsidR="0085406E" w:rsidRPr="00ED6DEB" w:rsidRDefault="00606A6B">
      <w:pPr>
        <w:spacing w:line="360" w:lineRule="auto"/>
        <w:ind w:firstLineChars="200" w:firstLine="480"/>
        <w:rPr>
          <w:rFonts w:ascii="宋体" w:hAnsi="宋体"/>
          <w:sz w:val="24"/>
          <w:szCs w:val="24"/>
        </w:rPr>
      </w:pPr>
      <w:r w:rsidRPr="00ED6DEB">
        <w:rPr>
          <w:rFonts w:ascii="宋体" w:hAnsi="宋体" w:hint="eastAsia"/>
          <w:sz w:val="24"/>
          <w:szCs w:val="24"/>
        </w:rPr>
        <w:t>1.若供应商所递交的响应文件或报价中的价格出现大写金额和小写金额不一致的错误，以大写金额修正为准。</w:t>
      </w:r>
    </w:p>
    <w:p w14:paraId="2217A409" w14:textId="77777777" w:rsidR="0085406E" w:rsidRPr="00ED6DEB" w:rsidRDefault="00606A6B">
      <w:pPr>
        <w:spacing w:line="360" w:lineRule="auto"/>
        <w:ind w:firstLineChars="200" w:firstLine="480"/>
        <w:rPr>
          <w:rFonts w:ascii="宋体" w:hAnsi="宋体"/>
          <w:sz w:val="24"/>
          <w:szCs w:val="24"/>
        </w:rPr>
      </w:pPr>
      <w:r w:rsidRPr="00ED6DEB">
        <w:rPr>
          <w:rFonts w:ascii="宋体" w:hAnsi="宋体" w:hint="eastAsia"/>
          <w:sz w:val="24"/>
          <w:szCs w:val="24"/>
        </w:rPr>
        <w:t>2.评审委员会按上述修正错误的原则及方法修正供应商的报价，供应商同意并签字确认后，修正后的报价对供应商具有约束作用。如果供应商不接受修正后的价格，将失去成为成交供应商的资格。</w:t>
      </w:r>
    </w:p>
    <w:p w14:paraId="7FFCBC17"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（五）提交响应文件的份数和签署</w:t>
      </w:r>
    </w:p>
    <w:p w14:paraId="1DC8C1DB"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1.响应文件一式四份，其中正本一份，副本二份，电子文档一份；副本可为正本的复印件，应与正本一致，如出现不一致情况以正本为准。</w:t>
      </w:r>
    </w:p>
    <w:p w14:paraId="39C1C002"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2.</w:t>
      </w:r>
      <w:r w:rsidRPr="00ED6DEB">
        <w:rPr>
          <w:rFonts w:ascii="宋体" w:hAnsi="宋体" w:hint="eastAsia"/>
          <w:sz w:val="24"/>
        </w:rPr>
        <w:t>在响应文件正本中，竞争性比选文件第七篇响应文件编制要求中规定签字、盖章的地方必须按其规定签字、盖章。</w:t>
      </w:r>
    </w:p>
    <w:p w14:paraId="58EFD136"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（六）响应文件的递交</w:t>
      </w:r>
    </w:p>
    <w:p w14:paraId="0339DF36"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1.响应文件的密封与标记</w:t>
      </w:r>
    </w:p>
    <w:p w14:paraId="5E34BEE2"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响应文件的正本、副本以及电子文档均应密封送达递交响应文件地点，应在封套上注明项目名称、供应商名称。若正本、副本以及电子文档分别进行密封的，还应在封套上注明“正本”、“副本”、“电子文档”字样。</w:t>
      </w:r>
    </w:p>
    <w:p w14:paraId="288BBAA6"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响应文件的装订形式为</w:t>
      </w:r>
      <w:r w:rsidRPr="00ED6DEB">
        <w:rPr>
          <w:rFonts w:ascii="宋体" w:hAnsi="宋体" w:hint="eastAsia"/>
          <w:b/>
          <w:sz w:val="24"/>
          <w:szCs w:val="24"/>
        </w:rPr>
        <w:t>胶装</w:t>
      </w:r>
      <w:r w:rsidRPr="00ED6DEB">
        <w:rPr>
          <w:rFonts w:ascii="宋体" w:hAnsi="宋体" w:hint="eastAsia"/>
          <w:sz w:val="24"/>
          <w:szCs w:val="24"/>
        </w:rPr>
        <w:t>。</w:t>
      </w:r>
    </w:p>
    <w:p w14:paraId="138434EB"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2.响应文件递交截止时间：参阅采购邀请书。</w:t>
      </w:r>
    </w:p>
    <w:p w14:paraId="51EEE134"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3.响应文件语言：简体中文</w:t>
      </w:r>
    </w:p>
    <w:p w14:paraId="54426CD1"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（七）供应商参与人员</w:t>
      </w:r>
    </w:p>
    <w:p w14:paraId="13558178"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各个供应商可派1-2名代表参与比选，至少1人应为法定代表人或具有法定代表人授权</w:t>
      </w:r>
      <w:r w:rsidRPr="00ED6DEB">
        <w:rPr>
          <w:rFonts w:ascii="宋体" w:hAnsi="宋体" w:hint="eastAsia"/>
          <w:sz w:val="24"/>
          <w:szCs w:val="24"/>
        </w:rPr>
        <w:lastRenderedPageBreak/>
        <w:t>委托书的授权代表。</w:t>
      </w:r>
    </w:p>
    <w:p w14:paraId="52548F84" w14:textId="77777777" w:rsidR="0085406E" w:rsidRPr="00ED6DEB" w:rsidRDefault="00606A6B">
      <w:pPr>
        <w:pStyle w:val="3"/>
        <w:spacing w:before="0" w:after="0" w:line="360" w:lineRule="auto"/>
        <w:ind w:firstLineChars="200" w:firstLine="482"/>
        <w:rPr>
          <w:rFonts w:ascii="宋体" w:hAnsi="宋体"/>
          <w:sz w:val="24"/>
          <w:szCs w:val="24"/>
        </w:rPr>
      </w:pPr>
      <w:bookmarkStart w:id="107" w:name="_Toc104804255"/>
      <w:r w:rsidRPr="00ED6DEB">
        <w:rPr>
          <w:rFonts w:ascii="宋体" w:hAnsi="宋体" w:hint="eastAsia"/>
          <w:sz w:val="24"/>
          <w:szCs w:val="24"/>
        </w:rPr>
        <w:t>四、成交供应商的确认和变更</w:t>
      </w:r>
      <w:bookmarkEnd w:id="107"/>
    </w:p>
    <w:p w14:paraId="11129A44"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（一）成交供应商的确认</w:t>
      </w:r>
    </w:p>
    <w:p w14:paraId="11B4D7FB"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sz w:val="24"/>
          <w:szCs w:val="24"/>
        </w:rPr>
        <w:t>采购代理机构应当在评审结束后2个工作日内将评审报告送采购人确认。采购人应当在收到评审报告后5个工作日内</w:t>
      </w:r>
      <w:r w:rsidRPr="00ED6DEB">
        <w:rPr>
          <w:rFonts w:ascii="宋体" w:hAnsi="宋体" w:hint="eastAsia"/>
          <w:sz w:val="24"/>
          <w:szCs w:val="24"/>
        </w:rPr>
        <w:t>，从评审报告提出的成交候选供应商中，按照排序由高到低的原则确定成交供应商，也可以书面授权评审委员会直接确定成交供应商。采购人逾期未确定成交供应商且不提出异议的，视为确定评审报告提出的排序第一的供应商为成交供应商。</w:t>
      </w:r>
    </w:p>
    <w:p w14:paraId="61CE7147"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（二）成交供应商的变更</w:t>
      </w:r>
    </w:p>
    <w:p w14:paraId="47DC9A5E"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751ADF5D"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2.成交供应商无充分理由放弃成交的，采购人将会同采购代理机构把相关情况报财政部门，财政部门将根据相关法律法规的规定对违规供应商进行处罚。</w:t>
      </w:r>
    </w:p>
    <w:p w14:paraId="22F7DD1C" w14:textId="77777777" w:rsidR="0085406E" w:rsidRPr="00ED6DEB" w:rsidRDefault="00606A6B">
      <w:pPr>
        <w:pStyle w:val="3"/>
        <w:spacing w:before="0" w:after="0" w:line="360" w:lineRule="auto"/>
        <w:ind w:firstLineChars="200" w:firstLine="482"/>
        <w:rPr>
          <w:rFonts w:ascii="宋体" w:hAnsi="宋体"/>
          <w:sz w:val="24"/>
          <w:szCs w:val="24"/>
        </w:rPr>
      </w:pPr>
      <w:bookmarkStart w:id="108" w:name="_Toc342913395"/>
      <w:bookmarkStart w:id="109" w:name="_Toc102227321"/>
      <w:bookmarkStart w:id="110" w:name="_Toc104804256"/>
      <w:r w:rsidRPr="00ED6DEB">
        <w:rPr>
          <w:rFonts w:ascii="宋体" w:hAnsi="宋体" w:hint="eastAsia"/>
          <w:sz w:val="24"/>
          <w:szCs w:val="24"/>
        </w:rPr>
        <w:t>五、成交通知</w:t>
      </w:r>
      <w:bookmarkEnd w:id="108"/>
      <w:bookmarkEnd w:id="109"/>
      <w:bookmarkEnd w:id="110"/>
    </w:p>
    <w:p w14:paraId="19EA4B6C" w14:textId="77777777" w:rsidR="0085406E" w:rsidRPr="00ED6DEB" w:rsidRDefault="00606A6B">
      <w:pPr>
        <w:spacing w:line="360" w:lineRule="auto"/>
        <w:ind w:firstLineChars="200" w:firstLine="480"/>
        <w:rPr>
          <w:rFonts w:ascii="宋体" w:hAnsi="宋体"/>
          <w:sz w:val="24"/>
          <w:szCs w:val="24"/>
        </w:rPr>
      </w:pPr>
      <w:r w:rsidRPr="00ED6DEB">
        <w:rPr>
          <w:rFonts w:ascii="宋体" w:hAnsi="宋体" w:hint="eastAsia"/>
          <w:sz w:val="24"/>
          <w:szCs w:val="24"/>
        </w:rPr>
        <w:t>（一）成交供应商确定后，采购代理机构将在重庆市人民政府口岸和物流办公室官网（http://zfkawlb.cq.gov.cn/）发布成交结果公告。</w:t>
      </w:r>
    </w:p>
    <w:p w14:paraId="4C5C3651" w14:textId="77777777" w:rsidR="0085406E" w:rsidRPr="00ED6DEB" w:rsidRDefault="00606A6B">
      <w:pPr>
        <w:spacing w:line="360" w:lineRule="auto"/>
        <w:ind w:firstLineChars="200" w:firstLine="480"/>
        <w:rPr>
          <w:rFonts w:ascii="宋体" w:hAnsi="宋体"/>
          <w:sz w:val="24"/>
          <w:szCs w:val="24"/>
        </w:rPr>
      </w:pPr>
      <w:r w:rsidRPr="00ED6DEB">
        <w:rPr>
          <w:rFonts w:ascii="宋体" w:hAnsi="宋体" w:hint="eastAsia"/>
          <w:sz w:val="24"/>
          <w:szCs w:val="24"/>
        </w:rPr>
        <w:t>（二）结果公告期结束后，采购代理机构将以书面形式发出《成交通知书》。《成交通知书》一经发出即发生法律效力。</w:t>
      </w:r>
    </w:p>
    <w:p w14:paraId="089C913A" w14:textId="77777777" w:rsidR="0085406E" w:rsidRPr="00ED6DEB" w:rsidRDefault="00606A6B">
      <w:pPr>
        <w:spacing w:line="360" w:lineRule="auto"/>
        <w:ind w:firstLineChars="200" w:firstLine="480"/>
        <w:rPr>
          <w:rFonts w:ascii="宋体" w:hAnsi="宋体"/>
          <w:sz w:val="24"/>
          <w:szCs w:val="24"/>
        </w:rPr>
      </w:pPr>
      <w:r w:rsidRPr="00ED6DEB">
        <w:rPr>
          <w:rFonts w:ascii="宋体" w:hAnsi="宋体" w:hint="eastAsia"/>
          <w:sz w:val="24"/>
          <w:szCs w:val="24"/>
        </w:rPr>
        <w:t>（三）《成交通知书》将作为签订合同的依据。</w:t>
      </w:r>
    </w:p>
    <w:p w14:paraId="797C22B4" w14:textId="77777777" w:rsidR="0085406E" w:rsidRPr="00ED6DEB" w:rsidRDefault="00606A6B">
      <w:pPr>
        <w:spacing w:line="360" w:lineRule="auto"/>
        <w:ind w:firstLineChars="200" w:firstLine="480"/>
        <w:rPr>
          <w:rFonts w:ascii="宋体" w:hAnsi="宋体"/>
        </w:rPr>
      </w:pPr>
      <w:r w:rsidRPr="00ED6DEB">
        <w:rPr>
          <w:rFonts w:ascii="宋体" w:hAnsi="宋体" w:hint="eastAsia"/>
          <w:sz w:val="24"/>
          <w:szCs w:val="24"/>
        </w:rPr>
        <w:t>（四）如有供应商对成交结果提出质疑的，在质疑处理完毕后发出成交通知书。</w:t>
      </w:r>
    </w:p>
    <w:p w14:paraId="2A4C3BEB" w14:textId="77777777" w:rsidR="0085406E" w:rsidRPr="00ED6DEB" w:rsidRDefault="00606A6B">
      <w:pPr>
        <w:pStyle w:val="3"/>
        <w:spacing w:before="0" w:after="0" w:line="360" w:lineRule="auto"/>
        <w:ind w:firstLineChars="200" w:firstLine="482"/>
        <w:rPr>
          <w:rFonts w:ascii="宋体" w:hAnsi="宋体"/>
          <w:sz w:val="24"/>
          <w:szCs w:val="24"/>
        </w:rPr>
      </w:pPr>
      <w:bookmarkStart w:id="111" w:name="_Toc104804257"/>
      <w:r w:rsidRPr="00ED6DEB">
        <w:rPr>
          <w:rFonts w:ascii="宋体" w:hAnsi="宋体" w:hint="eastAsia"/>
          <w:sz w:val="24"/>
          <w:szCs w:val="24"/>
        </w:rPr>
        <w:t>六、关于质疑和投诉</w:t>
      </w:r>
      <w:bookmarkEnd w:id="111"/>
    </w:p>
    <w:p w14:paraId="49A368D5" w14:textId="77777777" w:rsidR="0085406E" w:rsidRPr="00ED6DEB" w:rsidRDefault="00606A6B">
      <w:pPr>
        <w:spacing w:line="360" w:lineRule="auto"/>
        <w:ind w:firstLineChars="200" w:firstLine="480"/>
        <w:rPr>
          <w:rFonts w:ascii="宋体" w:hAnsi="宋体"/>
          <w:sz w:val="24"/>
          <w:szCs w:val="24"/>
        </w:rPr>
      </w:pPr>
      <w:r w:rsidRPr="00ED6DEB">
        <w:rPr>
          <w:rFonts w:ascii="宋体" w:hAnsi="宋体" w:hint="eastAsia"/>
          <w:sz w:val="24"/>
          <w:szCs w:val="24"/>
        </w:rPr>
        <w:t>（一）质疑</w:t>
      </w:r>
    </w:p>
    <w:p w14:paraId="1CF991A4" w14:textId="77777777" w:rsidR="0085406E" w:rsidRPr="00ED6DEB" w:rsidRDefault="00606A6B">
      <w:pPr>
        <w:spacing w:line="360" w:lineRule="auto"/>
        <w:ind w:firstLine="570"/>
        <w:rPr>
          <w:rFonts w:ascii="宋体" w:hAnsi="宋体"/>
          <w:sz w:val="24"/>
          <w:szCs w:val="24"/>
        </w:rPr>
      </w:pPr>
      <w:r w:rsidRPr="00ED6DEB">
        <w:rPr>
          <w:rFonts w:ascii="宋体" w:hAnsi="宋体" w:hint="eastAsia"/>
          <w:sz w:val="24"/>
          <w:szCs w:val="24"/>
        </w:rPr>
        <w:t>供应商认为比选文件、采购过程和成交结果使自己的权益收到伤害的，可向采购人或采购代理机构以书面形式提出质疑。</w:t>
      </w:r>
    </w:p>
    <w:p w14:paraId="2D550763" w14:textId="77777777" w:rsidR="0085406E" w:rsidRPr="00ED6DEB" w:rsidRDefault="00606A6B">
      <w:pPr>
        <w:spacing w:line="360" w:lineRule="auto"/>
        <w:ind w:firstLine="570"/>
        <w:rPr>
          <w:rFonts w:ascii="宋体" w:hAnsi="宋体"/>
          <w:sz w:val="24"/>
          <w:szCs w:val="24"/>
        </w:rPr>
      </w:pPr>
      <w:r w:rsidRPr="00ED6DEB">
        <w:rPr>
          <w:rFonts w:ascii="宋体" w:hAnsi="宋体" w:hint="eastAsia"/>
          <w:sz w:val="24"/>
          <w:szCs w:val="24"/>
        </w:rPr>
        <w:t>提出质疑的应当是参与所质疑项目采购活动的供应商。</w:t>
      </w:r>
    </w:p>
    <w:p w14:paraId="32092D65" w14:textId="77777777" w:rsidR="0085406E" w:rsidRPr="00ED6DEB" w:rsidRDefault="00606A6B">
      <w:pPr>
        <w:spacing w:line="360" w:lineRule="auto"/>
        <w:ind w:firstLine="570"/>
        <w:rPr>
          <w:rFonts w:ascii="宋体" w:hAnsi="宋体"/>
          <w:sz w:val="24"/>
          <w:szCs w:val="24"/>
        </w:rPr>
      </w:pPr>
      <w:r w:rsidRPr="00ED6DEB">
        <w:rPr>
          <w:rFonts w:ascii="宋体" w:hAnsi="宋体" w:hint="eastAsia"/>
          <w:sz w:val="24"/>
          <w:szCs w:val="24"/>
        </w:rPr>
        <w:t>1.质疑内容、时限</w:t>
      </w:r>
    </w:p>
    <w:p w14:paraId="251F39A9" w14:textId="77777777" w:rsidR="0085406E" w:rsidRPr="00ED6DEB" w:rsidRDefault="00606A6B">
      <w:pPr>
        <w:spacing w:line="360" w:lineRule="auto"/>
        <w:ind w:firstLine="570"/>
        <w:rPr>
          <w:rFonts w:ascii="宋体" w:hAnsi="宋体"/>
          <w:sz w:val="24"/>
          <w:szCs w:val="24"/>
        </w:rPr>
      </w:pPr>
      <w:r w:rsidRPr="00ED6DEB">
        <w:rPr>
          <w:rFonts w:ascii="宋体" w:hAnsi="宋体" w:hint="eastAsia"/>
          <w:sz w:val="24"/>
          <w:szCs w:val="24"/>
        </w:rPr>
        <w:t>1.1供应商认为比选文件、采购过程、成交结果使自己的权益受到损害的，可以在知道或者应知其权益受到损害之日起7个工作日内，以书面形式向采购人、采购代理机构提出质疑。</w:t>
      </w:r>
    </w:p>
    <w:p w14:paraId="39F3C430" w14:textId="77777777" w:rsidR="0085406E" w:rsidRPr="00ED6DEB" w:rsidRDefault="00606A6B">
      <w:pPr>
        <w:spacing w:line="360" w:lineRule="auto"/>
        <w:ind w:firstLine="570"/>
        <w:rPr>
          <w:rFonts w:ascii="宋体" w:hAnsi="宋体"/>
          <w:sz w:val="24"/>
          <w:szCs w:val="24"/>
        </w:rPr>
      </w:pPr>
      <w:r w:rsidRPr="00ED6DEB">
        <w:rPr>
          <w:rFonts w:ascii="宋体" w:hAnsi="宋体" w:hint="eastAsia"/>
          <w:sz w:val="24"/>
          <w:szCs w:val="24"/>
        </w:rPr>
        <w:t>1.2 供应商提出质疑应当提交质疑函和必要的证明材料，质疑函应当包括下列内容：</w:t>
      </w:r>
    </w:p>
    <w:p w14:paraId="57BA3D54" w14:textId="77777777" w:rsidR="0085406E" w:rsidRPr="00ED6DEB" w:rsidRDefault="00606A6B">
      <w:pPr>
        <w:spacing w:line="360" w:lineRule="auto"/>
        <w:ind w:firstLine="570"/>
        <w:rPr>
          <w:rFonts w:ascii="宋体" w:hAnsi="宋体"/>
          <w:sz w:val="24"/>
          <w:szCs w:val="24"/>
        </w:rPr>
      </w:pPr>
      <w:r w:rsidRPr="00ED6DEB">
        <w:rPr>
          <w:rFonts w:ascii="宋体" w:hAnsi="宋体" w:hint="eastAsia"/>
          <w:sz w:val="24"/>
          <w:szCs w:val="24"/>
        </w:rPr>
        <w:lastRenderedPageBreak/>
        <w:t>（1）供应商的姓名或者名称、地址、邮编、联系人及联系电话；</w:t>
      </w:r>
    </w:p>
    <w:p w14:paraId="1ECF9BD4" w14:textId="77777777" w:rsidR="0085406E" w:rsidRPr="00ED6DEB" w:rsidRDefault="00606A6B">
      <w:pPr>
        <w:spacing w:line="360" w:lineRule="auto"/>
        <w:ind w:firstLine="570"/>
        <w:rPr>
          <w:rFonts w:ascii="宋体" w:hAnsi="宋体"/>
          <w:sz w:val="24"/>
          <w:szCs w:val="24"/>
        </w:rPr>
      </w:pPr>
      <w:r w:rsidRPr="00ED6DEB">
        <w:rPr>
          <w:rFonts w:ascii="宋体" w:hAnsi="宋体" w:hint="eastAsia"/>
          <w:sz w:val="24"/>
          <w:szCs w:val="24"/>
        </w:rPr>
        <w:t>（2）质疑项目的名称、项目号以及招标项目编号；</w:t>
      </w:r>
    </w:p>
    <w:p w14:paraId="1D99E577" w14:textId="77777777" w:rsidR="0085406E" w:rsidRPr="00ED6DEB" w:rsidRDefault="00606A6B">
      <w:pPr>
        <w:spacing w:line="360" w:lineRule="auto"/>
        <w:ind w:firstLine="570"/>
        <w:rPr>
          <w:rFonts w:ascii="宋体" w:hAnsi="宋体"/>
          <w:sz w:val="24"/>
          <w:szCs w:val="24"/>
        </w:rPr>
      </w:pPr>
      <w:r w:rsidRPr="00ED6DEB">
        <w:rPr>
          <w:rFonts w:ascii="宋体" w:hAnsi="宋体" w:hint="eastAsia"/>
          <w:sz w:val="24"/>
          <w:szCs w:val="24"/>
        </w:rPr>
        <w:t>（3）具体、明确的质疑事项和与质疑事项相关的请求；</w:t>
      </w:r>
    </w:p>
    <w:p w14:paraId="3404CAB7" w14:textId="77777777" w:rsidR="0085406E" w:rsidRPr="00ED6DEB" w:rsidRDefault="00606A6B">
      <w:pPr>
        <w:spacing w:line="360" w:lineRule="auto"/>
        <w:ind w:firstLine="570"/>
        <w:rPr>
          <w:rFonts w:ascii="宋体" w:hAnsi="宋体"/>
          <w:sz w:val="24"/>
          <w:szCs w:val="24"/>
        </w:rPr>
      </w:pPr>
      <w:r w:rsidRPr="00ED6DEB">
        <w:rPr>
          <w:rFonts w:ascii="宋体" w:hAnsi="宋体" w:hint="eastAsia"/>
          <w:sz w:val="24"/>
          <w:szCs w:val="24"/>
        </w:rPr>
        <w:t>（4）事实依据；</w:t>
      </w:r>
    </w:p>
    <w:p w14:paraId="36E1A912" w14:textId="77777777" w:rsidR="0085406E" w:rsidRPr="00ED6DEB" w:rsidRDefault="00606A6B">
      <w:pPr>
        <w:spacing w:line="360" w:lineRule="auto"/>
        <w:ind w:firstLine="570"/>
        <w:rPr>
          <w:rFonts w:ascii="宋体" w:hAnsi="宋体"/>
          <w:sz w:val="24"/>
          <w:szCs w:val="24"/>
        </w:rPr>
      </w:pPr>
      <w:r w:rsidRPr="00ED6DEB">
        <w:rPr>
          <w:rFonts w:ascii="宋体" w:hAnsi="宋体" w:hint="eastAsia"/>
          <w:sz w:val="24"/>
          <w:szCs w:val="24"/>
        </w:rPr>
        <w:t>（5）必要的法律依据；</w:t>
      </w:r>
    </w:p>
    <w:p w14:paraId="0A1FE22C" w14:textId="77777777" w:rsidR="0085406E" w:rsidRPr="00ED6DEB" w:rsidRDefault="00606A6B">
      <w:pPr>
        <w:spacing w:line="360" w:lineRule="auto"/>
        <w:ind w:firstLine="570"/>
        <w:rPr>
          <w:rFonts w:ascii="宋体" w:hAnsi="宋体"/>
          <w:sz w:val="24"/>
          <w:szCs w:val="24"/>
        </w:rPr>
      </w:pPr>
      <w:r w:rsidRPr="00ED6DEB">
        <w:rPr>
          <w:rFonts w:ascii="宋体" w:hAnsi="宋体" w:hint="eastAsia"/>
          <w:sz w:val="24"/>
          <w:szCs w:val="24"/>
        </w:rPr>
        <w:t>（6）提出质疑的日期；</w:t>
      </w:r>
    </w:p>
    <w:p w14:paraId="0434622B" w14:textId="77777777" w:rsidR="0085406E" w:rsidRPr="00ED6DEB" w:rsidRDefault="00606A6B">
      <w:pPr>
        <w:spacing w:line="360" w:lineRule="auto"/>
        <w:ind w:firstLine="570"/>
        <w:rPr>
          <w:rFonts w:ascii="宋体" w:hAnsi="宋体"/>
          <w:sz w:val="24"/>
          <w:szCs w:val="24"/>
        </w:rPr>
      </w:pPr>
      <w:r w:rsidRPr="00ED6DEB">
        <w:rPr>
          <w:rFonts w:ascii="宋体" w:hAnsi="宋体" w:hint="eastAsia"/>
          <w:sz w:val="24"/>
          <w:szCs w:val="24"/>
        </w:rPr>
        <w:t>（7）营业执照（或事业单位法人证书，或个体工商户营业执照或有效的自然人身份证明、组织机构代码证）复印件；</w:t>
      </w:r>
    </w:p>
    <w:p w14:paraId="68A6B73A" w14:textId="77777777" w:rsidR="0085406E" w:rsidRPr="00ED6DEB" w:rsidRDefault="00606A6B">
      <w:pPr>
        <w:spacing w:line="360" w:lineRule="auto"/>
        <w:ind w:firstLine="570"/>
        <w:rPr>
          <w:rFonts w:ascii="宋体" w:hAnsi="宋体"/>
          <w:sz w:val="24"/>
          <w:szCs w:val="24"/>
        </w:rPr>
      </w:pPr>
      <w:r w:rsidRPr="00ED6DEB">
        <w:rPr>
          <w:rFonts w:ascii="宋体" w:hAnsi="宋体" w:hint="eastAsia"/>
          <w:sz w:val="24"/>
          <w:szCs w:val="24"/>
        </w:rPr>
        <w:t>（8）法定代表人授权委托书原件、法定代表人身份证复印件和其授权代表的身份证复印件（供应商为自然人的提供自然人身份证复印件）；</w:t>
      </w:r>
    </w:p>
    <w:p w14:paraId="5ED02155" w14:textId="77777777" w:rsidR="0085406E" w:rsidRPr="00ED6DEB" w:rsidRDefault="00606A6B">
      <w:pPr>
        <w:spacing w:line="360" w:lineRule="auto"/>
        <w:ind w:firstLine="570"/>
        <w:rPr>
          <w:rFonts w:ascii="宋体" w:hAnsi="宋体"/>
          <w:sz w:val="24"/>
          <w:szCs w:val="24"/>
        </w:rPr>
      </w:pPr>
      <w:r w:rsidRPr="00ED6DEB">
        <w:rPr>
          <w:rFonts w:ascii="宋体" w:hAnsi="宋体" w:hint="eastAsia"/>
          <w:sz w:val="24"/>
          <w:szCs w:val="24"/>
        </w:rPr>
        <w:t>1.3 供应商为自然人的，质疑函应当由本人签字；供应商为法人或者其他组织的，质疑函应当由法定代表人、主要负责人，或者其授权代表签字或者盖章，并加盖公章。</w:t>
      </w:r>
    </w:p>
    <w:p w14:paraId="719B9DFB" w14:textId="77777777" w:rsidR="0085406E" w:rsidRPr="00ED6DEB" w:rsidRDefault="00606A6B">
      <w:pPr>
        <w:spacing w:line="360" w:lineRule="auto"/>
        <w:ind w:firstLine="570"/>
        <w:rPr>
          <w:rFonts w:ascii="宋体" w:hAnsi="宋体"/>
          <w:sz w:val="24"/>
          <w:szCs w:val="24"/>
        </w:rPr>
      </w:pPr>
      <w:r w:rsidRPr="00ED6DEB">
        <w:rPr>
          <w:rFonts w:ascii="宋体" w:hAnsi="宋体" w:hint="eastAsia"/>
          <w:sz w:val="24"/>
          <w:szCs w:val="24"/>
        </w:rPr>
        <w:t>2.质疑答复</w:t>
      </w:r>
    </w:p>
    <w:p w14:paraId="7A0899CB" w14:textId="77777777" w:rsidR="0085406E" w:rsidRPr="00ED6DEB" w:rsidRDefault="00606A6B">
      <w:pPr>
        <w:spacing w:line="360" w:lineRule="auto"/>
        <w:ind w:firstLine="570"/>
        <w:rPr>
          <w:rFonts w:ascii="宋体" w:hAnsi="宋体"/>
          <w:sz w:val="24"/>
          <w:szCs w:val="24"/>
        </w:rPr>
      </w:pPr>
      <w:r w:rsidRPr="00ED6DEB">
        <w:rPr>
          <w:rFonts w:ascii="宋体" w:hAnsi="宋体" w:hint="eastAsia"/>
          <w:sz w:val="24"/>
          <w:szCs w:val="24"/>
        </w:rPr>
        <w:t>采购人、采购代理机构应当在收到供应商的书面质疑后七个工作日内作出答复，并以书面形式通知质疑供应商和其他有关供应商。</w:t>
      </w:r>
    </w:p>
    <w:p w14:paraId="37010B70" w14:textId="77777777" w:rsidR="0085406E" w:rsidRPr="00ED6DEB" w:rsidRDefault="00606A6B">
      <w:pPr>
        <w:spacing w:line="360" w:lineRule="auto"/>
        <w:ind w:firstLine="570"/>
        <w:rPr>
          <w:rFonts w:ascii="宋体" w:hAnsi="宋体"/>
          <w:sz w:val="24"/>
          <w:szCs w:val="24"/>
        </w:rPr>
      </w:pPr>
      <w:r w:rsidRPr="00ED6DEB">
        <w:rPr>
          <w:rFonts w:ascii="宋体" w:hAnsi="宋体" w:hint="eastAsia"/>
          <w:sz w:val="24"/>
          <w:szCs w:val="24"/>
        </w:rPr>
        <w:t>3.其他</w:t>
      </w:r>
    </w:p>
    <w:p w14:paraId="3E20A9EB" w14:textId="77777777" w:rsidR="0085406E" w:rsidRPr="00ED6DEB" w:rsidRDefault="00606A6B">
      <w:pPr>
        <w:spacing w:line="360" w:lineRule="auto"/>
        <w:ind w:firstLine="570"/>
        <w:rPr>
          <w:rFonts w:ascii="宋体" w:hAnsi="宋体"/>
          <w:sz w:val="24"/>
          <w:szCs w:val="24"/>
        </w:rPr>
      </w:pPr>
      <w:r w:rsidRPr="00ED6DEB">
        <w:rPr>
          <w:rFonts w:ascii="宋体" w:hAnsi="宋体" w:hint="eastAsia"/>
          <w:sz w:val="24"/>
          <w:szCs w:val="24"/>
        </w:rPr>
        <w:t>3.1 供应商应按照《政府采购质疑和投诉办法》（财政部令第94号）及相关法律法规要求，在法定质疑期内一次性提出针对同一采购程序环节的质疑。</w:t>
      </w:r>
    </w:p>
    <w:p w14:paraId="06237B3C" w14:textId="77777777" w:rsidR="0085406E" w:rsidRPr="00ED6DEB" w:rsidRDefault="00606A6B">
      <w:pPr>
        <w:spacing w:line="360" w:lineRule="auto"/>
        <w:ind w:firstLine="570"/>
        <w:rPr>
          <w:rFonts w:ascii="宋体" w:hAnsi="宋体"/>
          <w:sz w:val="24"/>
          <w:szCs w:val="24"/>
        </w:rPr>
      </w:pPr>
      <w:r w:rsidRPr="00ED6DEB">
        <w:rPr>
          <w:rFonts w:ascii="宋体" w:hAnsi="宋体" w:hint="eastAsia"/>
          <w:sz w:val="24"/>
          <w:szCs w:val="24"/>
        </w:rPr>
        <w:t>3.2 质疑函范本可在财政部门户网站和中国政府采购网下载。</w:t>
      </w:r>
    </w:p>
    <w:p w14:paraId="1A3B5EA0" w14:textId="77777777" w:rsidR="0085406E" w:rsidRPr="00ED6DEB" w:rsidRDefault="00606A6B">
      <w:pPr>
        <w:spacing w:line="360" w:lineRule="auto"/>
        <w:ind w:firstLine="570"/>
        <w:rPr>
          <w:rFonts w:ascii="宋体" w:hAnsi="宋体"/>
          <w:sz w:val="24"/>
          <w:szCs w:val="24"/>
        </w:rPr>
      </w:pPr>
      <w:r w:rsidRPr="00ED6DEB">
        <w:rPr>
          <w:rFonts w:ascii="宋体" w:hAnsi="宋体" w:hint="eastAsia"/>
          <w:sz w:val="24"/>
          <w:szCs w:val="24"/>
        </w:rPr>
        <w:t>（二）投诉</w:t>
      </w:r>
    </w:p>
    <w:p w14:paraId="72A9F1F2" w14:textId="77777777" w:rsidR="0085406E" w:rsidRPr="00ED6DEB" w:rsidRDefault="00606A6B">
      <w:pPr>
        <w:spacing w:line="360" w:lineRule="auto"/>
        <w:ind w:firstLine="570"/>
        <w:rPr>
          <w:rFonts w:ascii="宋体" w:hAnsi="宋体"/>
          <w:sz w:val="24"/>
          <w:szCs w:val="24"/>
        </w:rPr>
      </w:pPr>
      <w:r w:rsidRPr="00ED6DEB">
        <w:rPr>
          <w:rFonts w:ascii="宋体" w:hAnsi="宋体"/>
          <w:sz w:val="24"/>
          <w:szCs w:val="24"/>
        </w:rPr>
        <w:t>1.</w:t>
      </w:r>
      <w:r w:rsidRPr="00ED6DEB">
        <w:rPr>
          <w:rFonts w:ascii="宋体" w:hAnsi="宋体" w:hint="eastAsia"/>
          <w:sz w:val="24"/>
          <w:szCs w:val="24"/>
        </w:rPr>
        <w:t>供应商对采购人、采购代理机构的答复不满意，或者采购人、采购代理机构未在规定时间内作出答复的，可以在答复期满后</w:t>
      </w:r>
      <w:r w:rsidRPr="00ED6DEB">
        <w:rPr>
          <w:rFonts w:ascii="宋体" w:hAnsi="宋体"/>
          <w:sz w:val="24"/>
          <w:szCs w:val="24"/>
        </w:rPr>
        <w:t>15</w:t>
      </w:r>
      <w:r w:rsidRPr="00ED6DEB">
        <w:rPr>
          <w:rFonts w:ascii="宋体" w:hAnsi="宋体" w:hint="eastAsia"/>
          <w:sz w:val="24"/>
          <w:szCs w:val="24"/>
        </w:rPr>
        <w:t>个工作日内按照相关法律法规向财政部门提起投诉。</w:t>
      </w:r>
    </w:p>
    <w:p w14:paraId="7CB3B83D" w14:textId="77777777" w:rsidR="0085406E" w:rsidRPr="00ED6DEB" w:rsidRDefault="00606A6B">
      <w:pPr>
        <w:spacing w:line="360" w:lineRule="auto"/>
        <w:ind w:firstLine="570"/>
        <w:rPr>
          <w:rFonts w:ascii="宋体" w:hAnsi="宋体"/>
          <w:sz w:val="24"/>
          <w:szCs w:val="24"/>
        </w:rPr>
      </w:pPr>
      <w:r w:rsidRPr="00ED6DEB">
        <w:rPr>
          <w:rFonts w:ascii="宋体" w:hAnsi="宋体"/>
          <w:sz w:val="24"/>
          <w:szCs w:val="24"/>
        </w:rPr>
        <w:t>2.</w:t>
      </w:r>
      <w:r w:rsidRPr="00ED6DEB">
        <w:rPr>
          <w:rFonts w:ascii="宋体" w:hAnsi="宋体" w:hint="eastAsia"/>
          <w:sz w:val="24"/>
          <w:szCs w:val="24"/>
        </w:rPr>
        <w:t>供应商应按照《政府采购质疑和投诉办法》（财政部令第</w:t>
      </w:r>
      <w:r w:rsidRPr="00ED6DEB">
        <w:rPr>
          <w:rFonts w:ascii="宋体" w:hAnsi="宋体"/>
          <w:sz w:val="24"/>
          <w:szCs w:val="24"/>
        </w:rPr>
        <w:t>94</w:t>
      </w:r>
      <w:r w:rsidRPr="00ED6DEB">
        <w:rPr>
          <w:rFonts w:ascii="宋体" w:hAnsi="宋体" w:hint="eastAsia"/>
          <w:sz w:val="24"/>
          <w:szCs w:val="24"/>
        </w:rPr>
        <w:t>号）及相关法律法规要求递交投诉书和必要的证明材料。投诉书范本可在财政部门户网站和中国政府采购网下载。</w:t>
      </w:r>
    </w:p>
    <w:p w14:paraId="15AFE896" w14:textId="77777777" w:rsidR="0085406E" w:rsidRPr="00ED6DEB" w:rsidRDefault="00606A6B">
      <w:pPr>
        <w:spacing w:line="360" w:lineRule="auto"/>
        <w:ind w:firstLine="570"/>
        <w:rPr>
          <w:rFonts w:ascii="宋体" w:hAnsi="宋体"/>
          <w:sz w:val="24"/>
          <w:szCs w:val="24"/>
        </w:rPr>
      </w:pPr>
      <w:r w:rsidRPr="00ED6DEB">
        <w:rPr>
          <w:rFonts w:ascii="宋体" w:hAnsi="宋体"/>
          <w:sz w:val="24"/>
          <w:szCs w:val="24"/>
        </w:rPr>
        <w:t>3.</w:t>
      </w:r>
      <w:r w:rsidRPr="00ED6DEB">
        <w:rPr>
          <w:rFonts w:ascii="宋体" w:hAnsi="宋体" w:hint="eastAsia"/>
          <w:sz w:val="24"/>
          <w:szCs w:val="24"/>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w:t>
      </w:r>
      <w:r w:rsidRPr="00ED6DEB">
        <w:rPr>
          <w:rFonts w:ascii="宋体" w:hAnsi="宋体" w:hint="eastAsia"/>
          <w:sz w:val="24"/>
          <w:szCs w:val="24"/>
        </w:rPr>
        <w:lastRenderedPageBreak/>
        <w:t>相关的证明手续。</w:t>
      </w:r>
    </w:p>
    <w:p w14:paraId="187A6FAD" w14:textId="77777777" w:rsidR="0085406E" w:rsidRPr="00ED6DEB" w:rsidRDefault="00606A6B">
      <w:pPr>
        <w:spacing w:line="360" w:lineRule="auto"/>
        <w:ind w:firstLine="570"/>
        <w:rPr>
          <w:rFonts w:ascii="宋体" w:hAnsi="宋体"/>
          <w:sz w:val="24"/>
          <w:szCs w:val="24"/>
        </w:rPr>
      </w:pPr>
      <w:r w:rsidRPr="00ED6DEB">
        <w:rPr>
          <w:rFonts w:ascii="宋体" w:hAnsi="宋体"/>
          <w:sz w:val="24"/>
          <w:szCs w:val="24"/>
        </w:rPr>
        <w:t>4.</w:t>
      </w:r>
      <w:r w:rsidRPr="00ED6DEB">
        <w:rPr>
          <w:rFonts w:ascii="宋体" w:hAnsi="宋体" w:hint="eastAsia"/>
          <w:sz w:val="24"/>
          <w:szCs w:val="24"/>
        </w:rPr>
        <w:t>在确定受理投诉后，财政部门自受理投诉之日起</w:t>
      </w:r>
      <w:r w:rsidRPr="00ED6DEB">
        <w:rPr>
          <w:rFonts w:ascii="宋体" w:hAnsi="宋体"/>
          <w:sz w:val="24"/>
          <w:szCs w:val="24"/>
        </w:rPr>
        <w:t>30</w:t>
      </w:r>
      <w:r w:rsidRPr="00ED6DEB">
        <w:rPr>
          <w:rFonts w:ascii="宋体" w:hAnsi="宋体" w:hint="eastAsia"/>
          <w:sz w:val="24"/>
          <w:szCs w:val="24"/>
        </w:rPr>
        <w:t>个工作日内（需要检验、检测、鉴定、专家评审以及需要投诉人补正材料的，所需时间不计算在投诉处理期限内）对投诉事项做出处理决定。</w:t>
      </w:r>
    </w:p>
    <w:p w14:paraId="2C1B07A1" w14:textId="77777777" w:rsidR="0085406E" w:rsidRPr="00ED6DEB" w:rsidRDefault="00606A6B">
      <w:pPr>
        <w:pStyle w:val="3"/>
        <w:spacing w:before="0" w:after="0" w:line="360" w:lineRule="auto"/>
        <w:ind w:firstLineChars="200" w:firstLine="482"/>
        <w:rPr>
          <w:rFonts w:ascii="宋体" w:hAnsi="宋体"/>
          <w:sz w:val="24"/>
          <w:szCs w:val="24"/>
        </w:rPr>
      </w:pPr>
      <w:bookmarkStart w:id="112" w:name="_Toc104804258"/>
      <w:r w:rsidRPr="00ED6DEB">
        <w:rPr>
          <w:rFonts w:ascii="宋体" w:hAnsi="宋体" w:hint="eastAsia"/>
          <w:sz w:val="24"/>
          <w:szCs w:val="24"/>
        </w:rPr>
        <w:t>七、采购代理服务费</w:t>
      </w:r>
      <w:bookmarkEnd w:id="112"/>
    </w:p>
    <w:p w14:paraId="240085C7" w14:textId="77777777" w:rsidR="0085406E" w:rsidRPr="00ED6DEB" w:rsidRDefault="00606A6B">
      <w:pPr>
        <w:spacing w:line="360" w:lineRule="auto"/>
        <w:ind w:firstLineChars="200" w:firstLine="480"/>
        <w:rPr>
          <w:rFonts w:ascii="宋体" w:hAnsi="宋体"/>
          <w:sz w:val="24"/>
        </w:rPr>
      </w:pPr>
      <w:r w:rsidRPr="00ED6DEB">
        <w:rPr>
          <w:rFonts w:ascii="宋体" w:hAnsi="宋体" w:hint="eastAsia"/>
          <w:sz w:val="24"/>
        </w:rPr>
        <w:t>（一）采购代理服务费标准</w:t>
      </w:r>
    </w:p>
    <w:p w14:paraId="4318F869" w14:textId="77777777" w:rsidR="0085406E" w:rsidRPr="00ED6DEB" w:rsidRDefault="00606A6B">
      <w:pPr>
        <w:spacing w:line="360" w:lineRule="auto"/>
        <w:ind w:firstLineChars="200" w:firstLine="480"/>
        <w:rPr>
          <w:rFonts w:ascii="宋体" w:hAnsi="宋体"/>
          <w:sz w:val="24"/>
        </w:rPr>
      </w:pPr>
      <w:r w:rsidRPr="00ED6DEB">
        <w:rPr>
          <w:rFonts w:ascii="宋体" w:hAnsi="宋体" w:hint="eastAsia"/>
          <w:sz w:val="24"/>
        </w:rPr>
        <w:t>供应商中标后向采购代理机构缴纳采购代理服务费，采购代理服务费的收取标准按照以下标准执行:</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0"/>
        <w:gridCol w:w="2273"/>
        <w:gridCol w:w="2273"/>
        <w:gridCol w:w="2272"/>
      </w:tblGrid>
      <w:tr w:rsidR="0085406E" w:rsidRPr="00ED6DEB" w14:paraId="577E16D5" w14:textId="77777777">
        <w:trPr>
          <w:trHeight w:val="636"/>
        </w:trPr>
        <w:tc>
          <w:tcPr>
            <w:tcW w:w="2810" w:type="dxa"/>
            <w:tcBorders>
              <w:tl2br w:val="single" w:sz="4" w:space="0" w:color="auto"/>
            </w:tcBorders>
          </w:tcPr>
          <w:p w14:paraId="2FFEBB2C" w14:textId="77777777" w:rsidR="0085406E" w:rsidRPr="00ED6DEB" w:rsidRDefault="00606A6B">
            <w:pPr>
              <w:spacing w:line="240" w:lineRule="atLeast"/>
              <w:jc w:val="right"/>
              <w:rPr>
                <w:rFonts w:ascii="宋体" w:hAnsi="宋体"/>
                <w:sz w:val="21"/>
                <w:szCs w:val="21"/>
              </w:rPr>
            </w:pPr>
            <w:r w:rsidRPr="00ED6DEB">
              <w:rPr>
                <w:rFonts w:ascii="宋体" w:hAnsi="宋体" w:hint="eastAsia"/>
                <w:noProof/>
                <w:sz w:val="21"/>
                <w:szCs w:val="21"/>
              </w:rPr>
              <mc:AlternateContent>
                <mc:Choice Requires="wps">
                  <w:drawing>
                    <wp:anchor distT="0" distB="0" distL="114300" distR="114300" simplePos="0" relativeHeight="251658240" behindDoc="0" locked="0" layoutInCell="0" allowOverlap="1" wp14:anchorId="2F369646" wp14:editId="5C2FC814">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1E4F6443" id="直线 2"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9pt,-.5pt" to="-8.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" o:allowincell="f"/>
                  </w:pict>
                </mc:Fallback>
              </mc:AlternateContent>
            </w:r>
            <w:r w:rsidRPr="00ED6DEB">
              <w:rPr>
                <w:rFonts w:ascii="宋体" w:hAnsi="宋体" w:hint="eastAsia"/>
                <w:sz w:val="21"/>
                <w:szCs w:val="21"/>
              </w:rPr>
              <w:t>招标类型</w:t>
            </w:r>
          </w:p>
          <w:p w14:paraId="5A5F5775" w14:textId="77777777" w:rsidR="0085406E" w:rsidRPr="00ED6DEB" w:rsidRDefault="00606A6B">
            <w:pPr>
              <w:spacing w:line="240" w:lineRule="atLeast"/>
              <w:rPr>
                <w:rFonts w:ascii="宋体" w:hAnsi="宋体"/>
                <w:sz w:val="21"/>
                <w:szCs w:val="21"/>
              </w:rPr>
            </w:pPr>
            <w:r w:rsidRPr="00ED6DEB">
              <w:rPr>
                <w:rFonts w:ascii="宋体" w:hAnsi="宋体" w:hint="eastAsia"/>
                <w:sz w:val="21"/>
                <w:szCs w:val="21"/>
              </w:rPr>
              <w:t>中标金额（万元）</w:t>
            </w:r>
          </w:p>
        </w:tc>
        <w:tc>
          <w:tcPr>
            <w:tcW w:w="2273" w:type="dxa"/>
            <w:vAlign w:val="center"/>
          </w:tcPr>
          <w:p w14:paraId="16AB007E" w14:textId="77777777" w:rsidR="0085406E" w:rsidRPr="00ED6DEB" w:rsidRDefault="00606A6B">
            <w:pPr>
              <w:spacing w:line="240" w:lineRule="atLeast"/>
              <w:jc w:val="center"/>
              <w:rPr>
                <w:rFonts w:ascii="宋体" w:hAnsi="宋体"/>
                <w:sz w:val="21"/>
                <w:szCs w:val="21"/>
              </w:rPr>
            </w:pPr>
            <w:r w:rsidRPr="00ED6DEB">
              <w:rPr>
                <w:rFonts w:ascii="宋体" w:hAnsi="宋体" w:hint="eastAsia"/>
                <w:sz w:val="21"/>
                <w:szCs w:val="21"/>
              </w:rPr>
              <w:t>货物招标</w:t>
            </w:r>
          </w:p>
        </w:tc>
        <w:tc>
          <w:tcPr>
            <w:tcW w:w="2273" w:type="dxa"/>
            <w:vAlign w:val="center"/>
          </w:tcPr>
          <w:p w14:paraId="393EA536" w14:textId="77777777" w:rsidR="0085406E" w:rsidRPr="00ED6DEB" w:rsidRDefault="00606A6B">
            <w:pPr>
              <w:spacing w:line="240" w:lineRule="atLeast"/>
              <w:jc w:val="center"/>
              <w:rPr>
                <w:rFonts w:ascii="宋体" w:hAnsi="宋体"/>
                <w:sz w:val="21"/>
                <w:szCs w:val="21"/>
              </w:rPr>
            </w:pPr>
            <w:r w:rsidRPr="00ED6DEB">
              <w:rPr>
                <w:rFonts w:ascii="宋体" w:hAnsi="宋体" w:hint="eastAsia"/>
                <w:sz w:val="21"/>
                <w:szCs w:val="21"/>
              </w:rPr>
              <w:t>服务招标</w:t>
            </w:r>
          </w:p>
        </w:tc>
        <w:tc>
          <w:tcPr>
            <w:tcW w:w="2272" w:type="dxa"/>
            <w:vAlign w:val="center"/>
          </w:tcPr>
          <w:p w14:paraId="3354CE60" w14:textId="77777777" w:rsidR="0085406E" w:rsidRPr="00ED6DEB" w:rsidRDefault="00606A6B">
            <w:pPr>
              <w:pStyle w:val="xl40"/>
              <w:widowControl w:val="0"/>
              <w:pBdr>
                <w:left w:val="none" w:sz="0" w:space="0" w:color="auto"/>
                <w:right w:val="none" w:sz="0" w:space="0" w:color="auto"/>
              </w:pBdr>
              <w:spacing w:before="0" w:beforeAutospacing="0" w:after="0" w:afterAutospacing="0" w:line="240" w:lineRule="atLeast"/>
              <w:rPr>
                <w:kern w:val="2"/>
                <w:sz w:val="21"/>
                <w:szCs w:val="21"/>
              </w:rPr>
            </w:pPr>
            <w:r w:rsidRPr="00ED6DEB">
              <w:rPr>
                <w:rFonts w:hint="eastAsia"/>
                <w:kern w:val="2"/>
                <w:sz w:val="21"/>
                <w:szCs w:val="21"/>
              </w:rPr>
              <w:t>工程招标</w:t>
            </w:r>
          </w:p>
        </w:tc>
      </w:tr>
      <w:tr w:rsidR="0085406E" w:rsidRPr="00ED6DEB" w14:paraId="302C0C47" w14:textId="77777777">
        <w:trPr>
          <w:trHeight w:val="397"/>
        </w:trPr>
        <w:tc>
          <w:tcPr>
            <w:tcW w:w="2810" w:type="dxa"/>
            <w:vAlign w:val="center"/>
          </w:tcPr>
          <w:p w14:paraId="1B3EE10B" w14:textId="77777777" w:rsidR="0085406E" w:rsidRPr="00ED6DEB" w:rsidRDefault="00606A6B">
            <w:pPr>
              <w:spacing w:line="240" w:lineRule="atLeast"/>
              <w:jc w:val="center"/>
              <w:rPr>
                <w:rFonts w:ascii="宋体" w:hAnsi="宋体"/>
                <w:sz w:val="21"/>
                <w:szCs w:val="21"/>
              </w:rPr>
            </w:pPr>
            <w:r w:rsidRPr="00ED6DEB">
              <w:rPr>
                <w:rFonts w:ascii="宋体" w:hAnsi="宋体" w:hint="eastAsia"/>
                <w:sz w:val="21"/>
                <w:szCs w:val="21"/>
              </w:rPr>
              <w:t>100（含）以下</w:t>
            </w:r>
          </w:p>
        </w:tc>
        <w:tc>
          <w:tcPr>
            <w:tcW w:w="2273" w:type="dxa"/>
            <w:vAlign w:val="center"/>
          </w:tcPr>
          <w:p w14:paraId="564C198B" w14:textId="77777777" w:rsidR="0085406E" w:rsidRPr="00ED6DEB" w:rsidRDefault="00606A6B">
            <w:pPr>
              <w:spacing w:line="240" w:lineRule="atLeast"/>
              <w:jc w:val="center"/>
              <w:rPr>
                <w:rFonts w:ascii="宋体" w:hAnsi="宋体"/>
                <w:sz w:val="21"/>
                <w:szCs w:val="21"/>
              </w:rPr>
            </w:pPr>
            <w:r w:rsidRPr="00ED6DEB">
              <w:rPr>
                <w:rFonts w:ascii="宋体" w:hAnsi="宋体" w:hint="eastAsia"/>
                <w:sz w:val="21"/>
                <w:szCs w:val="21"/>
              </w:rPr>
              <w:t>1.5%</w:t>
            </w:r>
          </w:p>
        </w:tc>
        <w:tc>
          <w:tcPr>
            <w:tcW w:w="2273" w:type="dxa"/>
            <w:vAlign w:val="center"/>
          </w:tcPr>
          <w:p w14:paraId="407CCC54" w14:textId="77777777" w:rsidR="0085406E" w:rsidRPr="00ED6DEB" w:rsidRDefault="00606A6B">
            <w:pPr>
              <w:spacing w:line="240" w:lineRule="atLeast"/>
              <w:jc w:val="center"/>
              <w:rPr>
                <w:rFonts w:ascii="宋体" w:hAnsi="宋体"/>
                <w:sz w:val="21"/>
                <w:szCs w:val="21"/>
              </w:rPr>
            </w:pPr>
            <w:r w:rsidRPr="00ED6DEB">
              <w:rPr>
                <w:rFonts w:ascii="宋体" w:hAnsi="宋体" w:hint="eastAsia"/>
                <w:sz w:val="21"/>
                <w:szCs w:val="21"/>
              </w:rPr>
              <w:t>1.5%</w:t>
            </w:r>
          </w:p>
        </w:tc>
        <w:tc>
          <w:tcPr>
            <w:tcW w:w="2272" w:type="dxa"/>
            <w:vAlign w:val="center"/>
          </w:tcPr>
          <w:p w14:paraId="0EB77C66" w14:textId="77777777" w:rsidR="0085406E" w:rsidRPr="00ED6DEB" w:rsidRDefault="00606A6B">
            <w:pPr>
              <w:spacing w:line="240" w:lineRule="atLeast"/>
              <w:jc w:val="center"/>
              <w:rPr>
                <w:rFonts w:ascii="宋体" w:hAnsi="宋体"/>
                <w:sz w:val="21"/>
                <w:szCs w:val="21"/>
              </w:rPr>
            </w:pPr>
            <w:r w:rsidRPr="00ED6DEB">
              <w:rPr>
                <w:rFonts w:ascii="宋体" w:hAnsi="宋体" w:hint="eastAsia"/>
                <w:sz w:val="21"/>
                <w:szCs w:val="21"/>
              </w:rPr>
              <w:t>1.0%</w:t>
            </w:r>
          </w:p>
        </w:tc>
      </w:tr>
      <w:tr w:rsidR="0085406E" w:rsidRPr="00ED6DEB" w14:paraId="44CCCC3C" w14:textId="77777777">
        <w:trPr>
          <w:trHeight w:val="397"/>
        </w:trPr>
        <w:tc>
          <w:tcPr>
            <w:tcW w:w="2810" w:type="dxa"/>
            <w:vAlign w:val="center"/>
          </w:tcPr>
          <w:p w14:paraId="24DFD49D" w14:textId="77777777" w:rsidR="0085406E" w:rsidRPr="00ED6DEB" w:rsidRDefault="00606A6B">
            <w:pPr>
              <w:spacing w:line="240" w:lineRule="atLeast"/>
              <w:jc w:val="center"/>
              <w:rPr>
                <w:rFonts w:ascii="宋体" w:hAnsi="宋体"/>
                <w:sz w:val="21"/>
                <w:szCs w:val="21"/>
              </w:rPr>
            </w:pPr>
            <w:r w:rsidRPr="00ED6DEB">
              <w:rPr>
                <w:rFonts w:ascii="宋体" w:hAnsi="宋体" w:hint="eastAsia"/>
                <w:sz w:val="21"/>
                <w:szCs w:val="21"/>
              </w:rPr>
              <w:t>100以上-500</w:t>
            </w:r>
          </w:p>
        </w:tc>
        <w:tc>
          <w:tcPr>
            <w:tcW w:w="2273" w:type="dxa"/>
            <w:vAlign w:val="center"/>
          </w:tcPr>
          <w:p w14:paraId="39EC5630" w14:textId="77777777" w:rsidR="0085406E" w:rsidRPr="00ED6DEB" w:rsidRDefault="00606A6B">
            <w:pPr>
              <w:spacing w:line="240" w:lineRule="atLeast"/>
              <w:jc w:val="center"/>
              <w:rPr>
                <w:rFonts w:ascii="宋体" w:hAnsi="宋体"/>
                <w:sz w:val="21"/>
                <w:szCs w:val="21"/>
              </w:rPr>
            </w:pPr>
            <w:r w:rsidRPr="00ED6DEB">
              <w:rPr>
                <w:rFonts w:ascii="宋体" w:hAnsi="宋体" w:hint="eastAsia"/>
                <w:sz w:val="21"/>
                <w:szCs w:val="21"/>
              </w:rPr>
              <w:t>1.1%</w:t>
            </w:r>
          </w:p>
        </w:tc>
        <w:tc>
          <w:tcPr>
            <w:tcW w:w="2273" w:type="dxa"/>
            <w:vAlign w:val="center"/>
          </w:tcPr>
          <w:p w14:paraId="3AB35065" w14:textId="77777777" w:rsidR="0085406E" w:rsidRPr="00ED6DEB" w:rsidRDefault="00606A6B">
            <w:pPr>
              <w:spacing w:line="240" w:lineRule="atLeast"/>
              <w:jc w:val="center"/>
              <w:rPr>
                <w:rFonts w:ascii="宋体" w:hAnsi="宋体"/>
                <w:sz w:val="21"/>
                <w:szCs w:val="21"/>
              </w:rPr>
            </w:pPr>
            <w:r w:rsidRPr="00ED6DEB">
              <w:rPr>
                <w:rFonts w:ascii="宋体" w:hAnsi="宋体" w:hint="eastAsia"/>
                <w:sz w:val="21"/>
                <w:szCs w:val="21"/>
              </w:rPr>
              <w:t>0.8%</w:t>
            </w:r>
          </w:p>
        </w:tc>
        <w:tc>
          <w:tcPr>
            <w:tcW w:w="2272" w:type="dxa"/>
            <w:vAlign w:val="center"/>
          </w:tcPr>
          <w:p w14:paraId="0C200E2F" w14:textId="77777777" w:rsidR="0085406E" w:rsidRPr="00ED6DEB" w:rsidRDefault="00606A6B">
            <w:pPr>
              <w:spacing w:line="240" w:lineRule="atLeast"/>
              <w:jc w:val="center"/>
              <w:rPr>
                <w:rFonts w:ascii="宋体" w:hAnsi="宋体"/>
                <w:sz w:val="21"/>
                <w:szCs w:val="21"/>
              </w:rPr>
            </w:pPr>
            <w:r w:rsidRPr="00ED6DEB">
              <w:rPr>
                <w:rFonts w:ascii="宋体" w:hAnsi="宋体" w:hint="eastAsia"/>
                <w:sz w:val="21"/>
                <w:szCs w:val="21"/>
              </w:rPr>
              <w:t>0.7%</w:t>
            </w:r>
          </w:p>
        </w:tc>
      </w:tr>
      <w:tr w:rsidR="0085406E" w:rsidRPr="00ED6DEB" w14:paraId="382018B5" w14:textId="77777777">
        <w:trPr>
          <w:trHeight w:val="397"/>
        </w:trPr>
        <w:tc>
          <w:tcPr>
            <w:tcW w:w="2810" w:type="dxa"/>
            <w:vAlign w:val="center"/>
          </w:tcPr>
          <w:p w14:paraId="7FC3E53F" w14:textId="77777777" w:rsidR="0085406E" w:rsidRPr="00ED6DEB" w:rsidRDefault="00606A6B">
            <w:pPr>
              <w:spacing w:line="240" w:lineRule="atLeast"/>
              <w:jc w:val="center"/>
              <w:rPr>
                <w:rFonts w:ascii="宋体" w:hAnsi="宋体"/>
                <w:sz w:val="21"/>
                <w:szCs w:val="21"/>
              </w:rPr>
            </w:pPr>
            <w:r w:rsidRPr="00ED6DEB">
              <w:rPr>
                <w:rFonts w:ascii="宋体" w:hAnsi="宋体" w:hint="eastAsia"/>
                <w:sz w:val="21"/>
                <w:szCs w:val="21"/>
              </w:rPr>
              <w:t>500以上-1000</w:t>
            </w:r>
          </w:p>
        </w:tc>
        <w:tc>
          <w:tcPr>
            <w:tcW w:w="2273" w:type="dxa"/>
            <w:vAlign w:val="center"/>
          </w:tcPr>
          <w:p w14:paraId="193E9EB8" w14:textId="77777777" w:rsidR="0085406E" w:rsidRPr="00ED6DEB" w:rsidRDefault="00606A6B">
            <w:pPr>
              <w:spacing w:line="240" w:lineRule="atLeast"/>
              <w:jc w:val="center"/>
              <w:rPr>
                <w:rFonts w:ascii="宋体" w:hAnsi="宋体"/>
                <w:sz w:val="21"/>
                <w:szCs w:val="21"/>
              </w:rPr>
            </w:pPr>
            <w:r w:rsidRPr="00ED6DEB">
              <w:rPr>
                <w:rFonts w:ascii="宋体" w:hAnsi="宋体" w:hint="eastAsia"/>
                <w:sz w:val="21"/>
                <w:szCs w:val="21"/>
              </w:rPr>
              <w:t>0.8%</w:t>
            </w:r>
          </w:p>
        </w:tc>
        <w:tc>
          <w:tcPr>
            <w:tcW w:w="2273" w:type="dxa"/>
            <w:vAlign w:val="center"/>
          </w:tcPr>
          <w:p w14:paraId="125BC400" w14:textId="77777777" w:rsidR="0085406E" w:rsidRPr="00ED6DEB" w:rsidRDefault="00606A6B">
            <w:pPr>
              <w:spacing w:line="240" w:lineRule="atLeast"/>
              <w:jc w:val="center"/>
              <w:rPr>
                <w:rFonts w:ascii="宋体" w:hAnsi="宋体"/>
                <w:sz w:val="21"/>
                <w:szCs w:val="21"/>
              </w:rPr>
            </w:pPr>
            <w:r w:rsidRPr="00ED6DEB">
              <w:rPr>
                <w:rFonts w:ascii="宋体" w:hAnsi="宋体" w:hint="eastAsia"/>
                <w:sz w:val="21"/>
                <w:szCs w:val="21"/>
              </w:rPr>
              <w:t>0.45%</w:t>
            </w:r>
          </w:p>
        </w:tc>
        <w:tc>
          <w:tcPr>
            <w:tcW w:w="2272" w:type="dxa"/>
            <w:vAlign w:val="center"/>
          </w:tcPr>
          <w:p w14:paraId="657AEE98" w14:textId="77777777" w:rsidR="0085406E" w:rsidRPr="00ED6DEB" w:rsidRDefault="00606A6B">
            <w:pPr>
              <w:spacing w:line="240" w:lineRule="atLeast"/>
              <w:jc w:val="center"/>
              <w:rPr>
                <w:rFonts w:ascii="宋体" w:hAnsi="宋体"/>
                <w:sz w:val="21"/>
                <w:szCs w:val="21"/>
              </w:rPr>
            </w:pPr>
            <w:r w:rsidRPr="00ED6DEB">
              <w:rPr>
                <w:rFonts w:ascii="宋体" w:hAnsi="宋体" w:hint="eastAsia"/>
                <w:sz w:val="21"/>
                <w:szCs w:val="21"/>
              </w:rPr>
              <w:t>0.55%</w:t>
            </w:r>
          </w:p>
        </w:tc>
      </w:tr>
    </w:tbl>
    <w:p w14:paraId="4260A947" w14:textId="77777777" w:rsidR="0085406E" w:rsidRPr="00ED6DEB" w:rsidRDefault="00606A6B">
      <w:pPr>
        <w:snapToGrid w:val="0"/>
        <w:spacing w:line="360" w:lineRule="auto"/>
        <w:ind w:firstLineChars="200" w:firstLine="480"/>
        <w:rPr>
          <w:rFonts w:ascii="宋体" w:hAnsi="宋体"/>
          <w:sz w:val="24"/>
        </w:rPr>
      </w:pPr>
      <w:r w:rsidRPr="00ED6DEB">
        <w:rPr>
          <w:rFonts w:ascii="宋体" w:hAnsi="宋体" w:hint="eastAsia"/>
          <w:sz w:val="24"/>
        </w:rPr>
        <w:t>注：采购代理服务收费按差额定率累进法计算。采购代理服务费按上表计算出不足3</w:t>
      </w:r>
      <w:r w:rsidRPr="00ED6DEB">
        <w:rPr>
          <w:rFonts w:ascii="宋体" w:hAnsi="宋体"/>
          <w:sz w:val="24"/>
        </w:rPr>
        <w:t>5</w:t>
      </w:r>
      <w:r w:rsidRPr="00ED6DEB">
        <w:rPr>
          <w:rFonts w:ascii="宋体" w:hAnsi="宋体" w:hint="eastAsia"/>
          <w:sz w:val="24"/>
        </w:rPr>
        <w:t>00元的，按3</w:t>
      </w:r>
      <w:r w:rsidRPr="00ED6DEB">
        <w:rPr>
          <w:rFonts w:ascii="宋体" w:hAnsi="宋体"/>
          <w:sz w:val="24"/>
        </w:rPr>
        <w:t>5</w:t>
      </w:r>
      <w:r w:rsidRPr="00ED6DEB">
        <w:rPr>
          <w:rFonts w:ascii="宋体" w:hAnsi="宋体" w:hint="eastAsia"/>
          <w:sz w:val="24"/>
        </w:rPr>
        <w:t>00元记取。</w:t>
      </w:r>
    </w:p>
    <w:p w14:paraId="114AD440"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（二）采购代理服务费缴纳账户信息：</w:t>
      </w:r>
    </w:p>
    <w:p w14:paraId="7EBD4B5A" w14:textId="77777777" w:rsidR="0085406E" w:rsidRPr="00ED6DEB" w:rsidRDefault="00606A6B">
      <w:pPr>
        <w:snapToGrid w:val="0"/>
        <w:spacing w:line="360" w:lineRule="auto"/>
        <w:ind w:firstLineChars="200" w:firstLine="482"/>
        <w:rPr>
          <w:rFonts w:ascii="宋体" w:hAnsi="宋体"/>
          <w:b/>
          <w:sz w:val="24"/>
          <w:szCs w:val="24"/>
        </w:rPr>
      </w:pPr>
      <w:r w:rsidRPr="00ED6DEB">
        <w:rPr>
          <w:rFonts w:ascii="宋体" w:hAnsi="宋体" w:hint="eastAsia"/>
          <w:b/>
          <w:sz w:val="24"/>
          <w:szCs w:val="24"/>
        </w:rPr>
        <w:t>户  名：重庆市中基致信招标代理有限公司</w:t>
      </w:r>
    </w:p>
    <w:p w14:paraId="3F00AD10" w14:textId="77777777" w:rsidR="0085406E" w:rsidRPr="00ED6DEB" w:rsidRDefault="00606A6B">
      <w:pPr>
        <w:snapToGrid w:val="0"/>
        <w:spacing w:line="360" w:lineRule="auto"/>
        <w:ind w:firstLineChars="200" w:firstLine="482"/>
        <w:rPr>
          <w:rFonts w:ascii="宋体" w:hAnsi="宋体"/>
          <w:b/>
          <w:sz w:val="24"/>
          <w:szCs w:val="24"/>
        </w:rPr>
      </w:pPr>
      <w:r w:rsidRPr="00ED6DEB">
        <w:rPr>
          <w:rFonts w:ascii="宋体" w:hAnsi="宋体" w:hint="eastAsia"/>
          <w:b/>
          <w:sz w:val="24"/>
          <w:szCs w:val="24"/>
        </w:rPr>
        <w:t>开户行：中国银行重庆江北支行</w:t>
      </w:r>
    </w:p>
    <w:p w14:paraId="17FC11E9" w14:textId="77777777" w:rsidR="0085406E" w:rsidRPr="00ED6DEB" w:rsidRDefault="00606A6B">
      <w:pPr>
        <w:snapToGrid w:val="0"/>
        <w:spacing w:line="360" w:lineRule="auto"/>
        <w:ind w:firstLineChars="200" w:firstLine="482"/>
        <w:rPr>
          <w:rFonts w:ascii="宋体" w:hAnsi="宋体"/>
          <w:b/>
          <w:sz w:val="24"/>
          <w:szCs w:val="24"/>
        </w:rPr>
      </w:pPr>
      <w:r w:rsidRPr="00ED6DEB">
        <w:rPr>
          <w:rFonts w:ascii="宋体" w:hAnsi="宋体" w:hint="eastAsia"/>
          <w:b/>
          <w:sz w:val="24"/>
          <w:szCs w:val="24"/>
        </w:rPr>
        <w:t>账  号：1144 6718 4234</w:t>
      </w:r>
    </w:p>
    <w:p w14:paraId="3C47DBFB" w14:textId="77777777" w:rsidR="0085406E" w:rsidRPr="00ED6DEB" w:rsidRDefault="00606A6B">
      <w:pPr>
        <w:pStyle w:val="3"/>
        <w:spacing w:before="0" w:after="0" w:line="360" w:lineRule="auto"/>
        <w:ind w:firstLineChars="200" w:firstLine="482"/>
        <w:rPr>
          <w:rFonts w:ascii="宋体" w:hAnsi="宋体"/>
          <w:sz w:val="24"/>
          <w:szCs w:val="24"/>
        </w:rPr>
      </w:pPr>
      <w:bookmarkStart w:id="113" w:name="_Toc102227322"/>
      <w:bookmarkStart w:id="114" w:name="_Toc342913396"/>
      <w:bookmarkStart w:id="115" w:name="_Toc11641055"/>
      <w:bookmarkStart w:id="116" w:name="_Toc12789059"/>
      <w:bookmarkStart w:id="117" w:name="_Toc104804259"/>
      <w:r w:rsidRPr="00ED6DEB">
        <w:rPr>
          <w:rFonts w:ascii="宋体" w:hAnsi="宋体" w:hint="eastAsia"/>
          <w:sz w:val="24"/>
          <w:szCs w:val="24"/>
        </w:rPr>
        <w:t>八、签订</w:t>
      </w:r>
      <w:bookmarkEnd w:id="113"/>
      <w:r w:rsidRPr="00ED6DEB">
        <w:rPr>
          <w:rFonts w:ascii="宋体" w:hAnsi="宋体" w:hint="eastAsia"/>
          <w:sz w:val="24"/>
          <w:szCs w:val="24"/>
        </w:rPr>
        <w:t>合同</w:t>
      </w:r>
      <w:bookmarkEnd w:id="114"/>
      <w:bookmarkEnd w:id="117"/>
    </w:p>
    <w:p w14:paraId="2BCEF8D6" w14:textId="77777777" w:rsidR="0085406E" w:rsidRPr="00ED6DEB" w:rsidRDefault="00606A6B">
      <w:pPr>
        <w:spacing w:line="360" w:lineRule="auto"/>
        <w:ind w:firstLineChars="200" w:firstLine="480"/>
        <w:rPr>
          <w:rFonts w:ascii="宋体" w:hAnsi="宋体"/>
          <w:sz w:val="24"/>
          <w:szCs w:val="24"/>
        </w:rPr>
      </w:pPr>
      <w:r w:rsidRPr="00ED6DEB">
        <w:rPr>
          <w:rFonts w:ascii="宋体" w:hAnsi="宋体" w:hint="eastAsia"/>
          <w:sz w:val="24"/>
          <w:szCs w:val="24"/>
        </w:rPr>
        <w:t>（一）采购人与成交供应商应当在成交通知书发出之日起20日内，按照比选文件确定的合同文本以及技术和服务要求等事项签订政府采购合同。</w:t>
      </w:r>
    </w:p>
    <w:p w14:paraId="3E2CFC9D" w14:textId="77777777" w:rsidR="0085406E" w:rsidRPr="00ED6DEB" w:rsidRDefault="00606A6B">
      <w:pPr>
        <w:spacing w:line="360" w:lineRule="auto"/>
        <w:ind w:firstLineChars="200" w:firstLine="480"/>
        <w:rPr>
          <w:rFonts w:ascii="宋体" w:hAnsi="宋体"/>
          <w:sz w:val="24"/>
          <w:szCs w:val="24"/>
        </w:rPr>
      </w:pPr>
      <w:r w:rsidRPr="00ED6DEB">
        <w:rPr>
          <w:rFonts w:ascii="宋体" w:hAnsi="宋体" w:hint="eastAsia"/>
          <w:sz w:val="24"/>
          <w:szCs w:val="24"/>
        </w:rPr>
        <w:t>（二）竞争性比选文件、成交供应商的响应文件及有效承诺文件等，均为签订合同的依据。</w:t>
      </w:r>
    </w:p>
    <w:p w14:paraId="5EE3E8D4" w14:textId="77777777" w:rsidR="0085406E" w:rsidRPr="00ED6DEB" w:rsidRDefault="00606A6B">
      <w:pPr>
        <w:spacing w:line="360" w:lineRule="auto"/>
        <w:ind w:firstLineChars="200" w:firstLine="480"/>
        <w:rPr>
          <w:rFonts w:ascii="宋体" w:hAnsi="宋体"/>
          <w:sz w:val="24"/>
          <w:szCs w:val="24"/>
        </w:rPr>
      </w:pPr>
      <w:r w:rsidRPr="00ED6DEB">
        <w:rPr>
          <w:rFonts w:ascii="宋体" w:hAnsi="宋体" w:hint="eastAsia"/>
          <w:sz w:val="24"/>
          <w:szCs w:val="24"/>
        </w:rPr>
        <w:t>（三）如成交供应商放弃成交项目或在签订合同时擅自改变成交状态的，采购人将按照相关法律法规处理。</w:t>
      </w:r>
    </w:p>
    <w:p w14:paraId="6867E607" w14:textId="77777777" w:rsidR="0085406E" w:rsidRPr="00ED6DEB" w:rsidRDefault="00606A6B">
      <w:pPr>
        <w:spacing w:line="360" w:lineRule="auto"/>
        <w:ind w:firstLineChars="200" w:firstLine="480"/>
        <w:rPr>
          <w:rFonts w:ascii="宋体" w:hAnsi="宋体"/>
          <w:sz w:val="24"/>
          <w:szCs w:val="24"/>
        </w:rPr>
      </w:pPr>
      <w:r w:rsidRPr="00ED6DEB">
        <w:rPr>
          <w:rFonts w:ascii="宋体" w:hAnsi="宋体" w:hint="eastAsia"/>
          <w:sz w:val="24"/>
          <w:szCs w:val="24"/>
        </w:rPr>
        <w:t>（四）采购人不得向成交供应商提出超出竞争性比选文件以外的任何要求作为签订合同的条件，不得与成交供应商订立背离竞争性比选确定的合同文本以及采购标的、规格型号、采购金额、采购数量、技术和服务要求等实质性内容的协议。</w:t>
      </w:r>
    </w:p>
    <w:p w14:paraId="74F092A6" w14:textId="77777777" w:rsidR="0085406E" w:rsidRPr="00ED6DEB" w:rsidRDefault="00606A6B">
      <w:pPr>
        <w:spacing w:line="360" w:lineRule="auto"/>
        <w:ind w:firstLineChars="200" w:firstLine="480"/>
        <w:rPr>
          <w:rFonts w:ascii="宋体" w:hAnsi="宋体"/>
          <w:sz w:val="24"/>
          <w:szCs w:val="24"/>
        </w:rPr>
      </w:pPr>
      <w:r w:rsidRPr="00ED6DEB">
        <w:rPr>
          <w:rFonts w:ascii="宋体" w:hAnsi="宋体" w:hint="eastAsia"/>
          <w:sz w:val="24"/>
          <w:szCs w:val="24"/>
        </w:rPr>
        <w:t>（五）除不可抗力等因素外，成交通知书发出后，采购人改变成交结果，或者成交供应商拒绝签订政府采购合同的，应当承担相应的法律责任。</w:t>
      </w:r>
    </w:p>
    <w:p w14:paraId="4C36F106" w14:textId="77777777" w:rsidR="0085406E" w:rsidRPr="00ED6DEB" w:rsidRDefault="00606A6B">
      <w:pPr>
        <w:pStyle w:val="23"/>
        <w:pageBreakBefore/>
        <w:spacing w:line="360" w:lineRule="auto"/>
        <w:jc w:val="center"/>
        <w:rPr>
          <w:rFonts w:ascii="宋体" w:eastAsia="宋体" w:hAnsi="宋体"/>
          <w:sz w:val="36"/>
          <w:szCs w:val="30"/>
        </w:rPr>
      </w:pPr>
      <w:bookmarkStart w:id="118" w:name="_Toc104804260"/>
      <w:r w:rsidRPr="00ED6DEB">
        <w:rPr>
          <w:rFonts w:ascii="宋体" w:eastAsia="宋体" w:hAnsi="宋体" w:hint="eastAsia"/>
          <w:sz w:val="36"/>
          <w:szCs w:val="30"/>
        </w:rPr>
        <w:lastRenderedPageBreak/>
        <w:t xml:space="preserve">第六篇  </w:t>
      </w:r>
      <w:bookmarkEnd w:id="115"/>
      <w:bookmarkEnd w:id="116"/>
      <w:r w:rsidRPr="00ED6DEB">
        <w:rPr>
          <w:rFonts w:ascii="宋体" w:eastAsia="宋体" w:hAnsi="宋体" w:hint="eastAsia"/>
          <w:sz w:val="36"/>
          <w:szCs w:val="30"/>
        </w:rPr>
        <w:t>合同草案条款</w:t>
      </w:r>
      <w:bookmarkEnd w:id="118"/>
    </w:p>
    <w:p w14:paraId="72C963CB" w14:textId="77777777" w:rsidR="0085406E" w:rsidRPr="00ED6DEB" w:rsidRDefault="00606A6B">
      <w:pPr>
        <w:pStyle w:val="3"/>
        <w:spacing w:before="0" w:after="0" w:line="360" w:lineRule="auto"/>
        <w:ind w:firstLineChars="200" w:firstLine="482"/>
        <w:rPr>
          <w:rFonts w:ascii="宋体" w:hAnsi="宋体"/>
          <w:sz w:val="24"/>
          <w:szCs w:val="24"/>
        </w:rPr>
      </w:pPr>
      <w:bookmarkStart w:id="119" w:name="_Hlt41879464"/>
      <w:bookmarkStart w:id="120" w:name="_Toc285722712"/>
      <w:bookmarkStart w:id="121" w:name="_Toc78194465"/>
      <w:bookmarkStart w:id="122" w:name="_Toc277084870"/>
      <w:bookmarkStart w:id="123" w:name="_Toc508007737"/>
      <w:bookmarkStart w:id="124" w:name="_Toc12789072"/>
      <w:bookmarkStart w:id="125" w:name="_Toc104804261"/>
      <w:bookmarkEnd w:id="119"/>
      <w:r w:rsidRPr="00ED6DEB">
        <w:rPr>
          <w:rFonts w:ascii="宋体" w:hAnsi="宋体" w:hint="eastAsia"/>
          <w:sz w:val="24"/>
          <w:szCs w:val="24"/>
        </w:rPr>
        <w:t>一、合同主要条款</w:t>
      </w:r>
      <w:bookmarkEnd w:id="120"/>
      <w:bookmarkEnd w:id="121"/>
      <w:bookmarkEnd w:id="122"/>
      <w:bookmarkEnd w:id="123"/>
      <w:bookmarkEnd w:id="125"/>
    </w:p>
    <w:p w14:paraId="3306632D" w14:textId="77777777" w:rsidR="0085406E" w:rsidRPr="00ED6DEB" w:rsidRDefault="00606A6B">
      <w:pPr>
        <w:snapToGrid w:val="0"/>
        <w:spacing w:line="360" w:lineRule="auto"/>
        <w:ind w:firstLineChars="200" w:firstLine="480"/>
        <w:outlineLvl w:val="0"/>
        <w:rPr>
          <w:rFonts w:ascii="宋体" w:hAnsi="宋体"/>
          <w:bCs/>
          <w:sz w:val="24"/>
        </w:rPr>
      </w:pPr>
      <w:r w:rsidRPr="00ED6DEB">
        <w:rPr>
          <w:rFonts w:ascii="宋体" w:hAnsi="宋体" w:hint="eastAsia"/>
          <w:bCs/>
          <w:sz w:val="24"/>
        </w:rPr>
        <w:t>（一）定义</w:t>
      </w:r>
    </w:p>
    <w:p w14:paraId="171775B7" w14:textId="77777777" w:rsidR="0085406E" w:rsidRPr="00ED6DEB" w:rsidRDefault="00606A6B">
      <w:pPr>
        <w:snapToGrid w:val="0"/>
        <w:spacing w:line="360" w:lineRule="auto"/>
        <w:ind w:firstLineChars="200" w:firstLine="480"/>
        <w:outlineLvl w:val="0"/>
        <w:rPr>
          <w:rFonts w:ascii="宋体" w:hAnsi="宋体"/>
          <w:bCs/>
          <w:sz w:val="24"/>
        </w:rPr>
      </w:pPr>
      <w:r w:rsidRPr="00ED6DEB">
        <w:rPr>
          <w:rFonts w:ascii="宋体" w:hAnsi="宋体" w:hint="eastAsia"/>
          <w:bCs/>
          <w:sz w:val="24"/>
        </w:rPr>
        <w:t>1.甲方（需方）即采购人，是指通过招标采购，接受服务的各级国家机关、事业单位和团体组织。</w:t>
      </w:r>
    </w:p>
    <w:p w14:paraId="7A0BA214" w14:textId="77777777" w:rsidR="0085406E" w:rsidRPr="00ED6DEB" w:rsidRDefault="00606A6B">
      <w:pPr>
        <w:snapToGrid w:val="0"/>
        <w:spacing w:line="360" w:lineRule="auto"/>
        <w:ind w:firstLineChars="200" w:firstLine="480"/>
        <w:outlineLvl w:val="0"/>
        <w:rPr>
          <w:rFonts w:ascii="宋体" w:hAnsi="宋体"/>
          <w:bCs/>
          <w:sz w:val="24"/>
        </w:rPr>
      </w:pPr>
      <w:r w:rsidRPr="00ED6DEB">
        <w:rPr>
          <w:rFonts w:ascii="宋体" w:hAnsi="宋体" w:hint="eastAsia"/>
          <w:bCs/>
          <w:sz w:val="24"/>
        </w:rPr>
        <w:t>2.乙方（供方）即成交供应商，是指中标后提供服务的自然人、法人及其他组织。</w:t>
      </w:r>
    </w:p>
    <w:p w14:paraId="2B55C6BD" w14:textId="77777777" w:rsidR="0085406E" w:rsidRPr="00ED6DEB" w:rsidRDefault="00606A6B">
      <w:pPr>
        <w:snapToGrid w:val="0"/>
        <w:spacing w:line="360" w:lineRule="auto"/>
        <w:ind w:firstLineChars="200" w:firstLine="480"/>
        <w:outlineLvl w:val="0"/>
        <w:rPr>
          <w:rFonts w:ascii="宋体" w:hAnsi="宋体"/>
          <w:bCs/>
          <w:sz w:val="24"/>
        </w:rPr>
      </w:pPr>
      <w:r w:rsidRPr="00ED6DEB">
        <w:rPr>
          <w:rFonts w:ascii="宋体" w:hAnsi="宋体" w:hint="eastAsia"/>
          <w:bCs/>
          <w:sz w:val="24"/>
        </w:rPr>
        <w:t>3.合同是指由甲乙双方按照采购文件和投标文件的实质性内容，通过协商一致达成的书面协议。</w:t>
      </w:r>
    </w:p>
    <w:p w14:paraId="14B602AD" w14:textId="77777777" w:rsidR="0085406E" w:rsidRPr="00ED6DEB" w:rsidRDefault="00606A6B">
      <w:pPr>
        <w:snapToGrid w:val="0"/>
        <w:spacing w:line="360" w:lineRule="auto"/>
        <w:ind w:firstLineChars="200" w:firstLine="480"/>
        <w:outlineLvl w:val="0"/>
        <w:rPr>
          <w:rFonts w:ascii="宋体" w:hAnsi="宋体"/>
          <w:bCs/>
          <w:sz w:val="24"/>
        </w:rPr>
      </w:pPr>
      <w:r w:rsidRPr="00ED6DEB">
        <w:rPr>
          <w:rFonts w:ascii="宋体" w:hAnsi="宋体" w:hint="eastAsia"/>
          <w:bCs/>
          <w:sz w:val="24"/>
        </w:rPr>
        <w:t>4.合同价格指以中标价格为依据，在供方全面履行合同义务后，需方（或财政部门）应支付给供方的金额。</w:t>
      </w:r>
    </w:p>
    <w:p w14:paraId="25915B4D" w14:textId="77777777" w:rsidR="0085406E" w:rsidRPr="00ED6DEB" w:rsidRDefault="00606A6B">
      <w:pPr>
        <w:snapToGrid w:val="0"/>
        <w:spacing w:line="360" w:lineRule="auto"/>
        <w:ind w:firstLineChars="200" w:firstLine="480"/>
        <w:outlineLvl w:val="0"/>
        <w:rPr>
          <w:rFonts w:ascii="宋体" w:hAnsi="宋体"/>
          <w:bCs/>
          <w:sz w:val="24"/>
        </w:rPr>
      </w:pPr>
      <w:r w:rsidRPr="00ED6DEB">
        <w:rPr>
          <w:rFonts w:ascii="宋体" w:hAnsi="宋体" w:hint="eastAsia"/>
          <w:bCs/>
          <w:sz w:val="24"/>
        </w:rPr>
        <w:t>（二）服务内容</w:t>
      </w:r>
    </w:p>
    <w:p w14:paraId="54685224" w14:textId="77777777" w:rsidR="0085406E" w:rsidRPr="00ED6DEB" w:rsidRDefault="00606A6B">
      <w:pPr>
        <w:snapToGrid w:val="0"/>
        <w:spacing w:line="360" w:lineRule="auto"/>
        <w:ind w:firstLineChars="200" w:firstLine="480"/>
        <w:outlineLvl w:val="0"/>
        <w:rPr>
          <w:rFonts w:ascii="宋体" w:hAnsi="宋体"/>
          <w:bCs/>
          <w:sz w:val="24"/>
        </w:rPr>
      </w:pPr>
      <w:r w:rsidRPr="00ED6DEB">
        <w:rPr>
          <w:rFonts w:ascii="宋体" w:hAnsi="宋体" w:hint="eastAsia"/>
          <w:bCs/>
          <w:sz w:val="24"/>
        </w:rPr>
        <w:t xml:space="preserve">合同包括以下服务内容： </w:t>
      </w:r>
    </w:p>
    <w:p w14:paraId="41241F9F" w14:textId="77777777" w:rsidR="0085406E" w:rsidRPr="00ED6DEB" w:rsidRDefault="00606A6B">
      <w:pPr>
        <w:snapToGrid w:val="0"/>
        <w:spacing w:line="360" w:lineRule="auto"/>
        <w:ind w:firstLineChars="200" w:firstLine="480"/>
        <w:outlineLvl w:val="0"/>
        <w:rPr>
          <w:rFonts w:ascii="宋体" w:hAnsi="宋体"/>
          <w:bCs/>
          <w:sz w:val="24"/>
        </w:rPr>
      </w:pPr>
      <w:r w:rsidRPr="00ED6DEB">
        <w:rPr>
          <w:rFonts w:ascii="宋体" w:hAnsi="宋体" w:hint="eastAsia"/>
          <w:bCs/>
          <w:sz w:val="24"/>
        </w:rPr>
        <w:t>（三）合同价格</w:t>
      </w:r>
    </w:p>
    <w:p w14:paraId="21DDE9DC" w14:textId="77777777" w:rsidR="0085406E" w:rsidRPr="00ED6DEB" w:rsidRDefault="00606A6B">
      <w:pPr>
        <w:snapToGrid w:val="0"/>
        <w:spacing w:line="360" w:lineRule="auto"/>
        <w:ind w:firstLineChars="200" w:firstLine="480"/>
        <w:outlineLvl w:val="0"/>
        <w:rPr>
          <w:rFonts w:ascii="宋体" w:hAnsi="宋体"/>
          <w:bCs/>
          <w:sz w:val="24"/>
        </w:rPr>
      </w:pPr>
      <w:r w:rsidRPr="00ED6DEB">
        <w:rPr>
          <w:rFonts w:ascii="宋体" w:hAnsi="宋体" w:hint="eastAsia"/>
          <w:bCs/>
          <w:sz w:val="24"/>
        </w:rPr>
        <w:t>1.合同价格即合同总价。</w:t>
      </w:r>
    </w:p>
    <w:p w14:paraId="59616141" w14:textId="77777777" w:rsidR="0085406E" w:rsidRPr="00ED6DEB" w:rsidRDefault="00606A6B">
      <w:pPr>
        <w:snapToGrid w:val="0"/>
        <w:spacing w:line="360" w:lineRule="auto"/>
        <w:ind w:firstLineChars="200" w:firstLine="480"/>
        <w:outlineLvl w:val="0"/>
        <w:rPr>
          <w:rFonts w:ascii="宋体" w:hAnsi="宋体"/>
          <w:bCs/>
          <w:sz w:val="24"/>
        </w:rPr>
      </w:pPr>
      <w:r w:rsidRPr="00ED6DEB">
        <w:rPr>
          <w:rFonts w:ascii="宋体" w:hAnsi="宋体" w:hint="eastAsia"/>
          <w:bCs/>
          <w:sz w:val="24"/>
        </w:rPr>
        <w:t>2.合同价格</w:t>
      </w:r>
      <w:r w:rsidRPr="00ED6DEB">
        <w:rPr>
          <w:rFonts w:ascii="宋体" w:hAnsi="宋体" w:hint="eastAsia"/>
          <w:sz w:val="24"/>
          <w:szCs w:val="24"/>
        </w:rPr>
        <w:t>包括（但不限于）档案规范性整理、整改完善、装订入库、人工费、税费、利润、辅材费等一切费用。因乙方供应商自身原因造成漏报、少报皆由其自行承担责任，甲方不再补偿。</w:t>
      </w:r>
    </w:p>
    <w:p w14:paraId="07DCEDA2" w14:textId="77777777" w:rsidR="0085406E" w:rsidRPr="00ED6DEB" w:rsidRDefault="00606A6B">
      <w:pPr>
        <w:snapToGrid w:val="0"/>
        <w:spacing w:line="360" w:lineRule="auto"/>
        <w:ind w:firstLineChars="200" w:firstLine="480"/>
        <w:outlineLvl w:val="0"/>
        <w:rPr>
          <w:rFonts w:ascii="宋体" w:hAnsi="宋体"/>
          <w:bCs/>
          <w:sz w:val="24"/>
        </w:rPr>
      </w:pPr>
      <w:r w:rsidRPr="00ED6DEB">
        <w:rPr>
          <w:rFonts w:ascii="宋体" w:hAnsi="宋体" w:hint="eastAsia"/>
          <w:bCs/>
          <w:sz w:val="24"/>
        </w:rPr>
        <w:t>3.合同价为不变价。</w:t>
      </w:r>
    </w:p>
    <w:p w14:paraId="41950C5C" w14:textId="77777777" w:rsidR="0085406E" w:rsidRPr="00ED6DEB" w:rsidRDefault="00606A6B">
      <w:pPr>
        <w:snapToGrid w:val="0"/>
        <w:spacing w:line="360" w:lineRule="auto"/>
        <w:ind w:firstLineChars="200" w:firstLine="480"/>
        <w:outlineLvl w:val="0"/>
        <w:rPr>
          <w:rFonts w:ascii="宋体" w:hAnsi="宋体"/>
          <w:bCs/>
          <w:sz w:val="24"/>
        </w:rPr>
      </w:pPr>
      <w:r w:rsidRPr="00ED6DEB">
        <w:rPr>
          <w:rFonts w:ascii="宋体" w:hAnsi="宋体" w:hint="eastAsia"/>
          <w:bCs/>
          <w:sz w:val="24"/>
        </w:rPr>
        <w:t>（四）转包和分包</w:t>
      </w:r>
    </w:p>
    <w:p w14:paraId="0E07FB38" w14:textId="77777777" w:rsidR="0085406E" w:rsidRPr="00ED6DEB" w:rsidRDefault="00606A6B">
      <w:pPr>
        <w:snapToGrid w:val="0"/>
        <w:spacing w:line="360" w:lineRule="auto"/>
        <w:ind w:firstLineChars="200" w:firstLine="480"/>
        <w:outlineLvl w:val="0"/>
        <w:rPr>
          <w:rFonts w:ascii="宋体" w:hAnsi="宋体"/>
          <w:bCs/>
          <w:sz w:val="24"/>
        </w:rPr>
      </w:pPr>
      <w:r w:rsidRPr="00ED6DEB">
        <w:rPr>
          <w:rFonts w:ascii="宋体" w:hAnsi="宋体" w:hint="eastAsia"/>
          <w:bCs/>
          <w:sz w:val="24"/>
        </w:rPr>
        <w:t>1.本合同范围的所有服务工作，应由乙方直接提供，不得转让他人提供。</w:t>
      </w:r>
    </w:p>
    <w:p w14:paraId="633D45FE" w14:textId="77777777" w:rsidR="0085406E" w:rsidRPr="00ED6DEB" w:rsidRDefault="00606A6B">
      <w:pPr>
        <w:snapToGrid w:val="0"/>
        <w:spacing w:line="360" w:lineRule="auto"/>
        <w:ind w:firstLineChars="200" w:firstLine="480"/>
        <w:outlineLvl w:val="0"/>
        <w:rPr>
          <w:rFonts w:ascii="宋体" w:hAnsi="宋体"/>
          <w:bCs/>
          <w:sz w:val="24"/>
        </w:rPr>
      </w:pPr>
      <w:r w:rsidRPr="00ED6DEB">
        <w:rPr>
          <w:rFonts w:ascii="宋体" w:hAnsi="宋体" w:hint="eastAsia"/>
          <w:bCs/>
          <w:sz w:val="24"/>
        </w:rPr>
        <w:t>2.非经甲方书面同意，乙方不得将本合同范围的服务工作全部或部分转包给他人提供。</w:t>
      </w:r>
    </w:p>
    <w:p w14:paraId="40B31962" w14:textId="77777777" w:rsidR="0085406E" w:rsidRPr="00ED6DEB" w:rsidRDefault="00606A6B">
      <w:pPr>
        <w:snapToGrid w:val="0"/>
        <w:spacing w:line="360" w:lineRule="auto"/>
        <w:ind w:firstLineChars="200" w:firstLine="480"/>
        <w:outlineLvl w:val="0"/>
        <w:rPr>
          <w:rFonts w:ascii="宋体" w:hAnsi="宋体"/>
          <w:bCs/>
          <w:sz w:val="24"/>
        </w:rPr>
      </w:pPr>
      <w:r w:rsidRPr="00ED6DEB">
        <w:rPr>
          <w:rFonts w:ascii="宋体" w:hAnsi="宋体" w:hint="eastAsia"/>
          <w:bCs/>
          <w:sz w:val="24"/>
        </w:rPr>
        <w:t>3.如有转包和未经甲方同意的分包行为，甲方有权解除合同，没收履约保证金并追究乙方的违约责任。</w:t>
      </w:r>
    </w:p>
    <w:p w14:paraId="31E1A4F6" w14:textId="77777777" w:rsidR="0085406E" w:rsidRPr="00ED6DEB" w:rsidRDefault="00606A6B">
      <w:pPr>
        <w:adjustRightInd w:val="0"/>
        <w:snapToGrid w:val="0"/>
        <w:spacing w:line="360" w:lineRule="auto"/>
        <w:ind w:firstLineChars="200" w:firstLine="480"/>
        <w:rPr>
          <w:rFonts w:ascii="宋体" w:hAnsi="宋体"/>
          <w:sz w:val="24"/>
        </w:rPr>
      </w:pPr>
      <w:r w:rsidRPr="00ED6DEB">
        <w:rPr>
          <w:rFonts w:ascii="宋体" w:hAnsi="宋体" w:hint="eastAsia"/>
          <w:bCs/>
          <w:sz w:val="24"/>
        </w:rPr>
        <w:t>（五）质量保证及售后服务</w:t>
      </w:r>
    </w:p>
    <w:p w14:paraId="38823B79" w14:textId="77777777" w:rsidR="0085406E" w:rsidRPr="00ED6DEB" w:rsidRDefault="00606A6B">
      <w:pPr>
        <w:adjustRightInd w:val="0"/>
        <w:snapToGrid w:val="0"/>
        <w:spacing w:line="360" w:lineRule="auto"/>
        <w:ind w:firstLineChars="200" w:firstLine="480"/>
        <w:rPr>
          <w:rFonts w:ascii="宋体" w:hAnsi="宋体"/>
          <w:sz w:val="24"/>
        </w:rPr>
      </w:pPr>
      <w:r w:rsidRPr="00ED6DEB">
        <w:rPr>
          <w:rFonts w:ascii="宋体" w:hAnsi="宋体" w:hint="eastAsia"/>
          <w:sz w:val="24"/>
        </w:rPr>
        <w:t>1.乙方应按采购文件规定要求向甲方提供服务。</w:t>
      </w:r>
    </w:p>
    <w:p w14:paraId="77305D15" w14:textId="77777777" w:rsidR="0085406E" w:rsidRPr="00ED6DEB" w:rsidRDefault="00606A6B">
      <w:pPr>
        <w:adjustRightInd w:val="0"/>
        <w:snapToGrid w:val="0"/>
        <w:spacing w:line="360" w:lineRule="auto"/>
        <w:ind w:firstLineChars="200" w:firstLine="480"/>
        <w:rPr>
          <w:rFonts w:ascii="宋体" w:hAnsi="宋体"/>
          <w:sz w:val="24"/>
        </w:rPr>
      </w:pPr>
      <w:r w:rsidRPr="00ED6DEB">
        <w:rPr>
          <w:rFonts w:ascii="宋体" w:hAnsi="宋体" w:hint="eastAsia"/>
          <w:sz w:val="24"/>
        </w:rPr>
        <w:t>2.在服务期内，乙方应对服务质量负责。</w:t>
      </w:r>
    </w:p>
    <w:p w14:paraId="156FDD73" w14:textId="77777777" w:rsidR="0085406E" w:rsidRPr="00ED6DEB" w:rsidRDefault="00606A6B">
      <w:pPr>
        <w:adjustRightInd w:val="0"/>
        <w:snapToGrid w:val="0"/>
        <w:spacing w:line="360" w:lineRule="auto"/>
        <w:ind w:firstLineChars="200" w:firstLine="480"/>
        <w:rPr>
          <w:rFonts w:ascii="宋体" w:hAnsi="宋体"/>
          <w:sz w:val="24"/>
        </w:rPr>
      </w:pPr>
      <w:r w:rsidRPr="00ED6DEB">
        <w:rPr>
          <w:rFonts w:ascii="宋体" w:hAnsi="宋体" w:hint="eastAsia"/>
          <w:sz w:val="24"/>
        </w:rPr>
        <w:t>3.如甲方要求乙方提供履约保证金的，履约保证金的收取和退还应按本项目采购文件第三篇“项目商务要求”的要求处理。</w:t>
      </w:r>
    </w:p>
    <w:p w14:paraId="7F8F5120" w14:textId="77777777" w:rsidR="0085406E" w:rsidRPr="00ED6DEB" w:rsidRDefault="00606A6B">
      <w:pPr>
        <w:adjustRightInd w:val="0"/>
        <w:snapToGrid w:val="0"/>
        <w:spacing w:line="360" w:lineRule="auto"/>
        <w:ind w:firstLineChars="200" w:firstLine="480"/>
        <w:rPr>
          <w:rFonts w:ascii="宋体" w:hAnsi="宋体"/>
          <w:sz w:val="24"/>
        </w:rPr>
      </w:pPr>
      <w:r w:rsidRPr="00ED6DEB">
        <w:rPr>
          <w:rFonts w:ascii="宋体" w:hAnsi="宋体" w:hint="eastAsia"/>
          <w:sz w:val="24"/>
        </w:rPr>
        <w:t>（六）付款</w:t>
      </w:r>
    </w:p>
    <w:p w14:paraId="38283C5A" w14:textId="77777777" w:rsidR="0085406E" w:rsidRPr="00ED6DEB" w:rsidRDefault="00606A6B">
      <w:pPr>
        <w:adjustRightInd w:val="0"/>
        <w:snapToGrid w:val="0"/>
        <w:spacing w:line="360" w:lineRule="auto"/>
        <w:ind w:firstLineChars="200" w:firstLine="480"/>
        <w:rPr>
          <w:rFonts w:ascii="宋体" w:hAnsi="宋体"/>
          <w:sz w:val="24"/>
        </w:rPr>
      </w:pPr>
      <w:r w:rsidRPr="00ED6DEB">
        <w:rPr>
          <w:rFonts w:ascii="宋体" w:hAnsi="宋体" w:hint="eastAsia"/>
          <w:sz w:val="24"/>
        </w:rPr>
        <w:lastRenderedPageBreak/>
        <w:t>1.本合同使用货币币制如未作特别说明均为人民币。</w:t>
      </w:r>
    </w:p>
    <w:p w14:paraId="7AA008C1" w14:textId="77777777" w:rsidR="0085406E" w:rsidRPr="00ED6DEB" w:rsidRDefault="00606A6B">
      <w:pPr>
        <w:adjustRightInd w:val="0"/>
        <w:snapToGrid w:val="0"/>
        <w:spacing w:line="360" w:lineRule="auto"/>
        <w:ind w:firstLineChars="200" w:firstLine="480"/>
        <w:rPr>
          <w:rFonts w:ascii="宋体" w:hAnsi="宋体"/>
          <w:sz w:val="24"/>
        </w:rPr>
      </w:pPr>
      <w:r w:rsidRPr="00ED6DEB">
        <w:rPr>
          <w:rFonts w:ascii="宋体" w:hAnsi="宋体" w:hint="eastAsia"/>
          <w:sz w:val="24"/>
        </w:rPr>
        <w:t>2.付款方式：银行转账、现金支票。</w:t>
      </w:r>
    </w:p>
    <w:p w14:paraId="687CDFED" w14:textId="77777777" w:rsidR="0085406E" w:rsidRPr="00ED6DEB" w:rsidRDefault="00606A6B">
      <w:pPr>
        <w:adjustRightInd w:val="0"/>
        <w:snapToGrid w:val="0"/>
        <w:spacing w:line="360" w:lineRule="auto"/>
        <w:ind w:firstLineChars="200" w:firstLine="480"/>
        <w:rPr>
          <w:rFonts w:ascii="宋体" w:hAnsi="宋体"/>
          <w:sz w:val="24"/>
        </w:rPr>
      </w:pPr>
      <w:r w:rsidRPr="00ED6DEB">
        <w:rPr>
          <w:rFonts w:ascii="宋体" w:hAnsi="宋体" w:hint="eastAsia"/>
          <w:sz w:val="24"/>
        </w:rPr>
        <w:t>3.付款方法：参照本项目采购文件第三篇“项目商务要求”中关于付款方式的约定。</w:t>
      </w:r>
    </w:p>
    <w:p w14:paraId="19A78534" w14:textId="77777777" w:rsidR="0085406E" w:rsidRPr="00ED6DEB" w:rsidRDefault="00606A6B">
      <w:pPr>
        <w:adjustRightInd w:val="0"/>
        <w:snapToGrid w:val="0"/>
        <w:spacing w:line="360" w:lineRule="auto"/>
        <w:ind w:firstLineChars="200" w:firstLine="480"/>
        <w:rPr>
          <w:rFonts w:ascii="宋体" w:hAnsi="宋体"/>
          <w:sz w:val="24"/>
        </w:rPr>
      </w:pPr>
      <w:r w:rsidRPr="00ED6DEB">
        <w:rPr>
          <w:rFonts w:ascii="宋体" w:hAnsi="宋体" w:hint="eastAsia"/>
          <w:sz w:val="24"/>
        </w:rPr>
        <w:t>（七）检查验收</w:t>
      </w:r>
    </w:p>
    <w:p w14:paraId="4AADEA44" w14:textId="77777777" w:rsidR="0085406E" w:rsidRPr="00ED6DEB" w:rsidRDefault="00606A6B">
      <w:pPr>
        <w:adjustRightInd w:val="0"/>
        <w:snapToGrid w:val="0"/>
        <w:spacing w:line="360" w:lineRule="auto"/>
        <w:ind w:firstLineChars="200" w:firstLine="480"/>
        <w:rPr>
          <w:rFonts w:ascii="宋体" w:hAnsi="宋体"/>
          <w:sz w:val="24"/>
        </w:rPr>
      </w:pPr>
      <w:r w:rsidRPr="00ED6DEB">
        <w:rPr>
          <w:rFonts w:ascii="宋体" w:hAnsi="宋体" w:hint="eastAsia"/>
          <w:sz w:val="24"/>
        </w:rPr>
        <w:t>（八）索赔</w:t>
      </w:r>
    </w:p>
    <w:p w14:paraId="0D010C65" w14:textId="77777777" w:rsidR="0085406E" w:rsidRPr="00ED6DEB" w:rsidRDefault="00606A6B">
      <w:pPr>
        <w:adjustRightInd w:val="0"/>
        <w:snapToGrid w:val="0"/>
        <w:spacing w:line="360" w:lineRule="auto"/>
        <w:ind w:firstLineChars="200" w:firstLine="480"/>
        <w:rPr>
          <w:rFonts w:ascii="宋体" w:hAnsi="宋体"/>
          <w:sz w:val="24"/>
        </w:rPr>
      </w:pPr>
      <w:r w:rsidRPr="00ED6DEB">
        <w:rPr>
          <w:rFonts w:ascii="宋体" w:hAnsi="宋体" w:hint="eastAsia"/>
          <w:sz w:val="24"/>
        </w:rPr>
        <w:t>供方对服务与合同要求不符负有责任，并且需方已于规定服务内和质量保证期内提出索赔，供方应按需方同意的下述一种或多种方法解决索赔事宜。</w:t>
      </w:r>
    </w:p>
    <w:p w14:paraId="7C45426C" w14:textId="77777777" w:rsidR="0085406E" w:rsidRPr="00ED6DEB" w:rsidRDefault="00606A6B">
      <w:pPr>
        <w:adjustRightInd w:val="0"/>
        <w:snapToGrid w:val="0"/>
        <w:spacing w:line="360" w:lineRule="auto"/>
        <w:ind w:firstLineChars="200" w:firstLine="480"/>
        <w:rPr>
          <w:rFonts w:ascii="宋体" w:hAnsi="宋体"/>
          <w:sz w:val="24"/>
        </w:rPr>
      </w:pPr>
      <w:r w:rsidRPr="00ED6DEB">
        <w:rPr>
          <w:rFonts w:ascii="宋体" w:hAnsi="宋体" w:hint="eastAsia"/>
          <w:sz w:val="24"/>
        </w:rPr>
        <w:t>（九）知识产权</w:t>
      </w:r>
    </w:p>
    <w:p w14:paraId="0812313C" w14:textId="77777777" w:rsidR="0085406E" w:rsidRPr="00ED6DEB" w:rsidRDefault="00606A6B">
      <w:pPr>
        <w:adjustRightInd w:val="0"/>
        <w:snapToGrid w:val="0"/>
        <w:spacing w:line="360" w:lineRule="auto"/>
        <w:ind w:firstLineChars="200" w:firstLine="480"/>
        <w:rPr>
          <w:rFonts w:ascii="宋体" w:hAnsi="宋体"/>
          <w:sz w:val="24"/>
        </w:rPr>
      </w:pPr>
      <w:r w:rsidRPr="00ED6DEB">
        <w:rPr>
          <w:rFonts w:ascii="宋体" w:hAnsi="宋体" w:cs="宋体" w:hint="eastAsia"/>
          <w:kern w:val="0"/>
          <w:sz w:val="24"/>
          <w:szCs w:val="24"/>
        </w:rPr>
        <w:t>甲方在中华人民共和国境内使用乙方提供的服务时免受第三方提出的侵犯其专利权或其它知识产权的起诉。如果第三方提出侵权指控，乙方应承担由此而引起的一切法律责任和费用。</w:t>
      </w:r>
    </w:p>
    <w:p w14:paraId="3CF771FC" w14:textId="77777777" w:rsidR="0085406E" w:rsidRPr="00ED6DEB" w:rsidRDefault="00606A6B">
      <w:pPr>
        <w:snapToGrid w:val="0"/>
        <w:spacing w:line="360" w:lineRule="auto"/>
        <w:ind w:firstLineChars="200" w:firstLine="480"/>
        <w:outlineLvl w:val="0"/>
        <w:rPr>
          <w:rFonts w:ascii="宋体" w:hAnsi="宋体"/>
          <w:bCs/>
          <w:sz w:val="24"/>
        </w:rPr>
      </w:pPr>
      <w:r w:rsidRPr="00ED6DEB">
        <w:rPr>
          <w:rFonts w:ascii="宋体" w:hAnsi="宋体" w:hint="eastAsia"/>
          <w:bCs/>
          <w:sz w:val="24"/>
        </w:rPr>
        <w:t>（十）合同争议的解决</w:t>
      </w:r>
    </w:p>
    <w:p w14:paraId="7BDCAA4F" w14:textId="77777777" w:rsidR="0085406E" w:rsidRPr="00ED6DEB" w:rsidRDefault="00606A6B">
      <w:pPr>
        <w:snapToGrid w:val="0"/>
        <w:spacing w:line="360" w:lineRule="auto"/>
        <w:ind w:firstLineChars="200" w:firstLine="480"/>
        <w:outlineLvl w:val="0"/>
        <w:rPr>
          <w:rFonts w:ascii="宋体" w:hAnsi="宋体"/>
          <w:bCs/>
          <w:sz w:val="24"/>
        </w:rPr>
      </w:pPr>
      <w:r w:rsidRPr="00ED6DEB">
        <w:rPr>
          <w:rFonts w:ascii="宋体" w:hAnsi="宋体" w:hint="eastAsia"/>
          <w:bCs/>
          <w:sz w:val="24"/>
        </w:rPr>
        <w:t>1.当事人友好协商达成一致；</w:t>
      </w:r>
    </w:p>
    <w:p w14:paraId="5B7E89C4" w14:textId="7E8F211B" w:rsidR="0085406E" w:rsidRPr="00ED6DEB" w:rsidRDefault="00606A6B">
      <w:pPr>
        <w:snapToGrid w:val="0"/>
        <w:spacing w:line="360" w:lineRule="auto"/>
        <w:ind w:firstLineChars="200" w:firstLine="480"/>
        <w:outlineLvl w:val="0"/>
        <w:rPr>
          <w:rFonts w:ascii="宋体" w:hAnsi="宋体"/>
          <w:bCs/>
          <w:sz w:val="24"/>
        </w:rPr>
      </w:pPr>
      <w:r w:rsidRPr="00ED6DEB">
        <w:rPr>
          <w:rFonts w:ascii="宋体" w:hAnsi="宋体" w:hint="eastAsia"/>
          <w:bCs/>
          <w:sz w:val="24"/>
        </w:rPr>
        <w:t>2.在60天内当事人协商不能达成协议的，可</w:t>
      </w:r>
      <w:r w:rsidR="0002306F">
        <w:rPr>
          <w:rFonts w:ascii="宋体" w:hAnsi="宋体" w:hint="eastAsia"/>
          <w:bCs/>
          <w:sz w:val="24"/>
        </w:rPr>
        <w:t>向</w:t>
      </w:r>
      <w:r w:rsidR="008250B1" w:rsidRPr="008250B1">
        <w:rPr>
          <w:rFonts w:ascii="宋体" w:hAnsi="宋体" w:hint="eastAsia"/>
          <w:bCs/>
          <w:sz w:val="24"/>
        </w:rPr>
        <w:t>需方所在人民法院提请诉讼</w:t>
      </w:r>
      <w:r w:rsidRPr="00ED6DEB">
        <w:rPr>
          <w:rFonts w:ascii="宋体" w:hAnsi="宋体" w:hint="eastAsia"/>
          <w:bCs/>
          <w:sz w:val="24"/>
        </w:rPr>
        <w:t>。</w:t>
      </w:r>
    </w:p>
    <w:p w14:paraId="207801CA" w14:textId="77777777" w:rsidR="0085406E" w:rsidRPr="00ED6DEB" w:rsidRDefault="00606A6B">
      <w:pPr>
        <w:snapToGrid w:val="0"/>
        <w:spacing w:line="360" w:lineRule="auto"/>
        <w:ind w:firstLineChars="200" w:firstLine="480"/>
        <w:outlineLvl w:val="0"/>
        <w:rPr>
          <w:rFonts w:ascii="宋体" w:hAnsi="宋体"/>
          <w:bCs/>
          <w:sz w:val="24"/>
        </w:rPr>
      </w:pPr>
      <w:r w:rsidRPr="00ED6DEB">
        <w:rPr>
          <w:rFonts w:ascii="宋体" w:hAnsi="宋体" w:hint="eastAsia"/>
          <w:bCs/>
          <w:sz w:val="24"/>
        </w:rPr>
        <w:t>（十一）违约责任</w:t>
      </w:r>
    </w:p>
    <w:p w14:paraId="36E97734" w14:textId="77777777" w:rsidR="0085406E" w:rsidRPr="00ED6DEB" w:rsidRDefault="00606A6B">
      <w:pPr>
        <w:snapToGrid w:val="0"/>
        <w:spacing w:line="360" w:lineRule="auto"/>
        <w:ind w:firstLineChars="200" w:firstLine="480"/>
        <w:outlineLvl w:val="0"/>
        <w:rPr>
          <w:rFonts w:ascii="宋体" w:hAnsi="宋体"/>
          <w:bCs/>
          <w:sz w:val="24"/>
        </w:rPr>
      </w:pPr>
      <w:r w:rsidRPr="00ED6DEB">
        <w:rPr>
          <w:rFonts w:ascii="宋体" w:hAnsi="宋体" w:hint="eastAsia"/>
          <w:bCs/>
          <w:sz w:val="24"/>
        </w:rPr>
        <w:t>按《中华人民共和国民法典》、《中华人民共和国政府采购法》有关条款，或由供需双方约定。</w:t>
      </w:r>
    </w:p>
    <w:p w14:paraId="358ED10B" w14:textId="77777777" w:rsidR="0085406E" w:rsidRPr="00ED6DEB" w:rsidRDefault="00606A6B">
      <w:pPr>
        <w:snapToGrid w:val="0"/>
        <w:spacing w:line="360" w:lineRule="auto"/>
        <w:ind w:firstLineChars="200" w:firstLine="480"/>
        <w:outlineLvl w:val="0"/>
        <w:rPr>
          <w:rFonts w:ascii="宋体" w:hAnsi="宋体"/>
          <w:bCs/>
          <w:sz w:val="24"/>
        </w:rPr>
      </w:pPr>
      <w:r w:rsidRPr="00ED6DEB">
        <w:rPr>
          <w:rFonts w:ascii="宋体" w:hAnsi="宋体" w:hint="eastAsia"/>
          <w:bCs/>
          <w:sz w:val="24"/>
        </w:rPr>
        <w:t>（十二）合同生效及其它</w:t>
      </w:r>
    </w:p>
    <w:p w14:paraId="42F673F4" w14:textId="77777777" w:rsidR="0085406E" w:rsidRPr="00ED6DEB" w:rsidRDefault="00606A6B">
      <w:pPr>
        <w:snapToGrid w:val="0"/>
        <w:spacing w:line="360" w:lineRule="auto"/>
        <w:ind w:firstLineChars="200" w:firstLine="480"/>
        <w:outlineLvl w:val="0"/>
        <w:rPr>
          <w:rFonts w:ascii="宋体" w:hAnsi="宋体"/>
          <w:bCs/>
          <w:sz w:val="24"/>
        </w:rPr>
      </w:pPr>
      <w:r w:rsidRPr="00ED6DEB">
        <w:rPr>
          <w:rFonts w:ascii="宋体" w:hAnsi="宋体" w:hint="eastAsia"/>
          <w:bCs/>
          <w:sz w:val="24"/>
        </w:rPr>
        <w:t>1.合同生效及其效力应符合《中华人民共和国民法典》有关规定。</w:t>
      </w:r>
    </w:p>
    <w:p w14:paraId="03CB3322" w14:textId="77777777" w:rsidR="0085406E" w:rsidRPr="00ED6DEB" w:rsidRDefault="00606A6B">
      <w:pPr>
        <w:snapToGrid w:val="0"/>
        <w:spacing w:line="360" w:lineRule="auto"/>
        <w:ind w:firstLineChars="200" w:firstLine="480"/>
        <w:outlineLvl w:val="0"/>
        <w:rPr>
          <w:rFonts w:ascii="宋体" w:hAnsi="宋体"/>
          <w:bCs/>
          <w:sz w:val="24"/>
        </w:rPr>
      </w:pPr>
      <w:r w:rsidRPr="00ED6DEB">
        <w:rPr>
          <w:rFonts w:ascii="宋体" w:hAnsi="宋体" w:hint="eastAsia"/>
          <w:bCs/>
          <w:sz w:val="24"/>
        </w:rPr>
        <w:t>2.合同应经当事人法定代表人或委托代理人签字，加盖双方合同专用章或公章。</w:t>
      </w:r>
    </w:p>
    <w:p w14:paraId="25754A83" w14:textId="77777777" w:rsidR="0085406E" w:rsidRPr="00ED6DEB" w:rsidRDefault="00606A6B">
      <w:pPr>
        <w:snapToGrid w:val="0"/>
        <w:spacing w:line="360" w:lineRule="auto"/>
        <w:ind w:firstLineChars="200" w:firstLine="480"/>
        <w:outlineLvl w:val="0"/>
        <w:rPr>
          <w:rFonts w:ascii="宋体" w:hAnsi="宋体"/>
          <w:bCs/>
          <w:sz w:val="24"/>
        </w:rPr>
      </w:pPr>
      <w:r w:rsidRPr="00ED6DEB">
        <w:rPr>
          <w:rFonts w:ascii="宋体" w:hAnsi="宋体" w:hint="eastAsia"/>
          <w:bCs/>
          <w:sz w:val="24"/>
        </w:rPr>
        <w:t>3.合同所包括附件，是合同不可分割的一部分，具有同等法法律效力。</w:t>
      </w:r>
    </w:p>
    <w:p w14:paraId="1FB84F0C" w14:textId="77777777" w:rsidR="0085406E" w:rsidRPr="00ED6DEB" w:rsidRDefault="00606A6B">
      <w:pPr>
        <w:snapToGrid w:val="0"/>
        <w:spacing w:line="360" w:lineRule="auto"/>
        <w:ind w:firstLineChars="200" w:firstLine="480"/>
        <w:outlineLvl w:val="0"/>
        <w:rPr>
          <w:rFonts w:ascii="宋体" w:hAnsi="宋体"/>
          <w:bCs/>
          <w:sz w:val="24"/>
        </w:rPr>
      </w:pPr>
      <w:r w:rsidRPr="00ED6DEB">
        <w:rPr>
          <w:rFonts w:ascii="宋体" w:hAnsi="宋体" w:hint="eastAsia"/>
          <w:bCs/>
          <w:sz w:val="24"/>
        </w:rPr>
        <w:t>4.本合同条件未尽事宜依照《中华人民共和国民法典》，由供需双方共同协商确定。</w:t>
      </w:r>
    </w:p>
    <w:p w14:paraId="7CBD2F76" w14:textId="77777777" w:rsidR="0085406E" w:rsidRPr="00ED6DEB" w:rsidRDefault="0085406E">
      <w:pPr>
        <w:snapToGrid w:val="0"/>
        <w:spacing w:line="360" w:lineRule="auto"/>
        <w:jc w:val="center"/>
        <w:outlineLvl w:val="0"/>
        <w:rPr>
          <w:rFonts w:ascii="宋体" w:hAnsi="宋体"/>
          <w:sz w:val="44"/>
        </w:rPr>
        <w:sectPr w:rsidR="0085406E" w:rsidRPr="00ED6DEB">
          <w:pgSz w:w="11907" w:h="16840"/>
          <w:pgMar w:top="1134" w:right="1191" w:bottom="1134" w:left="1191" w:header="964" w:footer="992" w:gutter="0"/>
          <w:pgNumType w:fmt="numberInDash"/>
          <w:cols w:space="720"/>
          <w:docGrid w:linePitch="312"/>
        </w:sectPr>
      </w:pPr>
    </w:p>
    <w:p w14:paraId="00D2B33D" w14:textId="77777777" w:rsidR="0085406E" w:rsidRPr="00ED6DEB" w:rsidRDefault="00606A6B">
      <w:pPr>
        <w:pStyle w:val="3"/>
        <w:spacing w:before="0" w:after="0" w:line="360" w:lineRule="auto"/>
        <w:ind w:firstLineChars="200" w:firstLine="482"/>
        <w:rPr>
          <w:rFonts w:ascii="宋体" w:hAnsi="宋体"/>
          <w:sz w:val="24"/>
          <w:szCs w:val="24"/>
        </w:rPr>
      </w:pPr>
      <w:bookmarkStart w:id="126" w:name="_Toc277084871"/>
      <w:bookmarkStart w:id="127" w:name="_Toc508178250"/>
      <w:bookmarkStart w:id="128" w:name="_Toc285722713"/>
      <w:bookmarkStart w:id="129" w:name="_Toc104804262"/>
      <w:r w:rsidRPr="00ED6DEB">
        <w:rPr>
          <w:rFonts w:ascii="宋体" w:hAnsi="宋体" w:hint="eastAsia"/>
          <w:sz w:val="24"/>
          <w:szCs w:val="24"/>
        </w:rPr>
        <w:lastRenderedPageBreak/>
        <w:t>二、政府采购合同（格式）</w:t>
      </w:r>
      <w:bookmarkEnd w:id="126"/>
      <w:bookmarkEnd w:id="127"/>
      <w:bookmarkEnd w:id="128"/>
      <w:bookmarkEnd w:id="129"/>
    </w:p>
    <w:p w14:paraId="2E32D7E5" w14:textId="77777777" w:rsidR="0085406E" w:rsidRPr="00ED6DEB" w:rsidRDefault="0085406E">
      <w:pPr>
        <w:spacing w:line="500" w:lineRule="exact"/>
        <w:jc w:val="center"/>
        <w:rPr>
          <w:rFonts w:ascii="宋体" w:hAnsi="宋体"/>
          <w:b/>
          <w:sz w:val="44"/>
        </w:rPr>
      </w:pPr>
    </w:p>
    <w:p w14:paraId="6F913086" w14:textId="77777777" w:rsidR="0085406E" w:rsidRPr="00ED6DEB" w:rsidRDefault="00606A6B">
      <w:pPr>
        <w:spacing w:line="360" w:lineRule="auto"/>
        <w:jc w:val="center"/>
        <w:rPr>
          <w:rFonts w:ascii="宋体" w:hAnsi="宋体"/>
          <w:b/>
          <w:sz w:val="44"/>
        </w:rPr>
      </w:pPr>
      <w:bookmarkStart w:id="130" w:name="_Toc23764521"/>
      <w:bookmarkEnd w:id="124"/>
      <w:r w:rsidRPr="00ED6DEB">
        <w:rPr>
          <w:rFonts w:ascii="宋体" w:hAnsi="宋体"/>
          <w:b/>
          <w:sz w:val="44"/>
        </w:rPr>
        <w:t>重庆市政府采购合同</w:t>
      </w:r>
    </w:p>
    <w:p w14:paraId="2FFF8333" w14:textId="77777777" w:rsidR="0085406E" w:rsidRPr="00ED6DEB" w:rsidRDefault="00606A6B">
      <w:pPr>
        <w:spacing w:line="360" w:lineRule="auto"/>
        <w:jc w:val="center"/>
        <w:rPr>
          <w:rFonts w:ascii="宋体" w:hAnsi="宋体"/>
        </w:rPr>
      </w:pPr>
      <w:r w:rsidRPr="00ED6DEB">
        <w:rPr>
          <w:rFonts w:ascii="宋体" w:hAnsi="宋体"/>
        </w:rPr>
        <w:t>（项目编号：     ）</w:t>
      </w:r>
    </w:p>
    <w:p w14:paraId="7858F6CB" w14:textId="77777777" w:rsidR="0085406E" w:rsidRPr="00ED6DEB" w:rsidRDefault="00606A6B">
      <w:pPr>
        <w:spacing w:line="360" w:lineRule="auto"/>
        <w:rPr>
          <w:rFonts w:ascii="宋体" w:hAnsi="宋体"/>
          <w:sz w:val="24"/>
        </w:rPr>
      </w:pPr>
      <w:r w:rsidRPr="00ED6DEB">
        <w:rPr>
          <w:rFonts w:ascii="宋体" w:hAnsi="宋体"/>
          <w:sz w:val="24"/>
        </w:rPr>
        <w:t>甲方（需方）：___________________________      计价单位：____________</w:t>
      </w:r>
    </w:p>
    <w:p w14:paraId="0800BD97" w14:textId="77777777" w:rsidR="0085406E" w:rsidRPr="00ED6DEB" w:rsidRDefault="00606A6B">
      <w:pPr>
        <w:spacing w:line="360" w:lineRule="auto"/>
        <w:rPr>
          <w:rFonts w:ascii="宋体" w:hAnsi="宋体"/>
          <w:sz w:val="24"/>
        </w:rPr>
      </w:pPr>
      <w:r w:rsidRPr="00ED6DEB">
        <w:rPr>
          <w:rFonts w:ascii="宋体" w:hAnsi="宋体"/>
          <w:sz w:val="24"/>
        </w:rPr>
        <w:t>乙方（供方）：___________________________      计量单位：_____________</w:t>
      </w:r>
    </w:p>
    <w:p w14:paraId="1F75F671" w14:textId="77777777" w:rsidR="0085406E" w:rsidRPr="00ED6DEB" w:rsidRDefault="0085406E">
      <w:pPr>
        <w:spacing w:line="360" w:lineRule="auto"/>
        <w:rPr>
          <w:rFonts w:ascii="宋体" w:hAnsi="宋体"/>
          <w:sz w:val="24"/>
        </w:rPr>
      </w:pPr>
    </w:p>
    <w:p w14:paraId="0B7C0374" w14:textId="77777777" w:rsidR="0085406E" w:rsidRPr="00ED6DEB" w:rsidRDefault="00606A6B">
      <w:pPr>
        <w:spacing w:line="360" w:lineRule="auto"/>
        <w:rPr>
          <w:rFonts w:ascii="宋体" w:hAnsi="宋体"/>
          <w:sz w:val="24"/>
        </w:rPr>
      </w:pPr>
      <w:r w:rsidRPr="00ED6DEB">
        <w:rPr>
          <w:rFonts w:ascii="宋体" w:hAnsi="宋体"/>
          <w:sz w:val="24"/>
        </w:rPr>
        <w:t>经双方协商一致，达成以下购销合同：</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1"/>
        <w:gridCol w:w="984"/>
        <w:gridCol w:w="448"/>
        <w:gridCol w:w="850"/>
        <w:gridCol w:w="1134"/>
        <w:gridCol w:w="1559"/>
        <w:gridCol w:w="1567"/>
        <w:gridCol w:w="15"/>
      </w:tblGrid>
      <w:tr w:rsidR="0085406E" w:rsidRPr="00ED6DEB" w14:paraId="6129397B" w14:textId="77777777">
        <w:trPr>
          <w:gridAfter w:val="1"/>
          <w:wAfter w:w="15" w:type="dxa"/>
          <w:trHeight w:val="452"/>
        </w:trPr>
        <w:tc>
          <w:tcPr>
            <w:tcW w:w="3071" w:type="dxa"/>
            <w:vAlign w:val="center"/>
          </w:tcPr>
          <w:p w14:paraId="2F9D27AC" w14:textId="77777777" w:rsidR="0085406E" w:rsidRPr="00ED6DEB" w:rsidRDefault="00606A6B">
            <w:pPr>
              <w:spacing w:line="360" w:lineRule="auto"/>
              <w:jc w:val="center"/>
              <w:rPr>
                <w:rFonts w:ascii="宋体" w:hAnsi="宋体"/>
                <w:sz w:val="21"/>
                <w:szCs w:val="21"/>
              </w:rPr>
            </w:pPr>
            <w:r w:rsidRPr="00ED6DEB">
              <w:rPr>
                <w:rFonts w:ascii="宋体" w:hAnsi="宋体" w:hint="eastAsia"/>
                <w:sz w:val="21"/>
                <w:szCs w:val="21"/>
              </w:rPr>
              <w:t>项目类别</w:t>
            </w:r>
          </w:p>
        </w:tc>
        <w:tc>
          <w:tcPr>
            <w:tcW w:w="984" w:type="dxa"/>
            <w:vAlign w:val="center"/>
          </w:tcPr>
          <w:p w14:paraId="3B07C39B" w14:textId="77777777" w:rsidR="0085406E" w:rsidRPr="00ED6DEB" w:rsidRDefault="00606A6B">
            <w:pPr>
              <w:spacing w:line="360" w:lineRule="auto"/>
              <w:jc w:val="center"/>
              <w:rPr>
                <w:rFonts w:ascii="宋体" w:hAnsi="宋体"/>
                <w:sz w:val="21"/>
                <w:szCs w:val="21"/>
              </w:rPr>
            </w:pPr>
            <w:r w:rsidRPr="00ED6DEB">
              <w:rPr>
                <w:rFonts w:ascii="宋体" w:hAnsi="宋体"/>
                <w:sz w:val="21"/>
                <w:szCs w:val="21"/>
              </w:rPr>
              <w:t>数量</w:t>
            </w:r>
          </w:p>
        </w:tc>
        <w:tc>
          <w:tcPr>
            <w:tcW w:w="1298" w:type="dxa"/>
            <w:gridSpan w:val="2"/>
            <w:vAlign w:val="center"/>
          </w:tcPr>
          <w:p w14:paraId="33E7EE25" w14:textId="77777777" w:rsidR="0085406E" w:rsidRPr="00ED6DEB" w:rsidRDefault="00606A6B">
            <w:pPr>
              <w:spacing w:line="360" w:lineRule="auto"/>
              <w:jc w:val="center"/>
              <w:rPr>
                <w:rFonts w:ascii="宋体" w:hAnsi="宋体"/>
                <w:sz w:val="21"/>
                <w:szCs w:val="21"/>
              </w:rPr>
            </w:pPr>
            <w:r w:rsidRPr="00ED6DEB">
              <w:rPr>
                <w:rFonts w:ascii="宋体" w:hAnsi="宋体"/>
                <w:sz w:val="21"/>
                <w:szCs w:val="21"/>
              </w:rPr>
              <w:t>综合单价</w:t>
            </w:r>
          </w:p>
        </w:tc>
        <w:tc>
          <w:tcPr>
            <w:tcW w:w="1134" w:type="dxa"/>
            <w:vAlign w:val="center"/>
          </w:tcPr>
          <w:p w14:paraId="63A7DD4D" w14:textId="77777777" w:rsidR="0085406E" w:rsidRPr="00ED6DEB" w:rsidRDefault="00606A6B">
            <w:pPr>
              <w:spacing w:line="360" w:lineRule="auto"/>
              <w:jc w:val="center"/>
              <w:rPr>
                <w:rFonts w:ascii="宋体" w:hAnsi="宋体"/>
                <w:sz w:val="21"/>
                <w:szCs w:val="21"/>
              </w:rPr>
            </w:pPr>
            <w:r w:rsidRPr="00ED6DEB">
              <w:rPr>
                <w:rFonts w:ascii="宋体" w:hAnsi="宋体"/>
                <w:sz w:val="21"/>
                <w:szCs w:val="21"/>
              </w:rPr>
              <w:t>总价</w:t>
            </w:r>
          </w:p>
        </w:tc>
        <w:tc>
          <w:tcPr>
            <w:tcW w:w="1559" w:type="dxa"/>
            <w:vAlign w:val="center"/>
          </w:tcPr>
          <w:p w14:paraId="39E1C756" w14:textId="77777777" w:rsidR="0085406E" w:rsidRPr="00ED6DEB" w:rsidRDefault="00606A6B">
            <w:pPr>
              <w:spacing w:line="360" w:lineRule="auto"/>
              <w:jc w:val="center"/>
              <w:rPr>
                <w:rFonts w:ascii="宋体" w:hAnsi="宋体"/>
                <w:sz w:val="21"/>
                <w:szCs w:val="21"/>
              </w:rPr>
            </w:pPr>
            <w:r w:rsidRPr="00ED6DEB">
              <w:rPr>
                <w:rFonts w:ascii="宋体" w:hAnsi="宋体" w:hint="eastAsia"/>
                <w:sz w:val="21"/>
                <w:szCs w:val="21"/>
              </w:rPr>
              <w:t>服务</w:t>
            </w:r>
            <w:r w:rsidRPr="00ED6DEB">
              <w:rPr>
                <w:rFonts w:ascii="宋体" w:hAnsi="宋体"/>
                <w:sz w:val="21"/>
                <w:szCs w:val="21"/>
              </w:rPr>
              <w:t>时间</w:t>
            </w:r>
          </w:p>
        </w:tc>
        <w:tc>
          <w:tcPr>
            <w:tcW w:w="1567" w:type="dxa"/>
            <w:vAlign w:val="center"/>
          </w:tcPr>
          <w:p w14:paraId="25A90B74" w14:textId="77777777" w:rsidR="0085406E" w:rsidRPr="00ED6DEB" w:rsidRDefault="00606A6B">
            <w:pPr>
              <w:spacing w:line="360" w:lineRule="auto"/>
              <w:jc w:val="center"/>
              <w:rPr>
                <w:rFonts w:ascii="宋体" w:hAnsi="宋体"/>
                <w:sz w:val="21"/>
                <w:szCs w:val="21"/>
              </w:rPr>
            </w:pPr>
            <w:r w:rsidRPr="00ED6DEB">
              <w:rPr>
                <w:rFonts w:ascii="宋体" w:hAnsi="宋体" w:hint="eastAsia"/>
                <w:sz w:val="21"/>
                <w:szCs w:val="21"/>
              </w:rPr>
              <w:t>服务</w:t>
            </w:r>
            <w:r w:rsidRPr="00ED6DEB">
              <w:rPr>
                <w:rFonts w:ascii="宋体" w:hAnsi="宋体"/>
                <w:sz w:val="21"/>
                <w:szCs w:val="21"/>
              </w:rPr>
              <w:t>地点</w:t>
            </w:r>
          </w:p>
        </w:tc>
      </w:tr>
      <w:tr w:rsidR="0085406E" w:rsidRPr="00ED6DEB" w14:paraId="5ECBF688" w14:textId="77777777">
        <w:trPr>
          <w:gridAfter w:val="1"/>
          <w:wAfter w:w="15" w:type="dxa"/>
        </w:trPr>
        <w:tc>
          <w:tcPr>
            <w:tcW w:w="3071" w:type="dxa"/>
            <w:vAlign w:val="center"/>
          </w:tcPr>
          <w:p w14:paraId="058F0372" w14:textId="77777777" w:rsidR="0085406E" w:rsidRPr="00ED6DEB" w:rsidRDefault="0085406E">
            <w:pPr>
              <w:spacing w:line="360" w:lineRule="auto"/>
              <w:jc w:val="center"/>
              <w:rPr>
                <w:rFonts w:ascii="宋体" w:hAnsi="宋体"/>
                <w:sz w:val="21"/>
                <w:szCs w:val="21"/>
              </w:rPr>
            </w:pPr>
          </w:p>
        </w:tc>
        <w:tc>
          <w:tcPr>
            <w:tcW w:w="984" w:type="dxa"/>
            <w:vAlign w:val="center"/>
          </w:tcPr>
          <w:p w14:paraId="5A83E522" w14:textId="77777777" w:rsidR="0085406E" w:rsidRPr="00ED6DEB" w:rsidRDefault="0085406E">
            <w:pPr>
              <w:spacing w:line="360" w:lineRule="auto"/>
              <w:jc w:val="center"/>
              <w:rPr>
                <w:rFonts w:ascii="宋体" w:hAnsi="宋体"/>
                <w:sz w:val="21"/>
                <w:szCs w:val="21"/>
              </w:rPr>
            </w:pPr>
          </w:p>
        </w:tc>
        <w:tc>
          <w:tcPr>
            <w:tcW w:w="1298" w:type="dxa"/>
            <w:gridSpan w:val="2"/>
            <w:vAlign w:val="center"/>
          </w:tcPr>
          <w:p w14:paraId="10FA3673" w14:textId="77777777" w:rsidR="0085406E" w:rsidRPr="00ED6DEB" w:rsidRDefault="0085406E">
            <w:pPr>
              <w:spacing w:line="360" w:lineRule="auto"/>
              <w:jc w:val="center"/>
              <w:rPr>
                <w:rFonts w:ascii="宋体" w:hAnsi="宋体"/>
                <w:sz w:val="21"/>
                <w:szCs w:val="21"/>
              </w:rPr>
            </w:pPr>
          </w:p>
        </w:tc>
        <w:tc>
          <w:tcPr>
            <w:tcW w:w="1134" w:type="dxa"/>
            <w:vAlign w:val="center"/>
          </w:tcPr>
          <w:p w14:paraId="6A079F3C" w14:textId="77777777" w:rsidR="0085406E" w:rsidRPr="00ED6DEB" w:rsidRDefault="0085406E">
            <w:pPr>
              <w:spacing w:line="360" w:lineRule="auto"/>
              <w:jc w:val="center"/>
              <w:rPr>
                <w:rFonts w:ascii="宋体" w:hAnsi="宋体"/>
                <w:sz w:val="21"/>
                <w:szCs w:val="21"/>
              </w:rPr>
            </w:pPr>
          </w:p>
        </w:tc>
        <w:tc>
          <w:tcPr>
            <w:tcW w:w="1559" w:type="dxa"/>
            <w:vAlign w:val="center"/>
          </w:tcPr>
          <w:p w14:paraId="4174A93F" w14:textId="77777777" w:rsidR="0085406E" w:rsidRPr="00ED6DEB" w:rsidRDefault="0085406E">
            <w:pPr>
              <w:spacing w:line="360" w:lineRule="auto"/>
              <w:jc w:val="center"/>
              <w:rPr>
                <w:rFonts w:ascii="宋体" w:hAnsi="宋体"/>
                <w:sz w:val="21"/>
                <w:szCs w:val="21"/>
              </w:rPr>
            </w:pPr>
          </w:p>
        </w:tc>
        <w:tc>
          <w:tcPr>
            <w:tcW w:w="1567" w:type="dxa"/>
            <w:vAlign w:val="center"/>
          </w:tcPr>
          <w:p w14:paraId="338DB7AB" w14:textId="77777777" w:rsidR="0085406E" w:rsidRPr="00ED6DEB" w:rsidRDefault="0085406E">
            <w:pPr>
              <w:spacing w:line="360" w:lineRule="auto"/>
              <w:jc w:val="center"/>
              <w:rPr>
                <w:rFonts w:ascii="宋体" w:hAnsi="宋体"/>
                <w:sz w:val="21"/>
                <w:szCs w:val="21"/>
              </w:rPr>
            </w:pPr>
          </w:p>
        </w:tc>
      </w:tr>
      <w:tr w:rsidR="0085406E" w:rsidRPr="00ED6DEB" w14:paraId="1DD8AF2D" w14:textId="77777777">
        <w:trPr>
          <w:gridAfter w:val="1"/>
          <w:wAfter w:w="15" w:type="dxa"/>
        </w:trPr>
        <w:tc>
          <w:tcPr>
            <w:tcW w:w="3071" w:type="dxa"/>
            <w:vAlign w:val="center"/>
          </w:tcPr>
          <w:p w14:paraId="51BDB053" w14:textId="77777777" w:rsidR="0085406E" w:rsidRPr="00ED6DEB" w:rsidRDefault="0085406E">
            <w:pPr>
              <w:spacing w:line="360" w:lineRule="auto"/>
              <w:jc w:val="center"/>
              <w:rPr>
                <w:rFonts w:ascii="宋体" w:hAnsi="宋体"/>
                <w:sz w:val="21"/>
                <w:szCs w:val="21"/>
              </w:rPr>
            </w:pPr>
          </w:p>
        </w:tc>
        <w:tc>
          <w:tcPr>
            <w:tcW w:w="984" w:type="dxa"/>
            <w:vAlign w:val="center"/>
          </w:tcPr>
          <w:p w14:paraId="75222FB9" w14:textId="77777777" w:rsidR="0085406E" w:rsidRPr="00ED6DEB" w:rsidRDefault="0085406E">
            <w:pPr>
              <w:spacing w:line="360" w:lineRule="auto"/>
              <w:jc w:val="center"/>
              <w:rPr>
                <w:rFonts w:ascii="宋体" w:hAnsi="宋体"/>
                <w:sz w:val="21"/>
                <w:szCs w:val="21"/>
              </w:rPr>
            </w:pPr>
          </w:p>
        </w:tc>
        <w:tc>
          <w:tcPr>
            <w:tcW w:w="1298" w:type="dxa"/>
            <w:gridSpan w:val="2"/>
            <w:vAlign w:val="center"/>
          </w:tcPr>
          <w:p w14:paraId="3B8DC8AA" w14:textId="77777777" w:rsidR="0085406E" w:rsidRPr="00ED6DEB" w:rsidRDefault="0085406E">
            <w:pPr>
              <w:spacing w:line="360" w:lineRule="auto"/>
              <w:jc w:val="center"/>
              <w:rPr>
                <w:rFonts w:ascii="宋体" w:hAnsi="宋体"/>
                <w:sz w:val="21"/>
                <w:szCs w:val="21"/>
              </w:rPr>
            </w:pPr>
          </w:p>
        </w:tc>
        <w:tc>
          <w:tcPr>
            <w:tcW w:w="1134" w:type="dxa"/>
            <w:vAlign w:val="center"/>
          </w:tcPr>
          <w:p w14:paraId="4957F05B" w14:textId="77777777" w:rsidR="0085406E" w:rsidRPr="00ED6DEB" w:rsidRDefault="0085406E">
            <w:pPr>
              <w:spacing w:line="360" w:lineRule="auto"/>
              <w:jc w:val="center"/>
              <w:rPr>
                <w:rFonts w:ascii="宋体" w:hAnsi="宋体"/>
                <w:sz w:val="21"/>
                <w:szCs w:val="21"/>
              </w:rPr>
            </w:pPr>
          </w:p>
        </w:tc>
        <w:tc>
          <w:tcPr>
            <w:tcW w:w="1559" w:type="dxa"/>
            <w:vAlign w:val="center"/>
          </w:tcPr>
          <w:p w14:paraId="4DACC1A7" w14:textId="77777777" w:rsidR="0085406E" w:rsidRPr="00ED6DEB" w:rsidRDefault="0085406E">
            <w:pPr>
              <w:spacing w:line="360" w:lineRule="auto"/>
              <w:jc w:val="center"/>
              <w:rPr>
                <w:rFonts w:ascii="宋体" w:hAnsi="宋体"/>
                <w:sz w:val="21"/>
                <w:szCs w:val="21"/>
              </w:rPr>
            </w:pPr>
          </w:p>
        </w:tc>
        <w:tc>
          <w:tcPr>
            <w:tcW w:w="1567" w:type="dxa"/>
            <w:vAlign w:val="center"/>
          </w:tcPr>
          <w:p w14:paraId="778E0166" w14:textId="77777777" w:rsidR="0085406E" w:rsidRPr="00ED6DEB" w:rsidRDefault="0085406E">
            <w:pPr>
              <w:spacing w:line="360" w:lineRule="auto"/>
              <w:jc w:val="center"/>
              <w:rPr>
                <w:rFonts w:ascii="宋体" w:hAnsi="宋体"/>
                <w:sz w:val="21"/>
                <w:szCs w:val="21"/>
              </w:rPr>
            </w:pPr>
          </w:p>
        </w:tc>
      </w:tr>
      <w:tr w:rsidR="0085406E" w:rsidRPr="00ED6DEB" w14:paraId="357710FB" w14:textId="77777777">
        <w:trPr>
          <w:gridAfter w:val="1"/>
          <w:wAfter w:w="15" w:type="dxa"/>
        </w:trPr>
        <w:tc>
          <w:tcPr>
            <w:tcW w:w="3071" w:type="dxa"/>
            <w:vAlign w:val="center"/>
          </w:tcPr>
          <w:p w14:paraId="1CC51469" w14:textId="77777777" w:rsidR="0085406E" w:rsidRPr="00ED6DEB" w:rsidRDefault="0085406E">
            <w:pPr>
              <w:spacing w:line="360" w:lineRule="auto"/>
              <w:jc w:val="center"/>
              <w:rPr>
                <w:rFonts w:ascii="宋体" w:hAnsi="宋体"/>
                <w:sz w:val="21"/>
                <w:szCs w:val="21"/>
              </w:rPr>
            </w:pPr>
          </w:p>
        </w:tc>
        <w:tc>
          <w:tcPr>
            <w:tcW w:w="984" w:type="dxa"/>
            <w:vAlign w:val="center"/>
          </w:tcPr>
          <w:p w14:paraId="4FACC96C" w14:textId="77777777" w:rsidR="0085406E" w:rsidRPr="00ED6DEB" w:rsidRDefault="0085406E">
            <w:pPr>
              <w:spacing w:line="360" w:lineRule="auto"/>
              <w:jc w:val="center"/>
              <w:rPr>
                <w:rFonts w:ascii="宋体" w:hAnsi="宋体"/>
                <w:sz w:val="21"/>
                <w:szCs w:val="21"/>
              </w:rPr>
            </w:pPr>
          </w:p>
        </w:tc>
        <w:tc>
          <w:tcPr>
            <w:tcW w:w="1298" w:type="dxa"/>
            <w:gridSpan w:val="2"/>
            <w:vAlign w:val="center"/>
          </w:tcPr>
          <w:p w14:paraId="32B826CD" w14:textId="77777777" w:rsidR="0085406E" w:rsidRPr="00ED6DEB" w:rsidRDefault="0085406E">
            <w:pPr>
              <w:spacing w:line="360" w:lineRule="auto"/>
              <w:jc w:val="center"/>
              <w:rPr>
                <w:rFonts w:ascii="宋体" w:hAnsi="宋体"/>
                <w:sz w:val="21"/>
                <w:szCs w:val="21"/>
              </w:rPr>
            </w:pPr>
          </w:p>
        </w:tc>
        <w:tc>
          <w:tcPr>
            <w:tcW w:w="1134" w:type="dxa"/>
            <w:vAlign w:val="center"/>
          </w:tcPr>
          <w:p w14:paraId="5DB555E5" w14:textId="77777777" w:rsidR="0085406E" w:rsidRPr="00ED6DEB" w:rsidRDefault="0085406E">
            <w:pPr>
              <w:spacing w:line="360" w:lineRule="auto"/>
              <w:jc w:val="center"/>
              <w:rPr>
                <w:rFonts w:ascii="宋体" w:hAnsi="宋体"/>
                <w:sz w:val="21"/>
                <w:szCs w:val="21"/>
              </w:rPr>
            </w:pPr>
          </w:p>
        </w:tc>
        <w:tc>
          <w:tcPr>
            <w:tcW w:w="1559" w:type="dxa"/>
            <w:vAlign w:val="center"/>
          </w:tcPr>
          <w:p w14:paraId="10AD20B7" w14:textId="77777777" w:rsidR="0085406E" w:rsidRPr="00ED6DEB" w:rsidRDefault="0085406E">
            <w:pPr>
              <w:spacing w:line="360" w:lineRule="auto"/>
              <w:jc w:val="center"/>
              <w:rPr>
                <w:rFonts w:ascii="宋体" w:hAnsi="宋体"/>
                <w:sz w:val="21"/>
                <w:szCs w:val="21"/>
              </w:rPr>
            </w:pPr>
          </w:p>
        </w:tc>
        <w:tc>
          <w:tcPr>
            <w:tcW w:w="1567" w:type="dxa"/>
            <w:vAlign w:val="center"/>
          </w:tcPr>
          <w:p w14:paraId="5CCCBCE2" w14:textId="77777777" w:rsidR="0085406E" w:rsidRPr="00ED6DEB" w:rsidRDefault="0085406E">
            <w:pPr>
              <w:spacing w:line="360" w:lineRule="auto"/>
              <w:jc w:val="center"/>
              <w:rPr>
                <w:rFonts w:ascii="宋体" w:hAnsi="宋体"/>
                <w:sz w:val="21"/>
                <w:szCs w:val="21"/>
              </w:rPr>
            </w:pPr>
          </w:p>
        </w:tc>
      </w:tr>
      <w:tr w:rsidR="0085406E" w:rsidRPr="00ED6DEB" w14:paraId="0D1267CC" w14:textId="77777777">
        <w:trPr>
          <w:gridAfter w:val="1"/>
          <w:wAfter w:w="15" w:type="dxa"/>
        </w:trPr>
        <w:tc>
          <w:tcPr>
            <w:tcW w:w="3071" w:type="dxa"/>
            <w:vAlign w:val="center"/>
          </w:tcPr>
          <w:p w14:paraId="33D32FB9" w14:textId="77777777" w:rsidR="0085406E" w:rsidRPr="00ED6DEB" w:rsidRDefault="0085406E">
            <w:pPr>
              <w:spacing w:line="360" w:lineRule="auto"/>
              <w:jc w:val="center"/>
              <w:rPr>
                <w:rFonts w:ascii="宋体" w:hAnsi="宋体"/>
                <w:sz w:val="21"/>
                <w:szCs w:val="21"/>
              </w:rPr>
            </w:pPr>
          </w:p>
        </w:tc>
        <w:tc>
          <w:tcPr>
            <w:tcW w:w="984" w:type="dxa"/>
            <w:vAlign w:val="center"/>
          </w:tcPr>
          <w:p w14:paraId="47DA8B12" w14:textId="77777777" w:rsidR="0085406E" w:rsidRPr="00ED6DEB" w:rsidRDefault="0085406E">
            <w:pPr>
              <w:spacing w:line="360" w:lineRule="auto"/>
              <w:jc w:val="center"/>
              <w:rPr>
                <w:rFonts w:ascii="宋体" w:hAnsi="宋体"/>
                <w:sz w:val="21"/>
                <w:szCs w:val="21"/>
              </w:rPr>
            </w:pPr>
          </w:p>
        </w:tc>
        <w:tc>
          <w:tcPr>
            <w:tcW w:w="1298" w:type="dxa"/>
            <w:gridSpan w:val="2"/>
            <w:vAlign w:val="center"/>
          </w:tcPr>
          <w:p w14:paraId="26161A97" w14:textId="77777777" w:rsidR="0085406E" w:rsidRPr="00ED6DEB" w:rsidRDefault="0085406E">
            <w:pPr>
              <w:spacing w:line="360" w:lineRule="auto"/>
              <w:jc w:val="center"/>
              <w:rPr>
                <w:rFonts w:ascii="宋体" w:hAnsi="宋体"/>
                <w:sz w:val="21"/>
                <w:szCs w:val="21"/>
              </w:rPr>
            </w:pPr>
          </w:p>
        </w:tc>
        <w:tc>
          <w:tcPr>
            <w:tcW w:w="1134" w:type="dxa"/>
            <w:vAlign w:val="center"/>
          </w:tcPr>
          <w:p w14:paraId="3906DFA8" w14:textId="77777777" w:rsidR="0085406E" w:rsidRPr="00ED6DEB" w:rsidRDefault="0085406E">
            <w:pPr>
              <w:spacing w:line="360" w:lineRule="auto"/>
              <w:jc w:val="center"/>
              <w:rPr>
                <w:rFonts w:ascii="宋体" w:hAnsi="宋体"/>
                <w:sz w:val="21"/>
                <w:szCs w:val="21"/>
              </w:rPr>
            </w:pPr>
          </w:p>
        </w:tc>
        <w:tc>
          <w:tcPr>
            <w:tcW w:w="1559" w:type="dxa"/>
            <w:vAlign w:val="center"/>
          </w:tcPr>
          <w:p w14:paraId="57BF10D6" w14:textId="77777777" w:rsidR="0085406E" w:rsidRPr="00ED6DEB" w:rsidRDefault="0085406E">
            <w:pPr>
              <w:spacing w:line="360" w:lineRule="auto"/>
              <w:jc w:val="center"/>
              <w:rPr>
                <w:rFonts w:ascii="宋体" w:hAnsi="宋体"/>
                <w:sz w:val="21"/>
                <w:szCs w:val="21"/>
              </w:rPr>
            </w:pPr>
          </w:p>
        </w:tc>
        <w:tc>
          <w:tcPr>
            <w:tcW w:w="1567" w:type="dxa"/>
            <w:vAlign w:val="center"/>
          </w:tcPr>
          <w:p w14:paraId="57F5D5A8" w14:textId="77777777" w:rsidR="0085406E" w:rsidRPr="00ED6DEB" w:rsidRDefault="0085406E">
            <w:pPr>
              <w:spacing w:line="360" w:lineRule="auto"/>
              <w:jc w:val="center"/>
              <w:rPr>
                <w:rFonts w:ascii="宋体" w:hAnsi="宋体"/>
                <w:sz w:val="21"/>
                <w:szCs w:val="21"/>
              </w:rPr>
            </w:pPr>
          </w:p>
        </w:tc>
      </w:tr>
      <w:tr w:rsidR="0085406E" w:rsidRPr="00ED6DEB" w14:paraId="75F0E250" w14:textId="77777777">
        <w:trPr>
          <w:gridAfter w:val="1"/>
          <w:wAfter w:w="15" w:type="dxa"/>
        </w:trPr>
        <w:tc>
          <w:tcPr>
            <w:tcW w:w="3071" w:type="dxa"/>
            <w:vAlign w:val="center"/>
          </w:tcPr>
          <w:p w14:paraId="1624C7D1" w14:textId="77777777" w:rsidR="0085406E" w:rsidRPr="00ED6DEB" w:rsidRDefault="0085406E">
            <w:pPr>
              <w:spacing w:line="360" w:lineRule="auto"/>
              <w:jc w:val="center"/>
              <w:rPr>
                <w:rFonts w:ascii="宋体" w:hAnsi="宋体"/>
                <w:sz w:val="21"/>
                <w:szCs w:val="21"/>
              </w:rPr>
            </w:pPr>
          </w:p>
        </w:tc>
        <w:tc>
          <w:tcPr>
            <w:tcW w:w="984" w:type="dxa"/>
            <w:vAlign w:val="center"/>
          </w:tcPr>
          <w:p w14:paraId="1C125413" w14:textId="77777777" w:rsidR="0085406E" w:rsidRPr="00ED6DEB" w:rsidRDefault="0085406E">
            <w:pPr>
              <w:spacing w:line="360" w:lineRule="auto"/>
              <w:jc w:val="center"/>
              <w:rPr>
                <w:rFonts w:ascii="宋体" w:hAnsi="宋体"/>
                <w:sz w:val="21"/>
                <w:szCs w:val="21"/>
              </w:rPr>
            </w:pPr>
          </w:p>
        </w:tc>
        <w:tc>
          <w:tcPr>
            <w:tcW w:w="1298" w:type="dxa"/>
            <w:gridSpan w:val="2"/>
            <w:vAlign w:val="center"/>
          </w:tcPr>
          <w:p w14:paraId="06302AC2" w14:textId="77777777" w:rsidR="0085406E" w:rsidRPr="00ED6DEB" w:rsidRDefault="0085406E">
            <w:pPr>
              <w:spacing w:line="360" w:lineRule="auto"/>
              <w:jc w:val="center"/>
              <w:rPr>
                <w:rFonts w:ascii="宋体" w:hAnsi="宋体"/>
                <w:sz w:val="21"/>
                <w:szCs w:val="21"/>
              </w:rPr>
            </w:pPr>
          </w:p>
        </w:tc>
        <w:tc>
          <w:tcPr>
            <w:tcW w:w="1134" w:type="dxa"/>
            <w:vAlign w:val="center"/>
          </w:tcPr>
          <w:p w14:paraId="00E4FD64" w14:textId="77777777" w:rsidR="0085406E" w:rsidRPr="00ED6DEB" w:rsidRDefault="0085406E">
            <w:pPr>
              <w:spacing w:line="360" w:lineRule="auto"/>
              <w:jc w:val="center"/>
              <w:rPr>
                <w:rFonts w:ascii="宋体" w:hAnsi="宋体"/>
                <w:sz w:val="21"/>
                <w:szCs w:val="21"/>
              </w:rPr>
            </w:pPr>
          </w:p>
        </w:tc>
        <w:tc>
          <w:tcPr>
            <w:tcW w:w="1559" w:type="dxa"/>
            <w:vAlign w:val="center"/>
          </w:tcPr>
          <w:p w14:paraId="6BD99F8C" w14:textId="77777777" w:rsidR="0085406E" w:rsidRPr="00ED6DEB" w:rsidRDefault="0085406E">
            <w:pPr>
              <w:spacing w:line="360" w:lineRule="auto"/>
              <w:jc w:val="center"/>
              <w:rPr>
                <w:rFonts w:ascii="宋体" w:hAnsi="宋体"/>
                <w:sz w:val="21"/>
                <w:szCs w:val="21"/>
              </w:rPr>
            </w:pPr>
          </w:p>
        </w:tc>
        <w:tc>
          <w:tcPr>
            <w:tcW w:w="1567" w:type="dxa"/>
            <w:vAlign w:val="center"/>
          </w:tcPr>
          <w:p w14:paraId="16CA9CDF" w14:textId="77777777" w:rsidR="0085406E" w:rsidRPr="00ED6DEB" w:rsidRDefault="0085406E">
            <w:pPr>
              <w:spacing w:line="360" w:lineRule="auto"/>
              <w:jc w:val="center"/>
              <w:rPr>
                <w:rFonts w:ascii="宋体" w:hAnsi="宋体"/>
                <w:sz w:val="21"/>
                <w:szCs w:val="21"/>
              </w:rPr>
            </w:pPr>
          </w:p>
        </w:tc>
      </w:tr>
      <w:tr w:rsidR="0085406E" w:rsidRPr="00ED6DEB" w14:paraId="56262A35" w14:textId="77777777">
        <w:trPr>
          <w:gridAfter w:val="1"/>
          <w:wAfter w:w="15" w:type="dxa"/>
        </w:trPr>
        <w:tc>
          <w:tcPr>
            <w:tcW w:w="3071" w:type="dxa"/>
            <w:vAlign w:val="center"/>
          </w:tcPr>
          <w:p w14:paraId="352705F5" w14:textId="77777777" w:rsidR="0085406E" w:rsidRPr="00ED6DEB" w:rsidRDefault="0085406E">
            <w:pPr>
              <w:spacing w:line="360" w:lineRule="auto"/>
              <w:jc w:val="center"/>
              <w:rPr>
                <w:rFonts w:ascii="宋体" w:hAnsi="宋体"/>
                <w:sz w:val="21"/>
                <w:szCs w:val="21"/>
              </w:rPr>
            </w:pPr>
          </w:p>
        </w:tc>
        <w:tc>
          <w:tcPr>
            <w:tcW w:w="984" w:type="dxa"/>
            <w:vAlign w:val="center"/>
          </w:tcPr>
          <w:p w14:paraId="351C5B40" w14:textId="77777777" w:rsidR="0085406E" w:rsidRPr="00ED6DEB" w:rsidRDefault="0085406E">
            <w:pPr>
              <w:spacing w:line="360" w:lineRule="auto"/>
              <w:jc w:val="center"/>
              <w:rPr>
                <w:rFonts w:ascii="宋体" w:hAnsi="宋体"/>
                <w:sz w:val="21"/>
                <w:szCs w:val="21"/>
              </w:rPr>
            </w:pPr>
          </w:p>
        </w:tc>
        <w:tc>
          <w:tcPr>
            <w:tcW w:w="1298" w:type="dxa"/>
            <w:gridSpan w:val="2"/>
            <w:vAlign w:val="center"/>
          </w:tcPr>
          <w:p w14:paraId="1BE57886" w14:textId="77777777" w:rsidR="0085406E" w:rsidRPr="00ED6DEB" w:rsidRDefault="0085406E">
            <w:pPr>
              <w:spacing w:line="360" w:lineRule="auto"/>
              <w:jc w:val="center"/>
              <w:rPr>
                <w:rFonts w:ascii="宋体" w:hAnsi="宋体"/>
                <w:sz w:val="21"/>
                <w:szCs w:val="21"/>
              </w:rPr>
            </w:pPr>
          </w:p>
        </w:tc>
        <w:tc>
          <w:tcPr>
            <w:tcW w:w="1134" w:type="dxa"/>
            <w:vAlign w:val="center"/>
          </w:tcPr>
          <w:p w14:paraId="4D4D7117" w14:textId="77777777" w:rsidR="0085406E" w:rsidRPr="00ED6DEB" w:rsidRDefault="0085406E">
            <w:pPr>
              <w:spacing w:line="360" w:lineRule="auto"/>
              <w:jc w:val="center"/>
              <w:rPr>
                <w:rFonts w:ascii="宋体" w:hAnsi="宋体"/>
                <w:sz w:val="21"/>
                <w:szCs w:val="21"/>
              </w:rPr>
            </w:pPr>
          </w:p>
        </w:tc>
        <w:tc>
          <w:tcPr>
            <w:tcW w:w="1559" w:type="dxa"/>
            <w:vAlign w:val="center"/>
          </w:tcPr>
          <w:p w14:paraId="2EF852FA" w14:textId="77777777" w:rsidR="0085406E" w:rsidRPr="00ED6DEB" w:rsidRDefault="0085406E">
            <w:pPr>
              <w:spacing w:line="360" w:lineRule="auto"/>
              <w:jc w:val="center"/>
              <w:rPr>
                <w:rFonts w:ascii="宋体" w:hAnsi="宋体"/>
                <w:sz w:val="21"/>
                <w:szCs w:val="21"/>
              </w:rPr>
            </w:pPr>
          </w:p>
        </w:tc>
        <w:tc>
          <w:tcPr>
            <w:tcW w:w="1567" w:type="dxa"/>
            <w:vAlign w:val="center"/>
          </w:tcPr>
          <w:p w14:paraId="07940F93" w14:textId="77777777" w:rsidR="0085406E" w:rsidRPr="00ED6DEB" w:rsidRDefault="0085406E">
            <w:pPr>
              <w:spacing w:line="360" w:lineRule="auto"/>
              <w:jc w:val="center"/>
              <w:rPr>
                <w:rFonts w:ascii="宋体" w:hAnsi="宋体"/>
                <w:sz w:val="21"/>
                <w:szCs w:val="21"/>
              </w:rPr>
            </w:pPr>
          </w:p>
        </w:tc>
      </w:tr>
      <w:tr w:rsidR="0085406E" w:rsidRPr="00ED6DEB" w14:paraId="4EBA46A1" w14:textId="77777777">
        <w:trPr>
          <w:gridAfter w:val="1"/>
          <w:wAfter w:w="15" w:type="dxa"/>
        </w:trPr>
        <w:tc>
          <w:tcPr>
            <w:tcW w:w="3071" w:type="dxa"/>
            <w:vAlign w:val="center"/>
          </w:tcPr>
          <w:p w14:paraId="112E08C0" w14:textId="77777777" w:rsidR="0085406E" w:rsidRPr="00ED6DEB" w:rsidRDefault="0085406E">
            <w:pPr>
              <w:spacing w:line="360" w:lineRule="auto"/>
              <w:jc w:val="center"/>
              <w:rPr>
                <w:rFonts w:ascii="宋体" w:hAnsi="宋体"/>
                <w:sz w:val="21"/>
                <w:szCs w:val="21"/>
              </w:rPr>
            </w:pPr>
          </w:p>
        </w:tc>
        <w:tc>
          <w:tcPr>
            <w:tcW w:w="984" w:type="dxa"/>
            <w:vAlign w:val="center"/>
          </w:tcPr>
          <w:p w14:paraId="2E126AE5" w14:textId="77777777" w:rsidR="0085406E" w:rsidRPr="00ED6DEB" w:rsidRDefault="0085406E">
            <w:pPr>
              <w:spacing w:line="360" w:lineRule="auto"/>
              <w:jc w:val="center"/>
              <w:rPr>
                <w:rFonts w:ascii="宋体" w:hAnsi="宋体"/>
                <w:sz w:val="21"/>
                <w:szCs w:val="21"/>
              </w:rPr>
            </w:pPr>
          </w:p>
        </w:tc>
        <w:tc>
          <w:tcPr>
            <w:tcW w:w="1298" w:type="dxa"/>
            <w:gridSpan w:val="2"/>
            <w:vAlign w:val="center"/>
          </w:tcPr>
          <w:p w14:paraId="139B8F10" w14:textId="77777777" w:rsidR="0085406E" w:rsidRPr="00ED6DEB" w:rsidRDefault="0085406E">
            <w:pPr>
              <w:spacing w:line="360" w:lineRule="auto"/>
              <w:jc w:val="center"/>
              <w:rPr>
                <w:rFonts w:ascii="宋体" w:hAnsi="宋体"/>
                <w:sz w:val="21"/>
                <w:szCs w:val="21"/>
              </w:rPr>
            </w:pPr>
          </w:p>
        </w:tc>
        <w:tc>
          <w:tcPr>
            <w:tcW w:w="1134" w:type="dxa"/>
            <w:vAlign w:val="center"/>
          </w:tcPr>
          <w:p w14:paraId="51CC114F" w14:textId="77777777" w:rsidR="0085406E" w:rsidRPr="00ED6DEB" w:rsidRDefault="0085406E">
            <w:pPr>
              <w:spacing w:line="360" w:lineRule="auto"/>
              <w:jc w:val="center"/>
              <w:rPr>
                <w:rFonts w:ascii="宋体" w:hAnsi="宋体"/>
                <w:sz w:val="21"/>
                <w:szCs w:val="21"/>
              </w:rPr>
            </w:pPr>
          </w:p>
        </w:tc>
        <w:tc>
          <w:tcPr>
            <w:tcW w:w="1559" w:type="dxa"/>
            <w:vAlign w:val="center"/>
          </w:tcPr>
          <w:p w14:paraId="1CC0DBE4" w14:textId="77777777" w:rsidR="0085406E" w:rsidRPr="00ED6DEB" w:rsidRDefault="0085406E">
            <w:pPr>
              <w:spacing w:line="360" w:lineRule="auto"/>
              <w:jc w:val="center"/>
              <w:rPr>
                <w:rFonts w:ascii="宋体" w:hAnsi="宋体"/>
                <w:sz w:val="21"/>
                <w:szCs w:val="21"/>
              </w:rPr>
            </w:pPr>
          </w:p>
        </w:tc>
        <w:tc>
          <w:tcPr>
            <w:tcW w:w="1567" w:type="dxa"/>
            <w:vAlign w:val="center"/>
          </w:tcPr>
          <w:p w14:paraId="2DC08BA7" w14:textId="77777777" w:rsidR="0085406E" w:rsidRPr="00ED6DEB" w:rsidRDefault="0085406E">
            <w:pPr>
              <w:spacing w:line="360" w:lineRule="auto"/>
              <w:jc w:val="center"/>
              <w:rPr>
                <w:rFonts w:ascii="宋体" w:hAnsi="宋体"/>
                <w:sz w:val="21"/>
                <w:szCs w:val="21"/>
              </w:rPr>
            </w:pPr>
          </w:p>
        </w:tc>
      </w:tr>
      <w:tr w:rsidR="0085406E" w:rsidRPr="00ED6DEB" w14:paraId="0D5EDE9A" w14:textId="77777777">
        <w:trPr>
          <w:gridAfter w:val="1"/>
          <w:wAfter w:w="15" w:type="dxa"/>
        </w:trPr>
        <w:tc>
          <w:tcPr>
            <w:tcW w:w="3071" w:type="dxa"/>
            <w:vAlign w:val="center"/>
          </w:tcPr>
          <w:p w14:paraId="5B347AD5" w14:textId="77777777" w:rsidR="0085406E" w:rsidRPr="00ED6DEB" w:rsidRDefault="0085406E">
            <w:pPr>
              <w:spacing w:line="360" w:lineRule="auto"/>
              <w:jc w:val="center"/>
              <w:rPr>
                <w:rFonts w:ascii="宋体" w:hAnsi="宋体"/>
                <w:sz w:val="21"/>
                <w:szCs w:val="21"/>
              </w:rPr>
            </w:pPr>
          </w:p>
        </w:tc>
        <w:tc>
          <w:tcPr>
            <w:tcW w:w="984" w:type="dxa"/>
            <w:vAlign w:val="center"/>
          </w:tcPr>
          <w:p w14:paraId="0759303F" w14:textId="77777777" w:rsidR="0085406E" w:rsidRPr="00ED6DEB" w:rsidRDefault="0085406E">
            <w:pPr>
              <w:spacing w:line="360" w:lineRule="auto"/>
              <w:jc w:val="center"/>
              <w:rPr>
                <w:rFonts w:ascii="宋体" w:hAnsi="宋体"/>
                <w:sz w:val="21"/>
                <w:szCs w:val="21"/>
              </w:rPr>
            </w:pPr>
          </w:p>
        </w:tc>
        <w:tc>
          <w:tcPr>
            <w:tcW w:w="1298" w:type="dxa"/>
            <w:gridSpan w:val="2"/>
            <w:vAlign w:val="center"/>
          </w:tcPr>
          <w:p w14:paraId="039CA5D3" w14:textId="77777777" w:rsidR="0085406E" w:rsidRPr="00ED6DEB" w:rsidRDefault="0085406E">
            <w:pPr>
              <w:spacing w:line="360" w:lineRule="auto"/>
              <w:jc w:val="center"/>
              <w:rPr>
                <w:rFonts w:ascii="宋体" w:hAnsi="宋体"/>
                <w:sz w:val="21"/>
                <w:szCs w:val="21"/>
              </w:rPr>
            </w:pPr>
          </w:p>
        </w:tc>
        <w:tc>
          <w:tcPr>
            <w:tcW w:w="1134" w:type="dxa"/>
            <w:vAlign w:val="center"/>
          </w:tcPr>
          <w:p w14:paraId="2B924753" w14:textId="77777777" w:rsidR="0085406E" w:rsidRPr="00ED6DEB" w:rsidRDefault="0085406E">
            <w:pPr>
              <w:spacing w:line="360" w:lineRule="auto"/>
              <w:jc w:val="center"/>
              <w:rPr>
                <w:rFonts w:ascii="宋体" w:hAnsi="宋体"/>
                <w:sz w:val="21"/>
                <w:szCs w:val="21"/>
              </w:rPr>
            </w:pPr>
          </w:p>
        </w:tc>
        <w:tc>
          <w:tcPr>
            <w:tcW w:w="1559" w:type="dxa"/>
            <w:vAlign w:val="center"/>
          </w:tcPr>
          <w:p w14:paraId="25C7136B" w14:textId="77777777" w:rsidR="0085406E" w:rsidRPr="00ED6DEB" w:rsidRDefault="0085406E">
            <w:pPr>
              <w:spacing w:line="360" w:lineRule="auto"/>
              <w:jc w:val="center"/>
              <w:rPr>
                <w:rFonts w:ascii="宋体" w:hAnsi="宋体"/>
                <w:sz w:val="21"/>
                <w:szCs w:val="21"/>
              </w:rPr>
            </w:pPr>
          </w:p>
        </w:tc>
        <w:tc>
          <w:tcPr>
            <w:tcW w:w="1567" w:type="dxa"/>
            <w:vAlign w:val="center"/>
          </w:tcPr>
          <w:p w14:paraId="6140C8A9" w14:textId="77777777" w:rsidR="0085406E" w:rsidRPr="00ED6DEB" w:rsidRDefault="0085406E">
            <w:pPr>
              <w:spacing w:line="360" w:lineRule="auto"/>
              <w:jc w:val="center"/>
              <w:rPr>
                <w:rFonts w:ascii="宋体" w:hAnsi="宋体"/>
                <w:sz w:val="21"/>
                <w:szCs w:val="21"/>
              </w:rPr>
            </w:pPr>
          </w:p>
        </w:tc>
      </w:tr>
      <w:tr w:rsidR="0085406E" w:rsidRPr="00ED6DEB" w14:paraId="74DCF950" w14:textId="77777777">
        <w:trPr>
          <w:gridAfter w:val="1"/>
          <w:wAfter w:w="15" w:type="dxa"/>
          <w:cantSplit/>
        </w:trPr>
        <w:tc>
          <w:tcPr>
            <w:tcW w:w="9613" w:type="dxa"/>
            <w:gridSpan w:val="7"/>
            <w:vAlign w:val="center"/>
          </w:tcPr>
          <w:p w14:paraId="0B8E804E" w14:textId="77777777" w:rsidR="0085406E" w:rsidRPr="00ED6DEB" w:rsidRDefault="00606A6B">
            <w:pPr>
              <w:spacing w:line="360" w:lineRule="auto"/>
              <w:rPr>
                <w:rFonts w:ascii="宋体" w:hAnsi="宋体"/>
                <w:sz w:val="21"/>
                <w:szCs w:val="21"/>
              </w:rPr>
            </w:pPr>
            <w:r w:rsidRPr="00ED6DEB">
              <w:rPr>
                <w:rFonts w:ascii="宋体" w:hAnsi="宋体"/>
                <w:sz w:val="21"/>
                <w:szCs w:val="21"/>
              </w:rPr>
              <w:t>合计人民币（小写）：</w:t>
            </w:r>
          </w:p>
        </w:tc>
      </w:tr>
      <w:tr w:rsidR="0085406E" w:rsidRPr="00ED6DEB" w14:paraId="5494B1E1" w14:textId="77777777">
        <w:trPr>
          <w:gridAfter w:val="1"/>
          <w:wAfter w:w="15" w:type="dxa"/>
          <w:cantSplit/>
        </w:trPr>
        <w:tc>
          <w:tcPr>
            <w:tcW w:w="9613" w:type="dxa"/>
            <w:gridSpan w:val="7"/>
            <w:vAlign w:val="center"/>
          </w:tcPr>
          <w:p w14:paraId="5C556F1E" w14:textId="77777777" w:rsidR="0085406E" w:rsidRPr="00ED6DEB" w:rsidRDefault="00606A6B">
            <w:pPr>
              <w:spacing w:line="360" w:lineRule="auto"/>
              <w:rPr>
                <w:rFonts w:ascii="宋体" w:hAnsi="宋体"/>
                <w:sz w:val="21"/>
                <w:szCs w:val="21"/>
              </w:rPr>
            </w:pPr>
            <w:r w:rsidRPr="00ED6DEB">
              <w:rPr>
                <w:rFonts w:ascii="宋体" w:hAnsi="宋体"/>
                <w:sz w:val="21"/>
                <w:szCs w:val="21"/>
              </w:rPr>
              <w:t>合计人民币（大写）：</w:t>
            </w:r>
          </w:p>
        </w:tc>
      </w:tr>
      <w:tr w:rsidR="0085406E" w:rsidRPr="00ED6DEB" w14:paraId="2C728B42" w14:textId="77777777">
        <w:trPr>
          <w:gridAfter w:val="1"/>
          <w:wAfter w:w="15" w:type="dxa"/>
          <w:cantSplit/>
          <w:trHeight w:val="2052"/>
        </w:trPr>
        <w:tc>
          <w:tcPr>
            <w:tcW w:w="9613" w:type="dxa"/>
            <w:gridSpan w:val="7"/>
          </w:tcPr>
          <w:p w14:paraId="6778F8BA" w14:textId="77777777" w:rsidR="0085406E" w:rsidRPr="00ED6DEB" w:rsidRDefault="00606A6B">
            <w:pPr>
              <w:spacing w:line="360" w:lineRule="auto"/>
              <w:rPr>
                <w:rFonts w:ascii="宋体" w:hAnsi="宋体"/>
                <w:sz w:val="21"/>
                <w:szCs w:val="21"/>
              </w:rPr>
            </w:pPr>
            <w:r w:rsidRPr="00ED6DEB">
              <w:rPr>
                <w:rFonts w:ascii="宋体" w:hAnsi="宋体"/>
                <w:sz w:val="21"/>
                <w:szCs w:val="21"/>
              </w:rPr>
              <w:t>一、质量要求和技术标准：</w:t>
            </w:r>
          </w:p>
          <w:p w14:paraId="26EAD84E" w14:textId="77777777" w:rsidR="0085406E" w:rsidRPr="00ED6DEB" w:rsidRDefault="00606A6B">
            <w:pPr>
              <w:spacing w:line="360" w:lineRule="auto"/>
              <w:rPr>
                <w:rFonts w:ascii="宋体" w:hAnsi="宋体"/>
                <w:sz w:val="21"/>
                <w:szCs w:val="21"/>
              </w:rPr>
            </w:pPr>
            <w:r w:rsidRPr="00ED6DEB">
              <w:rPr>
                <w:rFonts w:ascii="宋体" w:hAnsi="宋体"/>
                <w:sz w:val="21"/>
                <w:szCs w:val="21"/>
              </w:rPr>
              <w:t>1、服务措施：</w:t>
            </w:r>
          </w:p>
          <w:p w14:paraId="1A78EEEC" w14:textId="77777777" w:rsidR="0085406E" w:rsidRPr="00ED6DEB" w:rsidRDefault="0085406E">
            <w:pPr>
              <w:spacing w:line="360" w:lineRule="auto"/>
              <w:rPr>
                <w:rFonts w:ascii="宋体" w:hAnsi="宋体"/>
                <w:sz w:val="21"/>
                <w:szCs w:val="21"/>
              </w:rPr>
            </w:pPr>
          </w:p>
        </w:tc>
      </w:tr>
      <w:tr w:rsidR="0085406E" w:rsidRPr="00ED6DEB" w14:paraId="59A6FA9A" w14:textId="77777777">
        <w:trPr>
          <w:trHeight w:val="1132"/>
        </w:trPr>
        <w:tc>
          <w:tcPr>
            <w:tcW w:w="9628" w:type="dxa"/>
            <w:gridSpan w:val="8"/>
          </w:tcPr>
          <w:p w14:paraId="41552D4E" w14:textId="77777777" w:rsidR="0085406E" w:rsidRPr="00ED6DEB" w:rsidRDefault="00606A6B">
            <w:pPr>
              <w:spacing w:line="360" w:lineRule="auto"/>
              <w:rPr>
                <w:rFonts w:ascii="宋体" w:hAnsi="宋体"/>
                <w:sz w:val="21"/>
                <w:szCs w:val="21"/>
              </w:rPr>
            </w:pPr>
            <w:r w:rsidRPr="00ED6DEB">
              <w:rPr>
                <w:rFonts w:ascii="宋体" w:hAnsi="宋体" w:hint="eastAsia"/>
                <w:sz w:val="21"/>
                <w:szCs w:val="21"/>
              </w:rPr>
              <w:t>二</w:t>
            </w:r>
            <w:r w:rsidRPr="00ED6DEB">
              <w:rPr>
                <w:rFonts w:ascii="宋体" w:hAnsi="宋体"/>
                <w:sz w:val="21"/>
                <w:szCs w:val="21"/>
              </w:rPr>
              <w:t>、验收标准、方法：</w:t>
            </w:r>
          </w:p>
          <w:p w14:paraId="7BB7EA5D" w14:textId="77777777" w:rsidR="0085406E" w:rsidRPr="00ED6DEB" w:rsidRDefault="0085406E">
            <w:pPr>
              <w:spacing w:line="360" w:lineRule="auto"/>
              <w:rPr>
                <w:rFonts w:ascii="宋体" w:hAnsi="宋体"/>
                <w:sz w:val="21"/>
                <w:szCs w:val="21"/>
              </w:rPr>
            </w:pPr>
          </w:p>
        </w:tc>
      </w:tr>
      <w:tr w:rsidR="0085406E" w:rsidRPr="00ED6DEB" w14:paraId="2AD978CB" w14:textId="77777777">
        <w:trPr>
          <w:trHeight w:val="1127"/>
        </w:trPr>
        <w:tc>
          <w:tcPr>
            <w:tcW w:w="9628" w:type="dxa"/>
            <w:gridSpan w:val="8"/>
          </w:tcPr>
          <w:p w14:paraId="75E8D9DB" w14:textId="77777777" w:rsidR="0085406E" w:rsidRPr="00ED6DEB" w:rsidRDefault="00606A6B">
            <w:pPr>
              <w:spacing w:line="360" w:lineRule="auto"/>
              <w:rPr>
                <w:rFonts w:ascii="宋体" w:hAnsi="宋体"/>
                <w:sz w:val="21"/>
                <w:szCs w:val="21"/>
              </w:rPr>
            </w:pPr>
            <w:r w:rsidRPr="00ED6DEB">
              <w:rPr>
                <w:rFonts w:ascii="宋体" w:hAnsi="宋体" w:hint="eastAsia"/>
                <w:sz w:val="21"/>
                <w:szCs w:val="21"/>
              </w:rPr>
              <w:t>三</w:t>
            </w:r>
            <w:r w:rsidRPr="00ED6DEB">
              <w:rPr>
                <w:rFonts w:ascii="宋体" w:hAnsi="宋体"/>
                <w:sz w:val="21"/>
                <w:szCs w:val="21"/>
              </w:rPr>
              <w:t>、付款方式：</w:t>
            </w:r>
          </w:p>
          <w:p w14:paraId="00FAA6B1" w14:textId="77777777" w:rsidR="0085406E" w:rsidRPr="00ED6DEB" w:rsidRDefault="0085406E">
            <w:pPr>
              <w:pStyle w:val="af6"/>
              <w:spacing w:line="360" w:lineRule="auto"/>
              <w:ind w:left="980"/>
              <w:rPr>
                <w:rFonts w:ascii="宋体" w:hAnsi="宋体"/>
                <w:sz w:val="21"/>
                <w:szCs w:val="21"/>
              </w:rPr>
            </w:pPr>
          </w:p>
        </w:tc>
      </w:tr>
      <w:tr w:rsidR="0085406E" w:rsidRPr="00ED6DEB" w14:paraId="499FEE32" w14:textId="77777777">
        <w:trPr>
          <w:trHeight w:val="1127"/>
        </w:trPr>
        <w:tc>
          <w:tcPr>
            <w:tcW w:w="9628" w:type="dxa"/>
            <w:gridSpan w:val="8"/>
          </w:tcPr>
          <w:p w14:paraId="73FBC8D4" w14:textId="77777777" w:rsidR="0085406E" w:rsidRPr="00ED6DEB" w:rsidRDefault="00606A6B">
            <w:pPr>
              <w:spacing w:line="360" w:lineRule="auto"/>
              <w:rPr>
                <w:rFonts w:ascii="宋体" w:hAnsi="宋体"/>
                <w:sz w:val="21"/>
                <w:szCs w:val="21"/>
              </w:rPr>
            </w:pPr>
            <w:r w:rsidRPr="00ED6DEB">
              <w:rPr>
                <w:rFonts w:ascii="宋体" w:hAnsi="宋体" w:hint="eastAsia"/>
                <w:sz w:val="21"/>
                <w:szCs w:val="21"/>
              </w:rPr>
              <w:t>四</w:t>
            </w:r>
            <w:r w:rsidRPr="00ED6DEB">
              <w:rPr>
                <w:rFonts w:ascii="宋体" w:hAnsi="宋体"/>
                <w:sz w:val="21"/>
                <w:szCs w:val="21"/>
              </w:rPr>
              <w:t>、违约责任：</w:t>
            </w:r>
          </w:p>
          <w:p w14:paraId="1D54647E" w14:textId="77777777" w:rsidR="0085406E" w:rsidRPr="00ED6DEB" w:rsidRDefault="00606A6B">
            <w:pPr>
              <w:spacing w:line="360" w:lineRule="auto"/>
              <w:rPr>
                <w:rFonts w:ascii="宋体" w:hAnsi="宋体"/>
                <w:sz w:val="21"/>
                <w:szCs w:val="21"/>
              </w:rPr>
            </w:pPr>
            <w:r w:rsidRPr="00ED6DEB">
              <w:rPr>
                <w:rFonts w:ascii="宋体" w:hAnsi="宋体"/>
                <w:sz w:val="21"/>
                <w:szCs w:val="21"/>
              </w:rPr>
              <w:t>按《</w:t>
            </w:r>
            <w:r w:rsidRPr="00ED6DEB">
              <w:rPr>
                <w:rFonts w:ascii="宋体" w:hAnsi="宋体" w:hint="eastAsia"/>
                <w:sz w:val="21"/>
                <w:szCs w:val="21"/>
              </w:rPr>
              <w:t>民法典</w:t>
            </w:r>
            <w:r w:rsidRPr="00ED6DEB">
              <w:rPr>
                <w:rFonts w:ascii="宋体" w:hAnsi="宋体"/>
                <w:sz w:val="21"/>
                <w:szCs w:val="21"/>
              </w:rPr>
              <w:t>》、《政府采购法》执行，或按双方约定。</w:t>
            </w:r>
          </w:p>
        </w:tc>
      </w:tr>
      <w:tr w:rsidR="0085406E" w:rsidRPr="00ED6DEB" w14:paraId="338E59B1" w14:textId="77777777">
        <w:trPr>
          <w:trHeight w:val="1691"/>
        </w:trPr>
        <w:tc>
          <w:tcPr>
            <w:tcW w:w="9628" w:type="dxa"/>
            <w:gridSpan w:val="8"/>
          </w:tcPr>
          <w:p w14:paraId="1781C564" w14:textId="77777777" w:rsidR="0085406E" w:rsidRPr="00ED6DEB" w:rsidRDefault="00606A6B">
            <w:pPr>
              <w:spacing w:line="360" w:lineRule="auto"/>
              <w:rPr>
                <w:rFonts w:ascii="宋体" w:hAnsi="宋体"/>
                <w:sz w:val="21"/>
                <w:szCs w:val="21"/>
              </w:rPr>
            </w:pPr>
            <w:r w:rsidRPr="00ED6DEB">
              <w:rPr>
                <w:rFonts w:ascii="宋体" w:hAnsi="宋体" w:hint="eastAsia"/>
                <w:sz w:val="21"/>
                <w:szCs w:val="21"/>
              </w:rPr>
              <w:lastRenderedPageBreak/>
              <w:t>五</w:t>
            </w:r>
            <w:r w:rsidRPr="00ED6DEB">
              <w:rPr>
                <w:rFonts w:ascii="宋体" w:hAnsi="宋体"/>
                <w:sz w:val="21"/>
                <w:szCs w:val="21"/>
              </w:rPr>
              <w:t>、其他约定事项：</w:t>
            </w:r>
          </w:p>
          <w:p w14:paraId="687E3CE8" w14:textId="77777777" w:rsidR="0085406E" w:rsidRPr="00ED6DEB" w:rsidRDefault="00606A6B">
            <w:pPr>
              <w:spacing w:line="360" w:lineRule="auto"/>
              <w:rPr>
                <w:rFonts w:ascii="宋体" w:hAnsi="宋体"/>
                <w:sz w:val="21"/>
                <w:szCs w:val="21"/>
              </w:rPr>
            </w:pPr>
            <w:r w:rsidRPr="00ED6DEB">
              <w:rPr>
                <w:rFonts w:ascii="宋体" w:hAnsi="宋体"/>
                <w:sz w:val="21"/>
                <w:szCs w:val="21"/>
              </w:rPr>
              <w:t>1、</w:t>
            </w:r>
            <w:r w:rsidRPr="00ED6DEB">
              <w:rPr>
                <w:rFonts w:ascii="宋体" w:hAnsi="宋体" w:hint="eastAsia"/>
                <w:sz w:val="21"/>
                <w:szCs w:val="21"/>
              </w:rPr>
              <w:t>比选文件</w:t>
            </w:r>
            <w:r w:rsidRPr="00ED6DEB">
              <w:rPr>
                <w:rFonts w:ascii="宋体" w:hAnsi="宋体"/>
                <w:sz w:val="21"/>
                <w:szCs w:val="21"/>
              </w:rPr>
              <w:t>及其补遗文件、</w:t>
            </w:r>
            <w:r w:rsidRPr="00ED6DEB">
              <w:rPr>
                <w:rFonts w:ascii="宋体" w:hAnsi="宋体" w:hint="eastAsia"/>
                <w:sz w:val="21"/>
                <w:szCs w:val="21"/>
              </w:rPr>
              <w:t>投标</w:t>
            </w:r>
            <w:r w:rsidRPr="00ED6DEB">
              <w:rPr>
                <w:rFonts w:ascii="宋体" w:hAnsi="宋体"/>
                <w:sz w:val="21"/>
                <w:szCs w:val="21"/>
              </w:rPr>
              <w:t>文件和承诺是本合同不可分割的部分。</w:t>
            </w:r>
          </w:p>
          <w:p w14:paraId="4DF3773B" w14:textId="77777777" w:rsidR="0085406E" w:rsidRPr="00ED6DEB" w:rsidRDefault="00606A6B">
            <w:pPr>
              <w:spacing w:line="360" w:lineRule="auto"/>
              <w:ind w:left="360"/>
              <w:rPr>
                <w:rFonts w:ascii="宋体" w:hAnsi="宋体"/>
                <w:sz w:val="21"/>
                <w:szCs w:val="21"/>
              </w:rPr>
            </w:pPr>
            <w:r w:rsidRPr="00ED6DEB">
              <w:rPr>
                <w:rFonts w:ascii="宋体" w:hAnsi="宋体"/>
                <w:sz w:val="21"/>
                <w:szCs w:val="21"/>
              </w:rPr>
              <w:t>本合同如发生争议由双方协商解决，协商不成向需方所在人民法院提请诉讼。</w:t>
            </w:r>
          </w:p>
          <w:p w14:paraId="1032024E" w14:textId="77777777" w:rsidR="0085406E" w:rsidRPr="00ED6DEB" w:rsidRDefault="00606A6B">
            <w:pPr>
              <w:spacing w:line="360" w:lineRule="auto"/>
              <w:ind w:left="360"/>
              <w:rPr>
                <w:rFonts w:ascii="宋体" w:hAnsi="宋体"/>
                <w:sz w:val="21"/>
                <w:szCs w:val="21"/>
              </w:rPr>
            </w:pPr>
            <w:r w:rsidRPr="00ED6DEB">
              <w:rPr>
                <w:rFonts w:ascii="宋体" w:hAnsi="宋体"/>
                <w:sz w:val="21"/>
                <w:szCs w:val="21"/>
              </w:rPr>
              <w:t>本合同一式__份， 需方__份，供方__份，具同等法律效力。</w:t>
            </w:r>
          </w:p>
          <w:p w14:paraId="698F2514" w14:textId="77777777" w:rsidR="0085406E" w:rsidRPr="00ED6DEB" w:rsidRDefault="00606A6B">
            <w:pPr>
              <w:spacing w:line="360" w:lineRule="auto"/>
              <w:rPr>
                <w:rFonts w:ascii="宋体" w:hAnsi="宋体"/>
                <w:sz w:val="21"/>
                <w:szCs w:val="21"/>
              </w:rPr>
            </w:pPr>
            <w:r w:rsidRPr="00ED6DEB">
              <w:rPr>
                <w:rFonts w:ascii="宋体" w:hAnsi="宋体" w:hint="eastAsia"/>
                <w:sz w:val="21"/>
                <w:szCs w:val="21"/>
              </w:rPr>
              <w:t>2</w:t>
            </w:r>
            <w:r w:rsidRPr="00ED6DEB">
              <w:rPr>
                <w:rFonts w:ascii="宋体" w:hAnsi="宋体"/>
                <w:sz w:val="21"/>
                <w:szCs w:val="21"/>
              </w:rPr>
              <w:t>、其他：</w:t>
            </w:r>
          </w:p>
        </w:tc>
      </w:tr>
      <w:tr w:rsidR="0085406E" w:rsidRPr="00ED6DEB" w14:paraId="02ABCD76" w14:textId="77777777">
        <w:trPr>
          <w:trHeight w:val="4488"/>
        </w:trPr>
        <w:tc>
          <w:tcPr>
            <w:tcW w:w="4503" w:type="dxa"/>
            <w:gridSpan w:val="3"/>
          </w:tcPr>
          <w:p w14:paraId="7713A494" w14:textId="77777777" w:rsidR="0085406E" w:rsidRPr="00ED6DEB" w:rsidRDefault="00606A6B">
            <w:pPr>
              <w:spacing w:line="360" w:lineRule="auto"/>
              <w:rPr>
                <w:rFonts w:ascii="宋体" w:hAnsi="宋体"/>
                <w:sz w:val="21"/>
                <w:szCs w:val="21"/>
              </w:rPr>
            </w:pPr>
            <w:r w:rsidRPr="00ED6DEB">
              <w:rPr>
                <w:rFonts w:ascii="宋体" w:hAnsi="宋体"/>
                <w:sz w:val="21"/>
                <w:szCs w:val="21"/>
              </w:rPr>
              <w:t>需方：</w:t>
            </w:r>
          </w:p>
          <w:p w14:paraId="479DB455" w14:textId="77777777" w:rsidR="0085406E" w:rsidRPr="00ED6DEB" w:rsidRDefault="00606A6B">
            <w:pPr>
              <w:spacing w:line="360" w:lineRule="auto"/>
              <w:rPr>
                <w:rFonts w:ascii="宋体" w:hAnsi="宋体"/>
                <w:sz w:val="21"/>
                <w:szCs w:val="21"/>
              </w:rPr>
            </w:pPr>
            <w:r w:rsidRPr="00ED6DEB">
              <w:rPr>
                <w:rFonts w:ascii="宋体" w:hAnsi="宋体"/>
                <w:sz w:val="21"/>
                <w:szCs w:val="21"/>
              </w:rPr>
              <w:t>地址：</w:t>
            </w:r>
          </w:p>
          <w:p w14:paraId="081BF062" w14:textId="77777777" w:rsidR="0085406E" w:rsidRPr="00ED6DEB" w:rsidRDefault="00606A6B">
            <w:pPr>
              <w:spacing w:line="360" w:lineRule="auto"/>
              <w:rPr>
                <w:rFonts w:ascii="宋体" w:hAnsi="宋体"/>
                <w:sz w:val="21"/>
                <w:szCs w:val="21"/>
              </w:rPr>
            </w:pPr>
            <w:r w:rsidRPr="00ED6DEB">
              <w:rPr>
                <w:rFonts w:ascii="宋体" w:hAnsi="宋体"/>
                <w:sz w:val="21"/>
                <w:szCs w:val="21"/>
              </w:rPr>
              <w:t>联系电话：</w:t>
            </w:r>
          </w:p>
          <w:p w14:paraId="32E1885D" w14:textId="77777777" w:rsidR="0085406E" w:rsidRPr="00ED6DEB" w:rsidRDefault="00606A6B">
            <w:pPr>
              <w:spacing w:line="360" w:lineRule="auto"/>
              <w:rPr>
                <w:rFonts w:ascii="宋体" w:hAnsi="宋体"/>
                <w:sz w:val="21"/>
                <w:szCs w:val="21"/>
              </w:rPr>
            </w:pPr>
            <w:r w:rsidRPr="00ED6DEB">
              <w:rPr>
                <w:rFonts w:ascii="宋体" w:hAnsi="宋体"/>
                <w:sz w:val="21"/>
                <w:szCs w:val="21"/>
              </w:rPr>
              <w:t>授权代表：</w:t>
            </w:r>
          </w:p>
        </w:tc>
        <w:tc>
          <w:tcPr>
            <w:tcW w:w="5125" w:type="dxa"/>
            <w:gridSpan w:val="5"/>
          </w:tcPr>
          <w:p w14:paraId="11392A6F" w14:textId="77777777" w:rsidR="0085406E" w:rsidRPr="00ED6DEB" w:rsidRDefault="00606A6B">
            <w:pPr>
              <w:spacing w:line="360" w:lineRule="auto"/>
              <w:rPr>
                <w:rFonts w:ascii="宋体" w:hAnsi="宋体"/>
                <w:sz w:val="21"/>
                <w:szCs w:val="21"/>
              </w:rPr>
            </w:pPr>
            <w:r w:rsidRPr="00ED6DEB">
              <w:rPr>
                <w:rFonts w:ascii="宋体" w:hAnsi="宋体"/>
                <w:sz w:val="21"/>
                <w:szCs w:val="21"/>
              </w:rPr>
              <w:t>供方：</w:t>
            </w:r>
          </w:p>
          <w:p w14:paraId="591DA536" w14:textId="77777777" w:rsidR="0085406E" w:rsidRPr="00ED6DEB" w:rsidRDefault="00606A6B">
            <w:pPr>
              <w:spacing w:line="360" w:lineRule="auto"/>
              <w:rPr>
                <w:rFonts w:ascii="宋体" w:hAnsi="宋体"/>
                <w:sz w:val="21"/>
                <w:szCs w:val="21"/>
              </w:rPr>
            </w:pPr>
            <w:r w:rsidRPr="00ED6DEB">
              <w:rPr>
                <w:rFonts w:ascii="宋体" w:hAnsi="宋体"/>
                <w:sz w:val="21"/>
                <w:szCs w:val="21"/>
              </w:rPr>
              <w:t>地址：</w:t>
            </w:r>
          </w:p>
          <w:p w14:paraId="6157EDFE" w14:textId="77777777" w:rsidR="0085406E" w:rsidRPr="00ED6DEB" w:rsidRDefault="00606A6B">
            <w:pPr>
              <w:spacing w:line="360" w:lineRule="auto"/>
              <w:rPr>
                <w:rFonts w:ascii="宋体" w:hAnsi="宋体"/>
                <w:sz w:val="21"/>
                <w:szCs w:val="21"/>
              </w:rPr>
            </w:pPr>
            <w:r w:rsidRPr="00ED6DEB">
              <w:rPr>
                <w:rFonts w:ascii="宋体" w:hAnsi="宋体"/>
                <w:sz w:val="21"/>
                <w:szCs w:val="21"/>
              </w:rPr>
              <w:t>电话：</w:t>
            </w:r>
          </w:p>
          <w:p w14:paraId="05522043" w14:textId="77777777" w:rsidR="0085406E" w:rsidRPr="00ED6DEB" w:rsidRDefault="00606A6B">
            <w:pPr>
              <w:spacing w:line="360" w:lineRule="auto"/>
              <w:rPr>
                <w:rFonts w:ascii="宋体" w:hAnsi="宋体"/>
                <w:sz w:val="21"/>
                <w:szCs w:val="21"/>
              </w:rPr>
            </w:pPr>
            <w:r w:rsidRPr="00ED6DEB">
              <w:rPr>
                <w:rFonts w:ascii="宋体" w:hAnsi="宋体"/>
                <w:sz w:val="21"/>
                <w:szCs w:val="21"/>
              </w:rPr>
              <w:t>传真：</w:t>
            </w:r>
          </w:p>
          <w:p w14:paraId="3AAC6EE6" w14:textId="77777777" w:rsidR="0085406E" w:rsidRPr="00ED6DEB" w:rsidRDefault="00606A6B">
            <w:pPr>
              <w:spacing w:line="360" w:lineRule="auto"/>
              <w:rPr>
                <w:rFonts w:ascii="宋体" w:hAnsi="宋体"/>
                <w:sz w:val="21"/>
                <w:szCs w:val="21"/>
              </w:rPr>
            </w:pPr>
            <w:r w:rsidRPr="00ED6DEB">
              <w:rPr>
                <w:rFonts w:ascii="宋体" w:hAnsi="宋体"/>
                <w:sz w:val="21"/>
                <w:szCs w:val="21"/>
              </w:rPr>
              <w:t>开户银行：</w:t>
            </w:r>
          </w:p>
          <w:p w14:paraId="04274F1E" w14:textId="77777777" w:rsidR="0085406E" w:rsidRPr="00ED6DEB" w:rsidRDefault="00606A6B">
            <w:pPr>
              <w:spacing w:line="360" w:lineRule="auto"/>
              <w:rPr>
                <w:rFonts w:ascii="宋体" w:hAnsi="宋体"/>
                <w:sz w:val="21"/>
                <w:szCs w:val="21"/>
              </w:rPr>
            </w:pPr>
            <w:r w:rsidRPr="00ED6DEB">
              <w:rPr>
                <w:rFonts w:ascii="宋体" w:hAnsi="宋体"/>
                <w:sz w:val="21"/>
                <w:szCs w:val="21"/>
              </w:rPr>
              <w:t>账号：</w:t>
            </w:r>
          </w:p>
          <w:p w14:paraId="7312D20A" w14:textId="77777777" w:rsidR="0085406E" w:rsidRPr="00ED6DEB" w:rsidRDefault="00606A6B">
            <w:pPr>
              <w:spacing w:line="360" w:lineRule="auto"/>
              <w:rPr>
                <w:rFonts w:ascii="宋体" w:hAnsi="宋体"/>
                <w:sz w:val="21"/>
                <w:szCs w:val="21"/>
              </w:rPr>
            </w:pPr>
            <w:r w:rsidRPr="00ED6DEB">
              <w:rPr>
                <w:rFonts w:ascii="宋体" w:hAnsi="宋体"/>
                <w:sz w:val="21"/>
                <w:szCs w:val="21"/>
              </w:rPr>
              <w:t>授权代表：</w:t>
            </w:r>
          </w:p>
          <w:p w14:paraId="3410C6EA" w14:textId="77777777" w:rsidR="0085406E" w:rsidRPr="00ED6DEB" w:rsidRDefault="00606A6B">
            <w:pPr>
              <w:widowControl/>
              <w:spacing w:line="360" w:lineRule="auto"/>
              <w:jc w:val="left"/>
              <w:rPr>
                <w:rFonts w:ascii="宋体" w:hAnsi="宋体"/>
                <w:sz w:val="21"/>
                <w:szCs w:val="21"/>
              </w:rPr>
            </w:pPr>
            <w:r w:rsidRPr="00ED6DEB">
              <w:rPr>
                <w:rFonts w:ascii="宋体" w:hAnsi="宋体"/>
                <w:sz w:val="21"/>
                <w:szCs w:val="21"/>
              </w:rPr>
              <w:t>（本栏请用计算机打印以便于准确付款）</w:t>
            </w:r>
          </w:p>
        </w:tc>
      </w:tr>
      <w:tr w:rsidR="0085406E" w:rsidRPr="00ED6DEB" w14:paraId="66723F11" w14:textId="77777777">
        <w:trPr>
          <w:trHeight w:val="882"/>
        </w:trPr>
        <w:tc>
          <w:tcPr>
            <w:tcW w:w="9628" w:type="dxa"/>
            <w:gridSpan w:val="8"/>
          </w:tcPr>
          <w:p w14:paraId="13F5E22A" w14:textId="77777777" w:rsidR="0085406E" w:rsidRPr="00ED6DEB" w:rsidRDefault="00606A6B">
            <w:pPr>
              <w:spacing w:line="360" w:lineRule="auto"/>
              <w:rPr>
                <w:rFonts w:ascii="宋体" w:hAnsi="宋体"/>
                <w:sz w:val="21"/>
                <w:szCs w:val="21"/>
              </w:rPr>
            </w:pPr>
            <w:r w:rsidRPr="00ED6DEB">
              <w:rPr>
                <w:rFonts w:ascii="宋体" w:hAnsi="宋体"/>
                <w:sz w:val="21"/>
                <w:szCs w:val="21"/>
              </w:rPr>
              <w:t>备注：</w:t>
            </w:r>
          </w:p>
          <w:p w14:paraId="5AF224DF" w14:textId="77777777" w:rsidR="0085406E" w:rsidRPr="00ED6DEB" w:rsidRDefault="0085406E">
            <w:pPr>
              <w:spacing w:line="360" w:lineRule="auto"/>
              <w:rPr>
                <w:rFonts w:ascii="宋体" w:hAnsi="宋体"/>
                <w:sz w:val="21"/>
                <w:szCs w:val="21"/>
              </w:rPr>
            </w:pPr>
          </w:p>
          <w:p w14:paraId="167D7806" w14:textId="77777777" w:rsidR="0085406E" w:rsidRPr="00ED6DEB" w:rsidRDefault="0085406E">
            <w:pPr>
              <w:spacing w:line="360" w:lineRule="auto"/>
              <w:rPr>
                <w:rFonts w:ascii="宋体" w:hAnsi="宋体"/>
                <w:sz w:val="21"/>
                <w:szCs w:val="21"/>
              </w:rPr>
            </w:pPr>
          </w:p>
        </w:tc>
      </w:tr>
    </w:tbl>
    <w:p w14:paraId="47EA548E" w14:textId="77777777" w:rsidR="0085406E" w:rsidRPr="00ED6DEB" w:rsidRDefault="00606A6B">
      <w:pPr>
        <w:spacing w:line="360" w:lineRule="auto"/>
        <w:ind w:firstLineChars="200" w:firstLine="480"/>
        <w:rPr>
          <w:rFonts w:ascii="宋体" w:hAnsi="宋体"/>
          <w:sz w:val="24"/>
        </w:rPr>
      </w:pPr>
      <w:r w:rsidRPr="00ED6DEB">
        <w:rPr>
          <w:rFonts w:ascii="宋体" w:hAnsi="宋体"/>
          <w:sz w:val="24"/>
        </w:rPr>
        <w:t>签约时间：           年   月   日      签约地点：</w:t>
      </w:r>
    </w:p>
    <w:p w14:paraId="03BA9C36" w14:textId="77777777" w:rsidR="0085406E" w:rsidRPr="00ED6DEB" w:rsidRDefault="0085406E">
      <w:pPr>
        <w:spacing w:line="500" w:lineRule="exact"/>
        <w:ind w:firstLineChars="200" w:firstLine="480"/>
        <w:rPr>
          <w:rFonts w:ascii="宋体" w:hAnsi="宋体"/>
          <w:sz w:val="24"/>
        </w:rPr>
        <w:sectPr w:rsidR="0085406E" w:rsidRPr="00ED6DEB">
          <w:headerReference w:type="default" r:id="rId15"/>
          <w:pgSz w:w="11907" w:h="16840"/>
          <w:pgMar w:top="1134" w:right="1191" w:bottom="1134" w:left="1191" w:header="851" w:footer="992" w:gutter="0"/>
          <w:pgNumType w:fmt="numberInDash"/>
          <w:cols w:space="720"/>
          <w:docGrid w:linePitch="381" w:charSpace="-5735"/>
        </w:sectPr>
      </w:pPr>
    </w:p>
    <w:p w14:paraId="2907882E" w14:textId="77777777" w:rsidR="0085406E" w:rsidRPr="00ED6DEB" w:rsidRDefault="00606A6B">
      <w:pPr>
        <w:pStyle w:val="23"/>
        <w:spacing w:line="360" w:lineRule="auto"/>
        <w:jc w:val="center"/>
        <w:rPr>
          <w:rFonts w:ascii="宋体" w:eastAsia="宋体" w:hAnsi="宋体"/>
          <w:sz w:val="36"/>
          <w:szCs w:val="30"/>
        </w:rPr>
      </w:pPr>
      <w:bookmarkStart w:id="131" w:name="_Toc89693272"/>
      <w:bookmarkStart w:id="132" w:name="_Toc104804263"/>
      <w:bookmarkEnd w:id="130"/>
      <w:r w:rsidRPr="00ED6DEB">
        <w:rPr>
          <w:rFonts w:ascii="宋体" w:eastAsia="宋体" w:hAnsi="宋体"/>
          <w:sz w:val="36"/>
          <w:szCs w:val="30"/>
        </w:rPr>
        <w:lastRenderedPageBreak/>
        <w:t>第七篇  响应文件编制要求</w:t>
      </w:r>
      <w:bookmarkEnd w:id="131"/>
      <w:bookmarkEnd w:id="132"/>
    </w:p>
    <w:p w14:paraId="210007E8" w14:textId="77777777" w:rsidR="0085406E" w:rsidRPr="00ED6DEB" w:rsidRDefault="00606A6B">
      <w:pPr>
        <w:pStyle w:val="3"/>
        <w:spacing w:before="0" w:after="0" w:line="360" w:lineRule="auto"/>
        <w:ind w:firstLineChars="200" w:firstLine="482"/>
        <w:rPr>
          <w:rFonts w:ascii="宋体" w:hAnsi="宋体"/>
          <w:sz w:val="24"/>
          <w:szCs w:val="24"/>
        </w:rPr>
      </w:pPr>
      <w:bookmarkStart w:id="133" w:name="_Toc89693273"/>
      <w:bookmarkStart w:id="134" w:name="_Toc104804264"/>
      <w:r w:rsidRPr="00ED6DEB">
        <w:rPr>
          <w:rFonts w:ascii="宋体" w:hAnsi="宋体"/>
          <w:sz w:val="24"/>
          <w:szCs w:val="24"/>
        </w:rPr>
        <w:t>一、经济部分</w:t>
      </w:r>
      <w:bookmarkEnd w:id="133"/>
      <w:bookmarkEnd w:id="134"/>
    </w:p>
    <w:p w14:paraId="193C15CB" w14:textId="77777777" w:rsidR="0085406E" w:rsidRPr="00ED6DEB" w:rsidRDefault="00606A6B">
      <w:pPr>
        <w:snapToGrid w:val="0"/>
        <w:spacing w:line="360" w:lineRule="auto"/>
        <w:ind w:firstLineChars="200" w:firstLine="480"/>
        <w:rPr>
          <w:sz w:val="24"/>
          <w:szCs w:val="24"/>
        </w:rPr>
      </w:pPr>
      <w:r w:rsidRPr="00ED6DEB">
        <w:rPr>
          <w:sz w:val="24"/>
          <w:szCs w:val="24"/>
        </w:rPr>
        <w:t>（一）竞争性比选报价函</w:t>
      </w:r>
    </w:p>
    <w:p w14:paraId="311CBD4D" w14:textId="77777777" w:rsidR="0085406E" w:rsidRPr="00ED6DEB" w:rsidRDefault="00606A6B">
      <w:pPr>
        <w:snapToGrid w:val="0"/>
        <w:spacing w:line="360" w:lineRule="auto"/>
        <w:ind w:firstLineChars="200" w:firstLine="480"/>
        <w:rPr>
          <w:sz w:val="24"/>
          <w:szCs w:val="24"/>
        </w:rPr>
      </w:pPr>
      <w:r w:rsidRPr="00ED6DEB">
        <w:rPr>
          <w:rFonts w:hint="eastAsia"/>
          <w:sz w:val="24"/>
          <w:szCs w:val="24"/>
        </w:rPr>
        <w:t>（二）分项报价明细表</w:t>
      </w:r>
    </w:p>
    <w:p w14:paraId="3697016C" w14:textId="77777777" w:rsidR="0085406E" w:rsidRPr="00ED6DEB" w:rsidRDefault="00606A6B">
      <w:pPr>
        <w:pStyle w:val="3"/>
        <w:spacing w:before="0" w:after="0" w:line="360" w:lineRule="auto"/>
        <w:ind w:firstLineChars="200" w:firstLine="482"/>
        <w:rPr>
          <w:rFonts w:ascii="宋体" w:hAnsi="宋体"/>
          <w:sz w:val="24"/>
          <w:szCs w:val="24"/>
        </w:rPr>
      </w:pPr>
      <w:bookmarkStart w:id="135" w:name="_Toc89693274"/>
      <w:bookmarkStart w:id="136" w:name="_Toc78194469"/>
      <w:bookmarkStart w:id="137" w:name="_Toc104804265"/>
      <w:r w:rsidRPr="00ED6DEB">
        <w:rPr>
          <w:rFonts w:ascii="宋体" w:hAnsi="宋体" w:hint="eastAsia"/>
          <w:sz w:val="24"/>
          <w:szCs w:val="24"/>
        </w:rPr>
        <w:t>二、技术部分</w:t>
      </w:r>
      <w:bookmarkEnd w:id="135"/>
      <w:bookmarkEnd w:id="136"/>
      <w:bookmarkEnd w:id="137"/>
    </w:p>
    <w:p w14:paraId="5A1E6CE4" w14:textId="77777777" w:rsidR="0085406E" w:rsidRPr="00ED6DEB" w:rsidRDefault="00606A6B">
      <w:pPr>
        <w:snapToGrid w:val="0"/>
        <w:spacing w:line="360" w:lineRule="auto"/>
        <w:ind w:firstLineChars="200" w:firstLine="480"/>
        <w:rPr>
          <w:rFonts w:ascii="宋体" w:hAnsi="宋体"/>
          <w:sz w:val="24"/>
          <w:szCs w:val="24"/>
        </w:rPr>
      </w:pPr>
      <w:r w:rsidRPr="00ED6DEB">
        <w:rPr>
          <w:rFonts w:ascii="宋体" w:hAnsi="宋体" w:hint="eastAsia"/>
          <w:sz w:val="24"/>
          <w:szCs w:val="24"/>
        </w:rPr>
        <w:t>（一）服务方案</w:t>
      </w:r>
    </w:p>
    <w:p w14:paraId="5C444CCE" w14:textId="77777777" w:rsidR="0085406E" w:rsidRPr="00ED6DEB" w:rsidRDefault="00606A6B">
      <w:pPr>
        <w:snapToGrid w:val="0"/>
        <w:spacing w:line="360" w:lineRule="auto"/>
        <w:ind w:firstLineChars="200" w:firstLine="480"/>
        <w:rPr>
          <w:sz w:val="24"/>
          <w:szCs w:val="24"/>
        </w:rPr>
      </w:pPr>
      <w:r w:rsidRPr="00ED6DEB">
        <w:rPr>
          <w:rFonts w:ascii="宋体" w:hAnsi="宋体" w:hint="eastAsia"/>
          <w:sz w:val="24"/>
          <w:szCs w:val="24"/>
        </w:rPr>
        <w:t>（二）技术响应偏离表</w:t>
      </w:r>
    </w:p>
    <w:p w14:paraId="43435CD8" w14:textId="77777777" w:rsidR="0085406E" w:rsidRPr="00ED6DEB" w:rsidRDefault="00606A6B">
      <w:pPr>
        <w:pStyle w:val="3"/>
        <w:spacing w:before="0" w:after="0" w:line="360" w:lineRule="auto"/>
        <w:ind w:firstLineChars="200" w:firstLine="482"/>
        <w:rPr>
          <w:rFonts w:ascii="宋体" w:hAnsi="宋体"/>
          <w:sz w:val="24"/>
          <w:szCs w:val="24"/>
        </w:rPr>
      </w:pPr>
      <w:bookmarkStart w:id="138" w:name="_Toc89693275"/>
      <w:bookmarkStart w:id="139" w:name="_Toc104804266"/>
      <w:r w:rsidRPr="00ED6DEB">
        <w:rPr>
          <w:rFonts w:ascii="宋体" w:hAnsi="宋体"/>
          <w:sz w:val="24"/>
          <w:szCs w:val="24"/>
        </w:rPr>
        <w:t>三、商务部分</w:t>
      </w:r>
      <w:bookmarkEnd w:id="138"/>
      <w:bookmarkEnd w:id="139"/>
    </w:p>
    <w:p w14:paraId="0A4D946D" w14:textId="77777777" w:rsidR="0085406E" w:rsidRPr="00ED6DEB" w:rsidRDefault="00606A6B">
      <w:pPr>
        <w:snapToGrid w:val="0"/>
        <w:spacing w:line="360" w:lineRule="auto"/>
        <w:ind w:firstLineChars="200" w:firstLine="480"/>
        <w:rPr>
          <w:sz w:val="24"/>
          <w:szCs w:val="24"/>
        </w:rPr>
      </w:pPr>
      <w:r w:rsidRPr="00ED6DEB">
        <w:rPr>
          <w:sz w:val="24"/>
          <w:szCs w:val="24"/>
        </w:rPr>
        <w:t>（一）</w:t>
      </w:r>
      <w:r w:rsidRPr="00ED6DEB">
        <w:rPr>
          <w:rFonts w:hint="eastAsia"/>
          <w:sz w:val="24"/>
          <w:szCs w:val="24"/>
        </w:rPr>
        <w:t>商务</w:t>
      </w:r>
      <w:r w:rsidRPr="00ED6DEB">
        <w:rPr>
          <w:rFonts w:ascii="宋体" w:hAnsi="宋体" w:hint="eastAsia"/>
          <w:sz w:val="24"/>
          <w:szCs w:val="24"/>
        </w:rPr>
        <w:t>响应偏离表</w:t>
      </w:r>
    </w:p>
    <w:p w14:paraId="5D43D7C9" w14:textId="77777777" w:rsidR="0085406E" w:rsidRPr="00ED6DEB" w:rsidRDefault="00606A6B">
      <w:pPr>
        <w:snapToGrid w:val="0"/>
        <w:spacing w:line="360" w:lineRule="auto"/>
        <w:ind w:firstLineChars="200" w:firstLine="480"/>
        <w:rPr>
          <w:sz w:val="24"/>
          <w:szCs w:val="24"/>
        </w:rPr>
      </w:pPr>
      <w:r w:rsidRPr="00ED6DEB">
        <w:rPr>
          <w:sz w:val="24"/>
          <w:szCs w:val="24"/>
        </w:rPr>
        <w:t>（二）</w:t>
      </w:r>
      <w:r w:rsidRPr="00ED6DEB">
        <w:rPr>
          <w:rFonts w:hint="eastAsia"/>
          <w:sz w:val="24"/>
          <w:szCs w:val="24"/>
        </w:rPr>
        <w:t>其它优惠服务承诺</w:t>
      </w:r>
    </w:p>
    <w:p w14:paraId="0EBA3115" w14:textId="77777777" w:rsidR="0085406E" w:rsidRPr="00ED6DEB" w:rsidRDefault="00606A6B">
      <w:pPr>
        <w:pStyle w:val="3"/>
        <w:spacing w:before="0" w:after="0" w:line="360" w:lineRule="auto"/>
        <w:ind w:firstLineChars="200" w:firstLine="482"/>
        <w:rPr>
          <w:rFonts w:ascii="宋体" w:hAnsi="宋体"/>
          <w:sz w:val="24"/>
          <w:szCs w:val="24"/>
        </w:rPr>
      </w:pPr>
      <w:bookmarkStart w:id="140" w:name="_Toc89693276"/>
      <w:bookmarkStart w:id="141" w:name="_Toc104804267"/>
      <w:r w:rsidRPr="00ED6DEB">
        <w:rPr>
          <w:rFonts w:ascii="宋体" w:hAnsi="宋体"/>
          <w:sz w:val="24"/>
          <w:szCs w:val="24"/>
        </w:rPr>
        <w:t>四、资格条件及其他</w:t>
      </w:r>
      <w:bookmarkEnd w:id="140"/>
      <w:bookmarkEnd w:id="141"/>
    </w:p>
    <w:p w14:paraId="17F9BE29" w14:textId="77777777" w:rsidR="0085406E" w:rsidRPr="00ED6DEB" w:rsidRDefault="00606A6B">
      <w:pPr>
        <w:snapToGrid w:val="0"/>
        <w:spacing w:line="360" w:lineRule="auto"/>
        <w:ind w:firstLineChars="200" w:firstLine="480"/>
        <w:rPr>
          <w:sz w:val="24"/>
          <w:szCs w:val="24"/>
        </w:rPr>
      </w:pPr>
      <w:r w:rsidRPr="00ED6DEB">
        <w:rPr>
          <w:rFonts w:hint="eastAsia"/>
          <w:sz w:val="24"/>
          <w:szCs w:val="24"/>
        </w:rPr>
        <w:t>（一）法人营业执照（副本）或社会团体法人登记证书（副本）或民办非企业单位法人登记证书（副本）或事业单位法人证书（副本）或个体工商户营业执照或有效的自然人身份证明</w:t>
      </w:r>
    </w:p>
    <w:p w14:paraId="6300E1F7" w14:textId="77777777" w:rsidR="0085406E" w:rsidRPr="00ED6DEB" w:rsidRDefault="00606A6B">
      <w:pPr>
        <w:snapToGrid w:val="0"/>
        <w:spacing w:line="360" w:lineRule="auto"/>
        <w:ind w:firstLineChars="200" w:firstLine="480"/>
        <w:rPr>
          <w:sz w:val="24"/>
          <w:szCs w:val="24"/>
        </w:rPr>
      </w:pPr>
      <w:r w:rsidRPr="00ED6DEB">
        <w:rPr>
          <w:rFonts w:hint="eastAsia"/>
          <w:sz w:val="24"/>
          <w:szCs w:val="24"/>
        </w:rPr>
        <w:t>（二）</w:t>
      </w:r>
      <w:r w:rsidRPr="00ED6DEB">
        <w:rPr>
          <w:sz w:val="24"/>
          <w:szCs w:val="24"/>
        </w:rPr>
        <w:t>法定代表人身份证明书（格式）</w:t>
      </w:r>
    </w:p>
    <w:p w14:paraId="33E9ADFA" w14:textId="77777777" w:rsidR="0085406E" w:rsidRPr="00ED6DEB" w:rsidRDefault="00606A6B">
      <w:pPr>
        <w:snapToGrid w:val="0"/>
        <w:spacing w:line="360" w:lineRule="auto"/>
        <w:ind w:firstLineChars="200" w:firstLine="480"/>
        <w:rPr>
          <w:sz w:val="24"/>
          <w:szCs w:val="24"/>
        </w:rPr>
      </w:pPr>
      <w:r w:rsidRPr="00ED6DEB">
        <w:rPr>
          <w:rFonts w:hint="eastAsia"/>
          <w:sz w:val="24"/>
          <w:szCs w:val="24"/>
        </w:rPr>
        <w:t>（三）</w:t>
      </w:r>
      <w:r w:rsidRPr="00ED6DEB">
        <w:rPr>
          <w:sz w:val="24"/>
          <w:szCs w:val="24"/>
        </w:rPr>
        <w:t>法定代表人授权委托书（格式）</w:t>
      </w:r>
    </w:p>
    <w:p w14:paraId="26C42338" w14:textId="77777777" w:rsidR="0085406E" w:rsidRPr="00ED6DEB" w:rsidRDefault="00606A6B">
      <w:pPr>
        <w:snapToGrid w:val="0"/>
        <w:spacing w:line="360" w:lineRule="auto"/>
        <w:ind w:firstLineChars="200" w:firstLine="480"/>
        <w:rPr>
          <w:sz w:val="24"/>
          <w:szCs w:val="24"/>
        </w:rPr>
      </w:pPr>
      <w:r w:rsidRPr="00ED6DEB">
        <w:rPr>
          <w:rFonts w:hint="eastAsia"/>
          <w:sz w:val="24"/>
          <w:szCs w:val="24"/>
        </w:rPr>
        <w:t>（四）基本资格条件承诺函（格式）</w:t>
      </w:r>
    </w:p>
    <w:p w14:paraId="4D87D530" w14:textId="77777777" w:rsidR="0085406E" w:rsidRPr="00ED6DEB" w:rsidRDefault="00606A6B">
      <w:pPr>
        <w:snapToGrid w:val="0"/>
        <w:spacing w:line="360" w:lineRule="auto"/>
        <w:ind w:firstLineChars="200" w:firstLine="480"/>
        <w:rPr>
          <w:sz w:val="24"/>
          <w:szCs w:val="24"/>
        </w:rPr>
      </w:pPr>
      <w:r w:rsidRPr="00ED6DEB">
        <w:rPr>
          <w:rFonts w:hint="eastAsia"/>
          <w:sz w:val="24"/>
          <w:szCs w:val="24"/>
        </w:rPr>
        <w:t>（五）特定资格条件证书或证明文件</w:t>
      </w:r>
    </w:p>
    <w:p w14:paraId="6F0A74F7" w14:textId="77777777" w:rsidR="0085406E" w:rsidRPr="00ED6DEB" w:rsidRDefault="00606A6B">
      <w:pPr>
        <w:snapToGrid w:val="0"/>
        <w:spacing w:line="360" w:lineRule="auto"/>
        <w:ind w:firstLineChars="200" w:firstLine="480"/>
        <w:rPr>
          <w:sz w:val="24"/>
          <w:szCs w:val="24"/>
        </w:rPr>
      </w:pPr>
      <w:r w:rsidRPr="00ED6DEB">
        <w:rPr>
          <w:sz w:val="24"/>
          <w:szCs w:val="24"/>
        </w:rPr>
        <w:t>（</w:t>
      </w:r>
      <w:r w:rsidRPr="00ED6DEB">
        <w:rPr>
          <w:rFonts w:hint="eastAsia"/>
          <w:sz w:val="24"/>
          <w:szCs w:val="24"/>
        </w:rPr>
        <w:t>六</w:t>
      </w:r>
      <w:r w:rsidRPr="00ED6DEB">
        <w:rPr>
          <w:sz w:val="24"/>
          <w:szCs w:val="24"/>
        </w:rPr>
        <w:t>）其他应提供的资料</w:t>
      </w:r>
    </w:p>
    <w:p w14:paraId="7F362276" w14:textId="77777777" w:rsidR="0085406E" w:rsidRPr="00ED6DEB" w:rsidRDefault="00606A6B">
      <w:pPr>
        <w:snapToGrid w:val="0"/>
        <w:spacing w:line="360" w:lineRule="auto"/>
        <w:ind w:firstLineChars="200" w:firstLine="480"/>
        <w:rPr>
          <w:sz w:val="24"/>
          <w:szCs w:val="24"/>
        </w:rPr>
      </w:pPr>
      <w:r w:rsidRPr="00ED6DEB">
        <w:rPr>
          <w:sz w:val="24"/>
          <w:szCs w:val="24"/>
        </w:rPr>
        <w:t>1.</w:t>
      </w:r>
      <w:r w:rsidRPr="00ED6DEB">
        <w:rPr>
          <w:rFonts w:hint="eastAsia"/>
          <w:sz w:val="24"/>
          <w:szCs w:val="24"/>
        </w:rPr>
        <w:t>中小</w:t>
      </w:r>
      <w:r w:rsidRPr="00ED6DEB">
        <w:rPr>
          <w:sz w:val="24"/>
          <w:szCs w:val="24"/>
        </w:rPr>
        <w:t>企业</w:t>
      </w:r>
      <w:r w:rsidRPr="00ED6DEB">
        <w:rPr>
          <w:rFonts w:hint="eastAsia"/>
          <w:sz w:val="24"/>
          <w:szCs w:val="24"/>
        </w:rPr>
        <w:t>声明函</w:t>
      </w:r>
      <w:r w:rsidRPr="00ED6DEB">
        <w:rPr>
          <w:sz w:val="24"/>
          <w:szCs w:val="24"/>
        </w:rPr>
        <w:t>、监狱企业证明文件、残疾人福利性单位声明函</w:t>
      </w:r>
    </w:p>
    <w:p w14:paraId="5AD4F716" w14:textId="77777777" w:rsidR="0085406E" w:rsidRPr="00ED6DEB" w:rsidRDefault="00606A6B">
      <w:pPr>
        <w:snapToGrid w:val="0"/>
        <w:spacing w:line="360" w:lineRule="auto"/>
        <w:ind w:firstLineChars="200" w:firstLine="480"/>
        <w:rPr>
          <w:sz w:val="24"/>
          <w:szCs w:val="24"/>
        </w:rPr>
      </w:pPr>
      <w:r w:rsidRPr="00ED6DEB">
        <w:rPr>
          <w:sz w:val="24"/>
          <w:szCs w:val="24"/>
        </w:rPr>
        <w:t>2.</w:t>
      </w:r>
      <w:r w:rsidRPr="00ED6DEB">
        <w:rPr>
          <w:sz w:val="24"/>
          <w:szCs w:val="24"/>
        </w:rPr>
        <w:t>其他与项目有关的资料（自附）</w:t>
      </w:r>
    </w:p>
    <w:p w14:paraId="3717E853" w14:textId="77777777" w:rsidR="0085406E" w:rsidRPr="00ED6DEB" w:rsidRDefault="0085406E">
      <w:pPr>
        <w:spacing w:line="440" w:lineRule="exact"/>
        <w:ind w:firstLineChars="200" w:firstLine="480"/>
        <w:rPr>
          <w:sz w:val="24"/>
          <w:szCs w:val="24"/>
        </w:rPr>
        <w:sectPr w:rsidR="0085406E" w:rsidRPr="00ED6DEB">
          <w:headerReference w:type="default" r:id="rId16"/>
          <w:pgSz w:w="11907" w:h="16840"/>
          <w:pgMar w:top="1134" w:right="1191" w:bottom="1134" w:left="1191" w:header="851" w:footer="992" w:gutter="0"/>
          <w:pgNumType w:fmt="numberInDash"/>
          <w:cols w:space="720"/>
          <w:docGrid w:linePitch="381" w:charSpace="-5735"/>
        </w:sectPr>
      </w:pPr>
    </w:p>
    <w:p w14:paraId="2B38901F" w14:textId="77777777" w:rsidR="0085406E" w:rsidRPr="00ED6DEB" w:rsidRDefault="00606A6B">
      <w:pPr>
        <w:pageBreakBefore/>
        <w:tabs>
          <w:tab w:val="left" w:pos="6300"/>
        </w:tabs>
        <w:snapToGrid w:val="0"/>
        <w:spacing w:line="360" w:lineRule="auto"/>
        <w:rPr>
          <w:b/>
          <w:sz w:val="24"/>
          <w:szCs w:val="24"/>
        </w:rPr>
      </w:pPr>
      <w:bookmarkStart w:id="142" w:name="_Toc313008356"/>
      <w:bookmarkStart w:id="143" w:name="_Toc313888360"/>
      <w:bookmarkStart w:id="144" w:name="_Toc23764522"/>
      <w:bookmarkStart w:id="145" w:name="_Toc342913419"/>
      <w:bookmarkStart w:id="146" w:name="_Toc283382454"/>
      <w:bookmarkStart w:id="147" w:name="_Toc12789073"/>
      <w:r w:rsidRPr="00ED6DEB">
        <w:rPr>
          <w:rFonts w:hint="eastAsia"/>
          <w:b/>
          <w:sz w:val="24"/>
          <w:szCs w:val="24"/>
        </w:rPr>
        <w:lastRenderedPageBreak/>
        <w:t xml:space="preserve">    </w:t>
      </w:r>
      <w:r w:rsidRPr="00ED6DEB">
        <w:rPr>
          <w:b/>
          <w:sz w:val="24"/>
          <w:szCs w:val="24"/>
        </w:rPr>
        <w:t>一、经济部分</w:t>
      </w:r>
      <w:bookmarkEnd w:id="142"/>
      <w:bookmarkEnd w:id="143"/>
      <w:bookmarkEnd w:id="144"/>
      <w:bookmarkEnd w:id="145"/>
    </w:p>
    <w:bookmarkEnd w:id="146"/>
    <w:bookmarkEnd w:id="147"/>
    <w:p w14:paraId="33FDB22E" w14:textId="77777777" w:rsidR="0085406E" w:rsidRPr="00ED6DEB" w:rsidRDefault="00606A6B">
      <w:pPr>
        <w:tabs>
          <w:tab w:val="left" w:pos="6300"/>
        </w:tabs>
        <w:snapToGrid w:val="0"/>
        <w:spacing w:line="520" w:lineRule="exact"/>
        <w:ind w:firstLineChars="200" w:firstLine="480"/>
        <w:rPr>
          <w:sz w:val="24"/>
          <w:szCs w:val="24"/>
        </w:rPr>
      </w:pPr>
      <w:r w:rsidRPr="00ED6DEB">
        <w:rPr>
          <w:sz w:val="24"/>
          <w:szCs w:val="24"/>
        </w:rPr>
        <w:t>（一）竞争性比选报价函</w:t>
      </w:r>
    </w:p>
    <w:p w14:paraId="26A95C0A" w14:textId="77777777" w:rsidR="0085406E" w:rsidRPr="00ED6DEB" w:rsidRDefault="00606A6B">
      <w:pPr>
        <w:tabs>
          <w:tab w:val="left" w:pos="6300"/>
        </w:tabs>
        <w:snapToGrid w:val="0"/>
        <w:spacing w:line="520" w:lineRule="exact"/>
        <w:jc w:val="center"/>
        <w:outlineLvl w:val="0"/>
        <w:rPr>
          <w:b/>
          <w:szCs w:val="28"/>
        </w:rPr>
      </w:pPr>
      <w:r w:rsidRPr="00ED6DEB">
        <w:rPr>
          <w:b/>
          <w:szCs w:val="28"/>
        </w:rPr>
        <w:t>竞争性比选报价函</w:t>
      </w:r>
    </w:p>
    <w:p w14:paraId="4A3CB07E" w14:textId="77777777" w:rsidR="0085406E" w:rsidRPr="00ED6DEB" w:rsidRDefault="00606A6B">
      <w:pPr>
        <w:tabs>
          <w:tab w:val="left" w:pos="6300"/>
        </w:tabs>
        <w:snapToGrid w:val="0"/>
        <w:spacing w:line="520" w:lineRule="exact"/>
        <w:rPr>
          <w:sz w:val="24"/>
          <w:szCs w:val="24"/>
        </w:rPr>
      </w:pPr>
      <w:r w:rsidRPr="00ED6DEB">
        <w:rPr>
          <w:sz w:val="24"/>
          <w:szCs w:val="24"/>
          <w:u w:val="single"/>
        </w:rPr>
        <w:t>（采购代理机构名称）</w:t>
      </w:r>
      <w:r w:rsidRPr="00ED6DEB">
        <w:rPr>
          <w:sz w:val="24"/>
          <w:szCs w:val="24"/>
        </w:rPr>
        <w:t>：</w:t>
      </w:r>
    </w:p>
    <w:p w14:paraId="154BA8D8" w14:textId="77777777" w:rsidR="0085406E" w:rsidRPr="00ED6DEB" w:rsidRDefault="00606A6B">
      <w:pPr>
        <w:tabs>
          <w:tab w:val="left" w:pos="6300"/>
        </w:tabs>
        <w:snapToGrid w:val="0"/>
        <w:spacing w:line="520" w:lineRule="exact"/>
        <w:ind w:firstLineChars="200" w:firstLine="480"/>
        <w:rPr>
          <w:sz w:val="24"/>
          <w:szCs w:val="24"/>
        </w:rPr>
      </w:pPr>
      <w:r w:rsidRPr="00ED6DEB">
        <w:rPr>
          <w:sz w:val="24"/>
          <w:szCs w:val="24"/>
        </w:rPr>
        <w:t>我方收到</w:t>
      </w:r>
      <w:r w:rsidRPr="00ED6DEB">
        <w:rPr>
          <w:sz w:val="24"/>
          <w:szCs w:val="24"/>
        </w:rPr>
        <w:t>____________________________</w:t>
      </w:r>
      <w:r w:rsidRPr="00ED6DEB">
        <w:rPr>
          <w:sz w:val="24"/>
          <w:szCs w:val="24"/>
        </w:rPr>
        <w:t>（项目名称）的竞争性比选文件，经详细研究，决定参加该项目的比选。</w:t>
      </w:r>
    </w:p>
    <w:p w14:paraId="12991C7F" w14:textId="77777777" w:rsidR="0085406E" w:rsidRPr="00ED6DEB" w:rsidRDefault="00606A6B">
      <w:pPr>
        <w:tabs>
          <w:tab w:val="left" w:pos="6300"/>
        </w:tabs>
        <w:snapToGrid w:val="0"/>
        <w:spacing w:line="520" w:lineRule="exact"/>
        <w:ind w:firstLineChars="200" w:firstLine="480"/>
        <w:rPr>
          <w:sz w:val="24"/>
          <w:szCs w:val="24"/>
        </w:rPr>
      </w:pPr>
      <w:r w:rsidRPr="00ED6DEB">
        <w:rPr>
          <w:sz w:val="24"/>
          <w:szCs w:val="24"/>
        </w:rPr>
        <w:t>1.</w:t>
      </w:r>
      <w:r w:rsidRPr="00ED6DEB">
        <w:rPr>
          <w:sz w:val="24"/>
          <w:szCs w:val="24"/>
        </w:rPr>
        <w:t>愿意按照竞争性比选文件中的一切要求，提供本项目的服务，</w:t>
      </w:r>
      <w:r w:rsidRPr="00ED6DEB">
        <w:rPr>
          <w:rFonts w:hint="eastAsia"/>
          <w:sz w:val="24"/>
          <w:szCs w:val="24"/>
        </w:rPr>
        <w:t>比选</w:t>
      </w:r>
      <w:r w:rsidRPr="00ED6DEB">
        <w:rPr>
          <w:sz w:val="24"/>
          <w:szCs w:val="24"/>
        </w:rPr>
        <w:t>报价为人民币大写：</w:t>
      </w:r>
      <w:r w:rsidRPr="00ED6DEB">
        <w:rPr>
          <w:sz w:val="24"/>
          <w:szCs w:val="24"/>
          <w:u w:val="single"/>
        </w:rPr>
        <w:t xml:space="preserve">      </w:t>
      </w:r>
      <w:r w:rsidRPr="00ED6DEB">
        <w:rPr>
          <w:sz w:val="24"/>
          <w:szCs w:val="24"/>
        </w:rPr>
        <w:t>元整；人民币小写：</w:t>
      </w:r>
      <w:r w:rsidRPr="00ED6DEB">
        <w:rPr>
          <w:sz w:val="24"/>
          <w:szCs w:val="24"/>
          <w:u w:val="single"/>
        </w:rPr>
        <w:t xml:space="preserve">    </w:t>
      </w:r>
      <w:r w:rsidRPr="00ED6DEB">
        <w:rPr>
          <w:sz w:val="24"/>
          <w:szCs w:val="24"/>
        </w:rPr>
        <w:t>元。</w:t>
      </w:r>
    </w:p>
    <w:p w14:paraId="16E6E631" w14:textId="77777777" w:rsidR="0085406E" w:rsidRPr="00ED6DEB" w:rsidRDefault="00606A6B">
      <w:pPr>
        <w:tabs>
          <w:tab w:val="left" w:pos="6300"/>
        </w:tabs>
        <w:snapToGrid w:val="0"/>
        <w:spacing w:line="520" w:lineRule="exact"/>
        <w:ind w:firstLineChars="200" w:firstLine="480"/>
        <w:rPr>
          <w:rFonts w:ascii="宋体" w:hAnsi="宋体"/>
          <w:sz w:val="24"/>
          <w:szCs w:val="24"/>
        </w:rPr>
      </w:pPr>
      <w:r w:rsidRPr="00ED6DEB">
        <w:rPr>
          <w:rFonts w:ascii="宋体" w:hAnsi="宋体"/>
          <w:sz w:val="24"/>
          <w:szCs w:val="24"/>
        </w:rPr>
        <w:t>2.我方现提交的响应文件为：响应文件正本</w:t>
      </w:r>
      <w:r w:rsidRPr="00ED6DEB">
        <w:rPr>
          <w:rFonts w:ascii="宋体" w:hAnsi="宋体"/>
          <w:sz w:val="24"/>
          <w:szCs w:val="24"/>
          <w:u w:val="single"/>
        </w:rPr>
        <w:t xml:space="preserve">   </w:t>
      </w:r>
      <w:r w:rsidRPr="00ED6DEB">
        <w:rPr>
          <w:rFonts w:ascii="宋体" w:hAnsi="宋体"/>
          <w:sz w:val="24"/>
          <w:szCs w:val="24"/>
        </w:rPr>
        <w:t>份，副本</w:t>
      </w:r>
      <w:r w:rsidRPr="00ED6DEB">
        <w:rPr>
          <w:rFonts w:ascii="宋体" w:hAnsi="宋体"/>
          <w:sz w:val="24"/>
          <w:szCs w:val="24"/>
          <w:u w:val="single"/>
        </w:rPr>
        <w:t xml:space="preserve">   </w:t>
      </w:r>
      <w:r w:rsidRPr="00ED6DEB">
        <w:rPr>
          <w:rFonts w:ascii="宋体" w:hAnsi="宋体"/>
          <w:sz w:val="24"/>
          <w:szCs w:val="24"/>
        </w:rPr>
        <w:t>份</w:t>
      </w:r>
      <w:r w:rsidRPr="00ED6DEB">
        <w:rPr>
          <w:rFonts w:ascii="宋体" w:hAnsi="宋体" w:hint="eastAsia"/>
          <w:sz w:val="24"/>
          <w:szCs w:val="24"/>
        </w:rPr>
        <w:t>，电子文档</w:t>
      </w:r>
      <w:r w:rsidRPr="00ED6DEB">
        <w:rPr>
          <w:rFonts w:ascii="宋体" w:hAnsi="宋体"/>
          <w:sz w:val="24"/>
          <w:szCs w:val="24"/>
          <w:u w:val="single"/>
        </w:rPr>
        <w:t xml:space="preserve">   </w:t>
      </w:r>
      <w:r w:rsidRPr="00ED6DEB">
        <w:rPr>
          <w:rFonts w:ascii="宋体" w:hAnsi="宋体"/>
          <w:sz w:val="24"/>
          <w:szCs w:val="24"/>
        </w:rPr>
        <w:t>份 。</w:t>
      </w:r>
    </w:p>
    <w:p w14:paraId="3319A62A" w14:textId="77777777" w:rsidR="0085406E" w:rsidRPr="00ED6DEB" w:rsidRDefault="00606A6B">
      <w:pPr>
        <w:tabs>
          <w:tab w:val="left" w:pos="6300"/>
        </w:tabs>
        <w:snapToGrid w:val="0"/>
        <w:spacing w:line="520" w:lineRule="exact"/>
        <w:ind w:firstLineChars="200" w:firstLine="480"/>
        <w:rPr>
          <w:rFonts w:ascii="宋体" w:hAnsi="宋体"/>
          <w:sz w:val="24"/>
          <w:szCs w:val="24"/>
        </w:rPr>
      </w:pPr>
      <w:r w:rsidRPr="00ED6DEB">
        <w:rPr>
          <w:rFonts w:ascii="宋体" w:hAnsi="宋体"/>
          <w:sz w:val="24"/>
          <w:szCs w:val="24"/>
        </w:rPr>
        <w:t>3.我方承诺：本次比选的有效期为90天。</w:t>
      </w:r>
    </w:p>
    <w:p w14:paraId="7A087438" w14:textId="77777777" w:rsidR="0085406E" w:rsidRPr="00ED6DEB" w:rsidRDefault="00606A6B">
      <w:pPr>
        <w:tabs>
          <w:tab w:val="left" w:pos="6300"/>
        </w:tabs>
        <w:snapToGrid w:val="0"/>
        <w:spacing w:line="520" w:lineRule="exact"/>
        <w:ind w:firstLineChars="200" w:firstLine="480"/>
        <w:rPr>
          <w:rFonts w:ascii="宋体" w:hAnsi="宋体"/>
          <w:sz w:val="24"/>
          <w:szCs w:val="24"/>
        </w:rPr>
      </w:pPr>
      <w:r w:rsidRPr="00ED6DEB">
        <w:rPr>
          <w:rFonts w:ascii="宋体" w:hAnsi="宋体"/>
          <w:sz w:val="24"/>
          <w:szCs w:val="24"/>
        </w:rPr>
        <w:t>4.我方完全理解和接受贵方竞争性比选文件的一切规定和要求及评审办法。</w:t>
      </w:r>
    </w:p>
    <w:p w14:paraId="315F75D1" w14:textId="77777777" w:rsidR="0085406E" w:rsidRPr="00ED6DEB" w:rsidRDefault="00606A6B">
      <w:pPr>
        <w:tabs>
          <w:tab w:val="left" w:pos="6300"/>
        </w:tabs>
        <w:snapToGrid w:val="0"/>
        <w:spacing w:line="520" w:lineRule="exact"/>
        <w:ind w:firstLineChars="200" w:firstLine="480"/>
        <w:rPr>
          <w:rFonts w:ascii="宋体" w:hAnsi="宋体"/>
          <w:sz w:val="24"/>
          <w:szCs w:val="24"/>
        </w:rPr>
      </w:pPr>
      <w:r w:rsidRPr="00ED6DEB">
        <w:rPr>
          <w:rFonts w:ascii="宋体" w:hAnsi="宋体"/>
          <w:sz w:val="24"/>
          <w:szCs w:val="24"/>
        </w:rPr>
        <w:t>5.在整个竞争性比选过程中，我方若有违规行为，接受按照《中华人民共和国政府采购法》和《竞争性比选文件》之规定给予惩罚。</w:t>
      </w:r>
    </w:p>
    <w:p w14:paraId="363794F0" w14:textId="77777777" w:rsidR="0085406E" w:rsidRPr="00ED6DEB" w:rsidRDefault="00606A6B">
      <w:pPr>
        <w:tabs>
          <w:tab w:val="left" w:pos="6300"/>
        </w:tabs>
        <w:snapToGrid w:val="0"/>
        <w:spacing w:line="520" w:lineRule="exact"/>
        <w:ind w:firstLineChars="200" w:firstLine="480"/>
        <w:rPr>
          <w:rFonts w:ascii="宋体" w:hAnsi="宋体"/>
          <w:sz w:val="24"/>
          <w:szCs w:val="24"/>
        </w:rPr>
      </w:pPr>
      <w:r w:rsidRPr="00ED6DEB">
        <w:rPr>
          <w:rFonts w:ascii="宋体" w:hAnsi="宋体"/>
          <w:sz w:val="24"/>
          <w:szCs w:val="24"/>
        </w:rPr>
        <w:t>6.我方若成为成交供应商，将按照最终比选结果签订合同，并且严格履行合同义务。本承诺函将成为合同不可分割的一部分，与合同具有同等的法律效力。</w:t>
      </w:r>
    </w:p>
    <w:p w14:paraId="0D599601" w14:textId="77777777" w:rsidR="0085406E" w:rsidRPr="00ED6DEB" w:rsidRDefault="00606A6B">
      <w:pPr>
        <w:tabs>
          <w:tab w:val="left" w:pos="6300"/>
        </w:tabs>
        <w:snapToGrid w:val="0"/>
        <w:spacing w:line="520" w:lineRule="exact"/>
        <w:ind w:firstLineChars="200" w:firstLine="480"/>
        <w:rPr>
          <w:rFonts w:ascii="宋体" w:hAnsi="宋体"/>
          <w:sz w:val="24"/>
          <w:szCs w:val="24"/>
        </w:rPr>
      </w:pPr>
      <w:r w:rsidRPr="00ED6DEB">
        <w:rPr>
          <w:rFonts w:ascii="宋体" w:hAnsi="宋体"/>
          <w:sz w:val="24"/>
          <w:szCs w:val="24"/>
        </w:rPr>
        <w:t>7.我方同意按竞争性比选文件规定，交纳竞争性比选文件要求的比选保证金。如果我方成为成交供应商，保证在接到成交通知书后，</w:t>
      </w:r>
      <w:r w:rsidRPr="00ED6DEB">
        <w:rPr>
          <w:rFonts w:ascii="宋体" w:hAnsi="宋体" w:hint="eastAsia"/>
          <w:sz w:val="24"/>
          <w:szCs w:val="24"/>
        </w:rPr>
        <w:t>按</w:t>
      </w:r>
      <w:r w:rsidRPr="00ED6DEB">
        <w:rPr>
          <w:rFonts w:ascii="宋体" w:hAnsi="宋体"/>
          <w:sz w:val="24"/>
          <w:szCs w:val="24"/>
        </w:rPr>
        <w:t>竞争性比选文件规定</w:t>
      </w:r>
      <w:r w:rsidRPr="00ED6DEB">
        <w:rPr>
          <w:rFonts w:ascii="宋体" w:hAnsi="宋体" w:hint="eastAsia"/>
          <w:sz w:val="24"/>
          <w:szCs w:val="24"/>
        </w:rPr>
        <w:t>缴纳</w:t>
      </w:r>
      <w:r w:rsidRPr="00ED6DEB">
        <w:rPr>
          <w:rFonts w:ascii="宋体" w:hAnsi="宋体"/>
          <w:sz w:val="24"/>
          <w:szCs w:val="24"/>
        </w:rPr>
        <w:t>采购代理服务费。</w:t>
      </w:r>
    </w:p>
    <w:p w14:paraId="40DC5D89" w14:textId="77777777" w:rsidR="0085406E" w:rsidRPr="00ED6DEB" w:rsidRDefault="00606A6B">
      <w:pPr>
        <w:tabs>
          <w:tab w:val="left" w:pos="6300"/>
        </w:tabs>
        <w:snapToGrid w:val="0"/>
        <w:spacing w:line="520" w:lineRule="exact"/>
        <w:ind w:firstLineChars="200" w:firstLine="480"/>
        <w:rPr>
          <w:sz w:val="24"/>
          <w:szCs w:val="24"/>
        </w:rPr>
      </w:pPr>
      <w:r w:rsidRPr="00ED6DEB">
        <w:rPr>
          <w:rFonts w:ascii="宋体" w:hAnsi="宋体"/>
          <w:sz w:val="24"/>
          <w:szCs w:val="24"/>
        </w:rPr>
        <w:t>8.</w:t>
      </w:r>
      <w:r w:rsidRPr="00ED6DEB">
        <w:rPr>
          <w:sz w:val="24"/>
          <w:szCs w:val="28"/>
        </w:rPr>
        <w:t>我方未</w:t>
      </w:r>
      <w:r w:rsidRPr="00ED6DEB">
        <w:rPr>
          <w:sz w:val="24"/>
          <w:szCs w:val="24"/>
        </w:rPr>
        <w:t>为采购项目提供整体设计、规范编制或者项目管理、监理、检测等服务。</w:t>
      </w:r>
    </w:p>
    <w:p w14:paraId="60FD1AF2" w14:textId="77777777" w:rsidR="0085406E" w:rsidRPr="00ED6DEB" w:rsidRDefault="00606A6B">
      <w:pPr>
        <w:tabs>
          <w:tab w:val="left" w:pos="6300"/>
        </w:tabs>
        <w:snapToGrid w:val="0"/>
        <w:spacing w:line="520" w:lineRule="exact"/>
        <w:ind w:firstLine="570"/>
        <w:rPr>
          <w:sz w:val="24"/>
          <w:szCs w:val="24"/>
        </w:rPr>
      </w:pPr>
      <w:r w:rsidRPr="00ED6DEB">
        <w:rPr>
          <w:sz w:val="24"/>
          <w:szCs w:val="24"/>
        </w:rPr>
        <w:t>供应商（公章）：</w:t>
      </w:r>
    </w:p>
    <w:p w14:paraId="68FFAF5F" w14:textId="77777777" w:rsidR="0085406E" w:rsidRPr="00ED6DEB" w:rsidRDefault="00606A6B">
      <w:pPr>
        <w:tabs>
          <w:tab w:val="left" w:pos="6300"/>
        </w:tabs>
        <w:snapToGrid w:val="0"/>
        <w:spacing w:line="520" w:lineRule="exact"/>
        <w:ind w:firstLine="570"/>
        <w:rPr>
          <w:sz w:val="24"/>
          <w:szCs w:val="24"/>
        </w:rPr>
      </w:pPr>
      <w:r w:rsidRPr="00ED6DEB">
        <w:rPr>
          <w:sz w:val="24"/>
          <w:szCs w:val="24"/>
        </w:rPr>
        <w:t>地址：</w:t>
      </w:r>
      <w:r w:rsidRPr="00ED6DEB">
        <w:rPr>
          <w:sz w:val="24"/>
          <w:szCs w:val="24"/>
        </w:rPr>
        <w:t xml:space="preserve">  </w:t>
      </w:r>
    </w:p>
    <w:p w14:paraId="33F7BA36" w14:textId="77777777" w:rsidR="0085406E" w:rsidRPr="00ED6DEB" w:rsidRDefault="00606A6B">
      <w:pPr>
        <w:tabs>
          <w:tab w:val="left" w:pos="6300"/>
        </w:tabs>
        <w:snapToGrid w:val="0"/>
        <w:spacing w:line="520" w:lineRule="exact"/>
        <w:ind w:firstLine="570"/>
        <w:rPr>
          <w:sz w:val="24"/>
          <w:szCs w:val="24"/>
        </w:rPr>
      </w:pPr>
      <w:r w:rsidRPr="00ED6DEB">
        <w:rPr>
          <w:sz w:val="24"/>
          <w:szCs w:val="24"/>
        </w:rPr>
        <w:t>电话：</w:t>
      </w:r>
      <w:r w:rsidRPr="00ED6DEB">
        <w:rPr>
          <w:sz w:val="24"/>
          <w:szCs w:val="24"/>
        </w:rPr>
        <w:t xml:space="preserve">                                             </w:t>
      </w:r>
      <w:r w:rsidRPr="00ED6DEB">
        <w:rPr>
          <w:sz w:val="24"/>
          <w:szCs w:val="24"/>
        </w:rPr>
        <w:t>传真：</w:t>
      </w:r>
    </w:p>
    <w:p w14:paraId="41AF7645" w14:textId="77777777" w:rsidR="0085406E" w:rsidRPr="00ED6DEB" w:rsidRDefault="00606A6B">
      <w:pPr>
        <w:tabs>
          <w:tab w:val="left" w:pos="6300"/>
        </w:tabs>
        <w:snapToGrid w:val="0"/>
        <w:spacing w:line="520" w:lineRule="exact"/>
        <w:ind w:firstLine="570"/>
        <w:rPr>
          <w:sz w:val="24"/>
          <w:szCs w:val="24"/>
        </w:rPr>
      </w:pPr>
      <w:r w:rsidRPr="00ED6DEB">
        <w:rPr>
          <w:sz w:val="24"/>
          <w:szCs w:val="24"/>
        </w:rPr>
        <w:t>网址：</w:t>
      </w:r>
      <w:r w:rsidRPr="00ED6DEB">
        <w:rPr>
          <w:sz w:val="24"/>
          <w:szCs w:val="24"/>
        </w:rPr>
        <w:t xml:space="preserve">                                             </w:t>
      </w:r>
      <w:r w:rsidRPr="00ED6DEB">
        <w:rPr>
          <w:sz w:val="24"/>
          <w:szCs w:val="24"/>
        </w:rPr>
        <w:t>邮编：</w:t>
      </w:r>
    </w:p>
    <w:p w14:paraId="035907F1" w14:textId="77777777" w:rsidR="0085406E" w:rsidRPr="00ED6DEB" w:rsidRDefault="00606A6B">
      <w:pPr>
        <w:tabs>
          <w:tab w:val="left" w:pos="6300"/>
        </w:tabs>
        <w:snapToGrid w:val="0"/>
        <w:spacing w:line="520" w:lineRule="exact"/>
        <w:ind w:firstLine="570"/>
        <w:rPr>
          <w:sz w:val="24"/>
          <w:szCs w:val="24"/>
        </w:rPr>
      </w:pPr>
      <w:r w:rsidRPr="00ED6DEB">
        <w:rPr>
          <w:sz w:val="24"/>
          <w:szCs w:val="24"/>
        </w:rPr>
        <w:t>联系人：</w:t>
      </w:r>
    </w:p>
    <w:p w14:paraId="099257FC" w14:textId="77777777" w:rsidR="0085406E" w:rsidRPr="00ED6DEB" w:rsidRDefault="0085406E">
      <w:pPr>
        <w:tabs>
          <w:tab w:val="left" w:pos="6300"/>
        </w:tabs>
        <w:snapToGrid w:val="0"/>
        <w:spacing w:line="520" w:lineRule="exact"/>
        <w:ind w:firstLine="570"/>
        <w:rPr>
          <w:sz w:val="24"/>
          <w:szCs w:val="24"/>
        </w:rPr>
      </w:pPr>
    </w:p>
    <w:p w14:paraId="4E461133" w14:textId="77777777" w:rsidR="0085406E" w:rsidRPr="00ED6DEB" w:rsidRDefault="00606A6B">
      <w:pPr>
        <w:snapToGrid w:val="0"/>
        <w:spacing w:line="520" w:lineRule="exact"/>
        <w:ind w:firstLineChars="200" w:firstLine="480"/>
        <w:rPr>
          <w:sz w:val="24"/>
          <w:szCs w:val="24"/>
        </w:rPr>
      </w:pPr>
      <w:r w:rsidRPr="00ED6DEB">
        <w:rPr>
          <w:sz w:val="24"/>
          <w:szCs w:val="24"/>
        </w:rPr>
        <w:t xml:space="preserve">                                                  </w:t>
      </w:r>
      <w:r w:rsidRPr="00ED6DEB">
        <w:rPr>
          <w:sz w:val="24"/>
          <w:szCs w:val="24"/>
        </w:rPr>
        <w:t>年</w:t>
      </w:r>
      <w:r w:rsidRPr="00ED6DEB">
        <w:rPr>
          <w:sz w:val="24"/>
          <w:szCs w:val="24"/>
        </w:rPr>
        <w:t xml:space="preserve">   </w:t>
      </w:r>
      <w:r w:rsidRPr="00ED6DEB">
        <w:rPr>
          <w:sz w:val="24"/>
          <w:szCs w:val="24"/>
        </w:rPr>
        <w:t>月</w:t>
      </w:r>
      <w:r w:rsidRPr="00ED6DEB">
        <w:rPr>
          <w:sz w:val="24"/>
          <w:szCs w:val="24"/>
        </w:rPr>
        <w:t xml:space="preserve">   </w:t>
      </w:r>
      <w:r w:rsidRPr="00ED6DEB">
        <w:rPr>
          <w:sz w:val="24"/>
          <w:szCs w:val="24"/>
        </w:rPr>
        <w:t>日</w:t>
      </w:r>
    </w:p>
    <w:p w14:paraId="710EA345" w14:textId="77777777" w:rsidR="0085406E" w:rsidRPr="00ED6DEB" w:rsidRDefault="0085406E">
      <w:pPr>
        <w:snapToGrid w:val="0"/>
        <w:spacing w:line="520" w:lineRule="exact"/>
        <w:ind w:firstLineChars="200" w:firstLine="480"/>
        <w:rPr>
          <w:sz w:val="24"/>
          <w:szCs w:val="24"/>
        </w:rPr>
      </w:pPr>
    </w:p>
    <w:p w14:paraId="599A94C9" w14:textId="77777777" w:rsidR="0085406E" w:rsidRPr="00ED6DEB" w:rsidRDefault="0085406E">
      <w:pPr>
        <w:snapToGrid w:val="0"/>
        <w:spacing w:line="520" w:lineRule="exact"/>
        <w:ind w:firstLineChars="200" w:firstLine="480"/>
        <w:rPr>
          <w:sz w:val="24"/>
          <w:szCs w:val="24"/>
        </w:rPr>
        <w:sectPr w:rsidR="0085406E" w:rsidRPr="00ED6DEB">
          <w:pgSz w:w="11907" w:h="16840"/>
          <w:pgMar w:top="1134" w:right="1191" w:bottom="1134" w:left="1191" w:header="851" w:footer="992" w:gutter="0"/>
          <w:pgNumType w:fmt="numberInDash"/>
          <w:cols w:space="720"/>
          <w:docGrid w:linePitch="380" w:charSpace="-5735"/>
        </w:sectPr>
      </w:pPr>
    </w:p>
    <w:p w14:paraId="1A4AD3A4" w14:textId="77777777" w:rsidR="0085406E" w:rsidRPr="00ED6DEB" w:rsidRDefault="00606A6B">
      <w:pPr>
        <w:pageBreakBefore/>
        <w:snapToGrid w:val="0"/>
        <w:spacing w:line="360" w:lineRule="auto"/>
        <w:ind w:firstLineChars="200" w:firstLine="480"/>
        <w:jc w:val="left"/>
        <w:rPr>
          <w:rFonts w:ascii="宋体" w:hAnsi="宋体"/>
          <w:sz w:val="24"/>
          <w:szCs w:val="24"/>
        </w:rPr>
      </w:pPr>
      <w:bookmarkStart w:id="148" w:name="_Toc23764523"/>
      <w:bookmarkStart w:id="149" w:name="_Toc313008357"/>
      <w:bookmarkStart w:id="150" w:name="_Toc342913420"/>
      <w:bookmarkStart w:id="151" w:name="_Toc313888361"/>
      <w:r w:rsidRPr="00ED6DEB">
        <w:rPr>
          <w:rFonts w:ascii="宋体" w:hAnsi="宋体" w:hint="eastAsia"/>
          <w:sz w:val="24"/>
          <w:szCs w:val="24"/>
        </w:rPr>
        <w:lastRenderedPageBreak/>
        <w:t>（二）分项报价明细表</w:t>
      </w:r>
    </w:p>
    <w:p w14:paraId="43A5EE47" w14:textId="77777777" w:rsidR="0085406E" w:rsidRPr="00ED6DEB" w:rsidRDefault="00606A6B">
      <w:pPr>
        <w:jc w:val="center"/>
        <w:rPr>
          <w:rFonts w:ascii="宋体" w:hAnsi="宋体"/>
          <w:b/>
          <w:szCs w:val="28"/>
        </w:rPr>
      </w:pPr>
      <w:r w:rsidRPr="00ED6DEB">
        <w:rPr>
          <w:rFonts w:ascii="宋体" w:hAnsi="宋体" w:hint="eastAsia"/>
          <w:b/>
          <w:szCs w:val="28"/>
        </w:rPr>
        <w:t>分项报价明细表</w:t>
      </w:r>
    </w:p>
    <w:p w14:paraId="4FB3005F" w14:textId="77777777" w:rsidR="0085406E" w:rsidRPr="00ED6DEB" w:rsidRDefault="00606A6B">
      <w:pPr>
        <w:snapToGrid w:val="0"/>
        <w:rPr>
          <w:rFonts w:ascii="宋体" w:hAnsi="宋体"/>
          <w:sz w:val="24"/>
          <w:szCs w:val="24"/>
        </w:rPr>
      </w:pPr>
      <w:r w:rsidRPr="00ED6DEB">
        <w:rPr>
          <w:rFonts w:ascii="宋体" w:hAnsi="宋体" w:hint="eastAsia"/>
          <w:sz w:val="24"/>
          <w:szCs w:val="24"/>
        </w:rPr>
        <w:t>项目号：</w:t>
      </w:r>
    </w:p>
    <w:p w14:paraId="2122098A" w14:textId="77777777" w:rsidR="0085406E" w:rsidRPr="00ED6DEB" w:rsidRDefault="00606A6B">
      <w:pPr>
        <w:snapToGrid w:val="0"/>
        <w:rPr>
          <w:rFonts w:ascii="宋体" w:hAnsi="宋体"/>
          <w:sz w:val="24"/>
          <w:szCs w:val="24"/>
        </w:rPr>
      </w:pPr>
      <w:r w:rsidRPr="00ED6DEB">
        <w:rPr>
          <w:rFonts w:ascii="宋体" w:hAnsi="宋体" w:hint="eastAsia"/>
          <w:sz w:val="24"/>
          <w:szCs w:val="24"/>
        </w:rPr>
        <w:t>项目名称：</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
        <w:gridCol w:w="3744"/>
        <w:gridCol w:w="1985"/>
        <w:gridCol w:w="1275"/>
        <w:gridCol w:w="1638"/>
      </w:tblGrid>
      <w:tr w:rsidR="0085406E" w:rsidRPr="00ED6DEB" w14:paraId="3835FCA0" w14:textId="77777777">
        <w:trPr>
          <w:trHeight w:hRule="exact" w:val="535"/>
          <w:jc w:val="center"/>
        </w:trPr>
        <w:tc>
          <w:tcPr>
            <w:tcW w:w="986" w:type="dxa"/>
            <w:vAlign w:val="center"/>
          </w:tcPr>
          <w:p w14:paraId="31D4C27C" w14:textId="77777777" w:rsidR="0085406E" w:rsidRPr="00ED6DEB" w:rsidRDefault="00606A6B">
            <w:pPr>
              <w:jc w:val="center"/>
              <w:rPr>
                <w:b/>
                <w:sz w:val="21"/>
                <w:szCs w:val="21"/>
              </w:rPr>
            </w:pPr>
            <w:r w:rsidRPr="00ED6DEB">
              <w:rPr>
                <w:b/>
                <w:sz w:val="21"/>
                <w:szCs w:val="21"/>
              </w:rPr>
              <w:t>序号</w:t>
            </w:r>
          </w:p>
        </w:tc>
        <w:tc>
          <w:tcPr>
            <w:tcW w:w="3744" w:type="dxa"/>
            <w:vAlign w:val="center"/>
          </w:tcPr>
          <w:p w14:paraId="4A35D03C" w14:textId="77777777" w:rsidR="0085406E" w:rsidRPr="00ED6DEB" w:rsidRDefault="00606A6B">
            <w:pPr>
              <w:jc w:val="center"/>
              <w:rPr>
                <w:b/>
                <w:sz w:val="21"/>
                <w:szCs w:val="21"/>
              </w:rPr>
            </w:pPr>
            <w:r w:rsidRPr="00ED6DEB">
              <w:rPr>
                <w:rFonts w:hint="eastAsia"/>
                <w:b/>
                <w:sz w:val="21"/>
                <w:szCs w:val="21"/>
              </w:rPr>
              <w:t>相关信息</w:t>
            </w:r>
          </w:p>
        </w:tc>
        <w:tc>
          <w:tcPr>
            <w:tcW w:w="1985" w:type="dxa"/>
            <w:vAlign w:val="center"/>
          </w:tcPr>
          <w:p w14:paraId="0D8268B0" w14:textId="77777777" w:rsidR="0085406E" w:rsidRPr="00ED6DEB" w:rsidRDefault="00606A6B">
            <w:pPr>
              <w:jc w:val="center"/>
              <w:rPr>
                <w:b/>
                <w:sz w:val="21"/>
                <w:szCs w:val="21"/>
              </w:rPr>
            </w:pPr>
            <w:r w:rsidRPr="00ED6DEB">
              <w:rPr>
                <w:b/>
                <w:sz w:val="21"/>
                <w:szCs w:val="21"/>
              </w:rPr>
              <w:t>数量</w:t>
            </w:r>
          </w:p>
        </w:tc>
        <w:tc>
          <w:tcPr>
            <w:tcW w:w="1275" w:type="dxa"/>
            <w:vAlign w:val="center"/>
          </w:tcPr>
          <w:p w14:paraId="5EF6E813" w14:textId="77777777" w:rsidR="0085406E" w:rsidRPr="00ED6DEB" w:rsidRDefault="00606A6B">
            <w:pPr>
              <w:jc w:val="center"/>
              <w:rPr>
                <w:b/>
                <w:sz w:val="21"/>
                <w:szCs w:val="21"/>
              </w:rPr>
            </w:pPr>
            <w:r w:rsidRPr="00ED6DEB">
              <w:rPr>
                <w:b/>
                <w:sz w:val="21"/>
                <w:szCs w:val="21"/>
              </w:rPr>
              <w:t>单价</w:t>
            </w:r>
          </w:p>
        </w:tc>
        <w:tc>
          <w:tcPr>
            <w:tcW w:w="1638" w:type="dxa"/>
            <w:vAlign w:val="center"/>
          </w:tcPr>
          <w:p w14:paraId="41320D53" w14:textId="77777777" w:rsidR="0085406E" w:rsidRPr="00ED6DEB" w:rsidRDefault="00606A6B">
            <w:pPr>
              <w:jc w:val="center"/>
              <w:rPr>
                <w:b/>
                <w:sz w:val="21"/>
                <w:szCs w:val="21"/>
              </w:rPr>
            </w:pPr>
            <w:r w:rsidRPr="00ED6DEB">
              <w:rPr>
                <w:b/>
                <w:sz w:val="21"/>
                <w:szCs w:val="21"/>
              </w:rPr>
              <w:t>合计</w:t>
            </w:r>
          </w:p>
        </w:tc>
      </w:tr>
      <w:tr w:rsidR="0085406E" w:rsidRPr="00ED6DEB" w14:paraId="11E04FD1" w14:textId="77777777">
        <w:trPr>
          <w:trHeight w:hRule="exact" w:val="397"/>
          <w:jc w:val="center"/>
        </w:trPr>
        <w:tc>
          <w:tcPr>
            <w:tcW w:w="986" w:type="dxa"/>
            <w:vAlign w:val="center"/>
          </w:tcPr>
          <w:p w14:paraId="0A2946F1" w14:textId="77777777" w:rsidR="0085406E" w:rsidRPr="00ED6DEB" w:rsidRDefault="00606A6B">
            <w:pPr>
              <w:pStyle w:val="af2"/>
              <w:spacing w:line="240" w:lineRule="atLeast"/>
              <w:ind w:left="0"/>
              <w:outlineLvl w:val="0"/>
              <w:rPr>
                <w:sz w:val="21"/>
                <w:szCs w:val="21"/>
              </w:rPr>
            </w:pPr>
            <w:r w:rsidRPr="00ED6DEB">
              <w:rPr>
                <w:sz w:val="21"/>
                <w:szCs w:val="21"/>
              </w:rPr>
              <w:t>1</w:t>
            </w:r>
          </w:p>
        </w:tc>
        <w:tc>
          <w:tcPr>
            <w:tcW w:w="3744" w:type="dxa"/>
            <w:vAlign w:val="center"/>
          </w:tcPr>
          <w:p w14:paraId="6C934398" w14:textId="77777777" w:rsidR="0085406E" w:rsidRPr="00ED6DEB" w:rsidRDefault="0085406E">
            <w:pPr>
              <w:jc w:val="center"/>
              <w:rPr>
                <w:sz w:val="21"/>
                <w:szCs w:val="21"/>
              </w:rPr>
            </w:pPr>
          </w:p>
        </w:tc>
        <w:tc>
          <w:tcPr>
            <w:tcW w:w="1985" w:type="dxa"/>
            <w:vAlign w:val="center"/>
          </w:tcPr>
          <w:p w14:paraId="68951953" w14:textId="77777777" w:rsidR="0085406E" w:rsidRPr="00ED6DEB" w:rsidRDefault="0085406E">
            <w:pPr>
              <w:jc w:val="center"/>
              <w:rPr>
                <w:sz w:val="21"/>
                <w:szCs w:val="21"/>
              </w:rPr>
            </w:pPr>
          </w:p>
        </w:tc>
        <w:tc>
          <w:tcPr>
            <w:tcW w:w="1275" w:type="dxa"/>
          </w:tcPr>
          <w:p w14:paraId="3AF96FC7" w14:textId="77777777" w:rsidR="0085406E" w:rsidRPr="00ED6DEB" w:rsidRDefault="0085406E">
            <w:pPr>
              <w:jc w:val="center"/>
              <w:rPr>
                <w:sz w:val="21"/>
                <w:szCs w:val="21"/>
              </w:rPr>
            </w:pPr>
          </w:p>
        </w:tc>
        <w:tc>
          <w:tcPr>
            <w:tcW w:w="1638" w:type="dxa"/>
          </w:tcPr>
          <w:p w14:paraId="0E41EAFB" w14:textId="77777777" w:rsidR="0085406E" w:rsidRPr="00ED6DEB" w:rsidRDefault="0085406E">
            <w:pPr>
              <w:jc w:val="center"/>
              <w:rPr>
                <w:sz w:val="21"/>
                <w:szCs w:val="21"/>
              </w:rPr>
            </w:pPr>
          </w:p>
        </w:tc>
      </w:tr>
      <w:tr w:rsidR="0085406E" w:rsidRPr="00ED6DEB" w14:paraId="069CF2AC" w14:textId="77777777">
        <w:trPr>
          <w:trHeight w:hRule="exact" w:val="397"/>
          <w:jc w:val="center"/>
        </w:trPr>
        <w:tc>
          <w:tcPr>
            <w:tcW w:w="986" w:type="dxa"/>
            <w:vAlign w:val="center"/>
          </w:tcPr>
          <w:p w14:paraId="6562B3FB" w14:textId="77777777" w:rsidR="0085406E" w:rsidRPr="00ED6DEB" w:rsidRDefault="00606A6B">
            <w:pPr>
              <w:pStyle w:val="af2"/>
              <w:spacing w:line="240" w:lineRule="atLeast"/>
              <w:ind w:left="0"/>
              <w:outlineLvl w:val="0"/>
              <w:rPr>
                <w:sz w:val="21"/>
                <w:szCs w:val="21"/>
              </w:rPr>
            </w:pPr>
            <w:r w:rsidRPr="00ED6DEB">
              <w:rPr>
                <w:sz w:val="21"/>
                <w:szCs w:val="21"/>
              </w:rPr>
              <w:t>2</w:t>
            </w:r>
          </w:p>
        </w:tc>
        <w:tc>
          <w:tcPr>
            <w:tcW w:w="3744" w:type="dxa"/>
            <w:vAlign w:val="center"/>
          </w:tcPr>
          <w:p w14:paraId="169F80B9" w14:textId="77777777" w:rsidR="0085406E" w:rsidRPr="00ED6DEB" w:rsidRDefault="0085406E">
            <w:pPr>
              <w:jc w:val="center"/>
              <w:rPr>
                <w:sz w:val="21"/>
                <w:szCs w:val="21"/>
              </w:rPr>
            </w:pPr>
          </w:p>
        </w:tc>
        <w:tc>
          <w:tcPr>
            <w:tcW w:w="1985" w:type="dxa"/>
            <w:vAlign w:val="center"/>
          </w:tcPr>
          <w:p w14:paraId="0019F933" w14:textId="77777777" w:rsidR="0085406E" w:rsidRPr="00ED6DEB" w:rsidRDefault="0085406E">
            <w:pPr>
              <w:jc w:val="center"/>
              <w:rPr>
                <w:sz w:val="21"/>
                <w:szCs w:val="21"/>
              </w:rPr>
            </w:pPr>
          </w:p>
        </w:tc>
        <w:tc>
          <w:tcPr>
            <w:tcW w:w="1275" w:type="dxa"/>
          </w:tcPr>
          <w:p w14:paraId="7F79D1A5" w14:textId="77777777" w:rsidR="0085406E" w:rsidRPr="00ED6DEB" w:rsidRDefault="0085406E">
            <w:pPr>
              <w:jc w:val="center"/>
              <w:rPr>
                <w:sz w:val="21"/>
                <w:szCs w:val="21"/>
              </w:rPr>
            </w:pPr>
          </w:p>
        </w:tc>
        <w:tc>
          <w:tcPr>
            <w:tcW w:w="1638" w:type="dxa"/>
          </w:tcPr>
          <w:p w14:paraId="7F6CA904" w14:textId="77777777" w:rsidR="0085406E" w:rsidRPr="00ED6DEB" w:rsidRDefault="0085406E">
            <w:pPr>
              <w:jc w:val="center"/>
              <w:rPr>
                <w:sz w:val="21"/>
                <w:szCs w:val="21"/>
              </w:rPr>
            </w:pPr>
          </w:p>
        </w:tc>
      </w:tr>
      <w:tr w:rsidR="0085406E" w:rsidRPr="00ED6DEB" w14:paraId="68C690EB" w14:textId="77777777">
        <w:trPr>
          <w:trHeight w:hRule="exact" w:val="397"/>
          <w:jc w:val="center"/>
        </w:trPr>
        <w:tc>
          <w:tcPr>
            <w:tcW w:w="986" w:type="dxa"/>
            <w:vAlign w:val="center"/>
          </w:tcPr>
          <w:p w14:paraId="4E165978" w14:textId="77777777" w:rsidR="0085406E" w:rsidRPr="00ED6DEB" w:rsidRDefault="00606A6B">
            <w:pPr>
              <w:pStyle w:val="af2"/>
              <w:spacing w:line="240" w:lineRule="atLeast"/>
              <w:ind w:left="0"/>
              <w:outlineLvl w:val="0"/>
              <w:rPr>
                <w:sz w:val="21"/>
                <w:szCs w:val="21"/>
              </w:rPr>
            </w:pPr>
            <w:r w:rsidRPr="00ED6DEB">
              <w:rPr>
                <w:sz w:val="21"/>
                <w:szCs w:val="21"/>
              </w:rPr>
              <w:t>3</w:t>
            </w:r>
          </w:p>
        </w:tc>
        <w:tc>
          <w:tcPr>
            <w:tcW w:w="3744" w:type="dxa"/>
            <w:vAlign w:val="center"/>
          </w:tcPr>
          <w:p w14:paraId="4A733825" w14:textId="77777777" w:rsidR="0085406E" w:rsidRPr="00ED6DEB" w:rsidRDefault="0085406E">
            <w:pPr>
              <w:jc w:val="center"/>
              <w:rPr>
                <w:bCs/>
                <w:kern w:val="0"/>
                <w:sz w:val="22"/>
              </w:rPr>
            </w:pPr>
          </w:p>
        </w:tc>
        <w:tc>
          <w:tcPr>
            <w:tcW w:w="1985" w:type="dxa"/>
            <w:vAlign w:val="center"/>
          </w:tcPr>
          <w:p w14:paraId="413DBE54" w14:textId="77777777" w:rsidR="0085406E" w:rsidRPr="00ED6DEB" w:rsidRDefault="0085406E">
            <w:pPr>
              <w:jc w:val="center"/>
              <w:rPr>
                <w:sz w:val="21"/>
                <w:szCs w:val="21"/>
              </w:rPr>
            </w:pPr>
          </w:p>
        </w:tc>
        <w:tc>
          <w:tcPr>
            <w:tcW w:w="1275" w:type="dxa"/>
          </w:tcPr>
          <w:p w14:paraId="78BB8304" w14:textId="77777777" w:rsidR="0085406E" w:rsidRPr="00ED6DEB" w:rsidRDefault="0085406E">
            <w:pPr>
              <w:jc w:val="center"/>
              <w:rPr>
                <w:sz w:val="21"/>
                <w:szCs w:val="21"/>
              </w:rPr>
            </w:pPr>
          </w:p>
        </w:tc>
        <w:tc>
          <w:tcPr>
            <w:tcW w:w="1638" w:type="dxa"/>
          </w:tcPr>
          <w:p w14:paraId="4C9E1CE0" w14:textId="77777777" w:rsidR="0085406E" w:rsidRPr="00ED6DEB" w:rsidRDefault="0085406E">
            <w:pPr>
              <w:jc w:val="center"/>
              <w:rPr>
                <w:sz w:val="21"/>
                <w:szCs w:val="21"/>
              </w:rPr>
            </w:pPr>
          </w:p>
        </w:tc>
      </w:tr>
      <w:tr w:rsidR="0085406E" w:rsidRPr="00ED6DEB" w14:paraId="42D86FA4" w14:textId="77777777">
        <w:trPr>
          <w:trHeight w:hRule="exact" w:val="397"/>
          <w:jc w:val="center"/>
        </w:trPr>
        <w:tc>
          <w:tcPr>
            <w:tcW w:w="986" w:type="dxa"/>
            <w:vAlign w:val="center"/>
          </w:tcPr>
          <w:p w14:paraId="24B27585" w14:textId="77777777" w:rsidR="0085406E" w:rsidRPr="00ED6DEB" w:rsidRDefault="00606A6B">
            <w:pPr>
              <w:pStyle w:val="af2"/>
              <w:spacing w:line="240" w:lineRule="atLeast"/>
              <w:ind w:left="0"/>
              <w:outlineLvl w:val="0"/>
              <w:rPr>
                <w:sz w:val="21"/>
                <w:szCs w:val="21"/>
              </w:rPr>
            </w:pPr>
            <w:r w:rsidRPr="00ED6DEB">
              <w:rPr>
                <w:sz w:val="21"/>
                <w:szCs w:val="21"/>
              </w:rPr>
              <w:t>4</w:t>
            </w:r>
          </w:p>
        </w:tc>
        <w:tc>
          <w:tcPr>
            <w:tcW w:w="3744" w:type="dxa"/>
            <w:vAlign w:val="center"/>
          </w:tcPr>
          <w:p w14:paraId="6D53233D" w14:textId="77777777" w:rsidR="0085406E" w:rsidRPr="00ED6DEB" w:rsidRDefault="0085406E">
            <w:pPr>
              <w:jc w:val="center"/>
              <w:rPr>
                <w:bCs/>
                <w:kern w:val="0"/>
                <w:sz w:val="22"/>
              </w:rPr>
            </w:pPr>
          </w:p>
        </w:tc>
        <w:tc>
          <w:tcPr>
            <w:tcW w:w="1985" w:type="dxa"/>
            <w:vAlign w:val="center"/>
          </w:tcPr>
          <w:p w14:paraId="297BD6A5" w14:textId="77777777" w:rsidR="0085406E" w:rsidRPr="00ED6DEB" w:rsidRDefault="0085406E">
            <w:pPr>
              <w:jc w:val="center"/>
              <w:rPr>
                <w:sz w:val="21"/>
                <w:szCs w:val="21"/>
              </w:rPr>
            </w:pPr>
          </w:p>
        </w:tc>
        <w:tc>
          <w:tcPr>
            <w:tcW w:w="1275" w:type="dxa"/>
          </w:tcPr>
          <w:p w14:paraId="0EE6389C" w14:textId="77777777" w:rsidR="0085406E" w:rsidRPr="00ED6DEB" w:rsidRDefault="0085406E">
            <w:pPr>
              <w:jc w:val="center"/>
              <w:rPr>
                <w:sz w:val="21"/>
                <w:szCs w:val="21"/>
              </w:rPr>
            </w:pPr>
          </w:p>
        </w:tc>
        <w:tc>
          <w:tcPr>
            <w:tcW w:w="1638" w:type="dxa"/>
          </w:tcPr>
          <w:p w14:paraId="311662C8" w14:textId="77777777" w:rsidR="0085406E" w:rsidRPr="00ED6DEB" w:rsidRDefault="0085406E">
            <w:pPr>
              <w:jc w:val="center"/>
              <w:rPr>
                <w:sz w:val="21"/>
                <w:szCs w:val="21"/>
              </w:rPr>
            </w:pPr>
          </w:p>
        </w:tc>
      </w:tr>
      <w:tr w:rsidR="0085406E" w:rsidRPr="00ED6DEB" w14:paraId="4E7F5722" w14:textId="77777777">
        <w:trPr>
          <w:trHeight w:hRule="exact" w:val="397"/>
          <w:jc w:val="center"/>
        </w:trPr>
        <w:tc>
          <w:tcPr>
            <w:tcW w:w="986" w:type="dxa"/>
            <w:vAlign w:val="center"/>
          </w:tcPr>
          <w:p w14:paraId="043FD061" w14:textId="77777777" w:rsidR="0085406E" w:rsidRPr="00ED6DEB" w:rsidRDefault="00606A6B">
            <w:pPr>
              <w:pStyle w:val="af2"/>
              <w:spacing w:line="240" w:lineRule="atLeast"/>
              <w:ind w:left="0"/>
              <w:outlineLvl w:val="0"/>
              <w:rPr>
                <w:sz w:val="21"/>
                <w:szCs w:val="21"/>
              </w:rPr>
            </w:pPr>
            <w:r w:rsidRPr="00ED6DEB">
              <w:rPr>
                <w:sz w:val="21"/>
                <w:szCs w:val="21"/>
              </w:rPr>
              <w:t>5</w:t>
            </w:r>
          </w:p>
        </w:tc>
        <w:tc>
          <w:tcPr>
            <w:tcW w:w="3744" w:type="dxa"/>
            <w:vAlign w:val="center"/>
          </w:tcPr>
          <w:p w14:paraId="1F29DF00" w14:textId="77777777" w:rsidR="0085406E" w:rsidRPr="00ED6DEB" w:rsidRDefault="0085406E">
            <w:pPr>
              <w:jc w:val="center"/>
              <w:rPr>
                <w:sz w:val="21"/>
                <w:szCs w:val="21"/>
              </w:rPr>
            </w:pPr>
          </w:p>
        </w:tc>
        <w:tc>
          <w:tcPr>
            <w:tcW w:w="1985" w:type="dxa"/>
            <w:vAlign w:val="center"/>
          </w:tcPr>
          <w:p w14:paraId="245CBA99" w14:textId="77777777" w:rsidR="0085406E" w:rsidRPr="00ED6DEB" w:rsidRDefault="0085406E">
            <w:pPr>
              <w:jc w:val="center"/>
              <w:rPr>
                <w:sz w:val="21"/>
                <w:szCs w:val="21"/>
              </w:rPr>
            </w:pPr>
          </w:p>
        </w:tc>
        <w:tc>
          <w:tcPr>
            <w:tcW w:w="1275" w:type="dxa"/>
          </w:tcPr>
          <w:p w14:paraId="146F50E2" w14:textId="77777777" w:rsidR="0085406E" w:rsidRPr="00ED6DEB" w:rsidRDefault="0085406E">
            <w:pPr>
              <w:jc w:val="center"/>
              <w:rPr>
                <w:sz w:val="21"/>
                <w:szCs w:val="21"/>
              </w:rPr>
            </w:pPr>
          </w:p>
        </w:tc>
        <w:tc>
          <w:tcPr>
            <w:tcW w:w="1638" w:type="dxa"/>
          </w:tcPr>
          <w:p w14:paraId="0D7EA4A7" w14:textId="77777777" w:rsidR="0085406E" w:rsidRPr="00ED6DEB" w:rsidRDefault="0085406E">
            <w:pPr>
              <w:jc w:val="center"/>
              <w:rPr>
                <w:sz w:val="21"/>
                <w:szCs w:val="21"/>
              </w:rPr>
            </w:pPr>
          </w:p>
        </w:tc>
      </w:tr>
      <w:tr w:rsidR="0085406E" w:rsidRPr="00ED6DEB" w14:paraId="0CB2CC66" w14:textId="77777777">
        <w:trPr>
          <w:trHeight w:hRule="exact" w:val="397"/>
          <w:jc w:val="center"/>
        </w:trPr>
        <w:tc>
          <w:tcPr>
            <w:tcW w:w="986" w:type="dxa"/>
            <w:vAlign w:val="center"/>
          </w:tcPr>
          <w:p w14:paraId="063EA399" w14:textId="77777777" w:rsidR="0085406E" w:rsidRPr="00ED6DEB" w:rsidRDefault="00606A6B">
            <w:pPr>
              <w:pStyle w:val="af2"/>
              <w:spacing w:line="240" w:lineRule="atLeast"/>
              <w:ind w:left="0"/>
              <w:outlineLvl w:val="0"/>
              <w:rPr>
                <w:sz w:val="21"/>
                <w:szCs w:val="21"/>
              </w:rPr>
            </w:pPr>
            <w:r w:rsidRPr="00ED6DEB">
              <w:rPr>
                <w:sz w:val="21"/>
                <w:szCs w:val="21"/>
              </w:rPr>
              <w:t>6</w:t>
            </w:r>
          </w:p>
        </w:tc>
        <w:tc>
          <w:tcPr>
            <w:tcW w:w="3744" w:type="dxa"/>
            <w:vAlign w:val="center"/>
          </w:tcPr>
          <w:p w14:paraId="2C16DBCE" w14:textId="77777777" w:rsidR="0085406E" w:rsidRPr="00ED6DEB" w:rsidRDefault="0085406E">
            <w:pPr>
              <w:jc w:val="center"/>
              <w:rPr>
                <w:sz w:val="21"/>
                <w:szCs w:val="21"/>
              </w:rPr>
            </w:pPr>
          </w:p>
        </w:tc>
        <w:tc>
          <w:tcPr>
            <w:tcW w:w="1985" w:type="dxa"/>
            <w:vAlign w:val="center"/>
          </w:tcPr>
          <w:p w14:paraId="03FB42A9" w14:textId="77777777" w:rsidR="0085406E" w:rsidRPr="00ED6DEB" w:rsidRDefault="0085406E">
            <w:pPr>
              <w:jc w:val="center"/>
              <w:rPr>
                <w:sz w:val="21"/>
                <w:szCs w:val="21"/>
              </w:rPr>
            </w:pPr>
          </w:p>
        </w:tc>
        <w:tc>
          <w:tcPr>
            <w:tcW w:w="1275" w:type="dxa"/>
          </w:tcPr>
          <w:p w14:paraId="5938F22F" w14:textId="77777777" w:rsidR="0085406E" w:rsidRPr="00ED6DEB" w:rsidRDefault="0085406E">
            <w:pPr>
              <w:jc w:val="center"/>
              <w:rPr>
                <w:sz w:val="21"/>
                <w:szCs w:val="21"/>
              </w:rPr>
            </w:pPr>
          </w:p>
        </w:tc>
        <w:tc>
          <w:tcPr>
            <w:tcW w:w="1638" w:type="dxa"/>
          </w:tcPr>
          <w:p w14:paraId="78AFD607" w14:textId="77777777" w:rsidR="0085406E" w:rsidRPr="00ED6DEB" w:rsidRDefault="0085406E">
            <w:pPr>
              <w:jc w:val="center"/>
              <w:rPr>
                <w:sz w:val="21"/>
                <w:szCs w:val="21"/>
              </w:rPr>
            </w:pPr>
          </w:p>
        </w:tc>
      </w:tr>
      <w:tr w:rsidR="0085406E" w:rsidRPr="00ED6DEB" w14:paraId="136DCB35" w14:textId="77777777">
        <w:trPr>
          <w:trHeight w:hRule="exact" w:val="397"/>
          <w:jc w:val="center"/>
        </w:trPr>
        <w:tc>
          <w:tcPr>
            <w:tcW w:w="986" w:type="dxa"/>
            <w:vAlign w:val="center"/>
          </w:tcPr>
          <w:p w14:paraId="4258104A" w14:textId="77777777" w:rsidR="0085406E" w:rsidRPr="00ED6DEB" w:rsidRDefault="00606A6B">
            <w:pPr>
              <w:pStyle w:val="af2"/>
              <w:spacing w:line="240" w:lineRule="atLeast"/>
              <w:ind w:left="0"/>
              <w:outlineLvl w:val="0"/>
              <w:rPr>
                <w:sz w:val="21"/>
                <w:szCs w:val="21"/>
              </w:rPr>
            </w:pPr>
            <w:r w:rsidRPr="00ED6DEB">
              <w:rPr>
                <w:sz w:val="21"/>
                <w:szCs w:val="21"/>
              </w:rPr>
              <w:t>7</w:t>
            </w:r>
          </w:p>
        </w:tc>
        <w:tc>
          <w:tcPr>
            <w:tcW w:w="3744" w:type="dxa"/>
            <w:vAlign w:val="center"/>
          </w:tcPr>
          <w:p w14:paraId="4775B94E" w14:textId="77777777" w:rsidR="0085406E" w:rsidRPr="00ED6DEB" w:rsidRDefault="00606A6B">
            <w:pPr>
              <w:jc w:val="center"/>
              <w:rPr>
                <w:b/>
                <w:sz w:val="21"/>
                <w:szCs w:val="21"/>
              </w:rPr>
            </w:pPr>
            <w:r w:rsidRPr="00ED6DEB">
              <w:rPr>
                <w:b/>
                <w:sz w:val="21"/>
                <w:szCs w:val="21"/>
              </w:rPr>
              <w:t>……</w:t>
            </w:r>
          </w:p>
        </w:tc>
        <w:tc>
          <w:tcPr>
            <w:tcW w:w="1985" w:type="dxa"/>
            <w:vAlign w:val="center"/>
          </w:tcPr>
          <w:p w14:paraId="0A52B7B0" w14:textId="77777777" w:rsidR="0085406E" w:rsidRPr="00ED6DEB" w:rsidRDefault="0085406E">
            <w:pPr>
              <w:jc w:val="center"/>
              <w:rPr>
                <w:sz w:val="21"/>
                <w:szCs w:val="21"/>
              </w:rPr>
            </w:pPr>
          </w:p>
        </w:tc>
        <w:tc>
          <w:tcPr>
            <w:tcW w:w="1275" w:type="dxa"/>
          </w:tcPr>
          <w:p w14:paraId="225D7FF4" w14:textId="77777777" w:rsidR="0085406E" w:rsidRPr="00ED6DEB" w:rsidRDefault="0085406E">
            <w:pPr>
              <w:jc w:val="center"/>
              <w:rPr>
                <w:sz w:val="21"/>
                <w:szCs w:val="21"/>
              </w:rPr>
            </w:pPr>
          </w:p>
        </w:tc>
        <w:tc>
          <w:tcPr>
            <w:tcW w:w="1638" w:type="dxa"/>
          </w:tcPr>
          <w:p w14:paraId="78028323" w14:textId="77777777" w:rsidR="0085406E" w:rsidRPr="00ED6DEB" w:rsidRDefault="0085406E">
            <w:pPr>
              <w:jc w:val="center"/>
              <w:rPr>
                <w:sz w:val="21"/>
                <w:szCs w:val="21"/>
              </w:rPr>
            </w:pPr>
          </w:p>
        </w:tc>
      </w:tr>
      <w:tr w:rsidR="0085406E" w:rsidRPr="00ED6DEB" w14:paraId="351EF287" w14:textId="77777777">
        <w:trPr>
          <w:trHeight w:hRule="exact" w:val="397"/>
          <w:jc w:val="center"/>
        </w:trPr>
        <w:tc>
          <w:tcPr>
            <w:tcW w:w="986" w:type="dxa"/>
            <w:vAlign w:val="center"/>
          </w:tcPr>
          <w:p w14:paraId="76195C89" w14:textId="77777777" w:rsidR="0085406E" w:rsidRPr="00ED6DEB" w:rsidRDefault="0085406E">
            <w:pPr>
              <w:pStyle w:val="af2"/>
              <w:spacing w:line="240" w:lineRule="atLeast"/>
              <w:ind w:left="0"/>
              <w:outlineLvl w:val="0"/>
              <w:rPr>
                <w:sz w:val="21"/>
                <w:szCs w:val="21"/>
              </w:rPr>
            </w:pPr>
          </w:p>
        </w:tc>
        <w:tc>
          <w:tcPr>
            <w:tcW w:w="5729" w:type="dxa"/>
            <w:gridSpan w:val="2"/>
            <w:vAlign w:val="center"/>
          </w:tcPr>
          <w:p w14:paraId="45FFDB05" w14:textId="77777777" w:rsidR="0085406E" w:rsidRPr="00ED6DEB" w:rsidRDefault="00606A6B">
            <w:pPr>
              <w:jc w:val="center"/>
              <w:rPr>
                <w:b/>
                <w:sz w:val="21"/>
                <w:szCs w:val="21"/>
              </w:rPr>
            </w:pPr>
            <w:r w:rsidRPr="00ED6DEB">
              <w:rPr>
                <w:b/>
                <w:sz w:val="21"/>
                <w:szCs w:val="21"/>
              </w:rPr>
              <w:t>总计</w:t>
            </w:r>
          </w:p>
        </w:tc>
        <w:tc>
          <w:tcPr>
            <w:tcW w:w="2913" w:type="dxa"/>
            <w:gridSpan w:val="2"/>
          </w:tcPr>
          <w:p w14:paraId="03823459" w14:textId="77777777" w:rsidR="0085406E" w:rsidRPr="00ED6DEB" w:rsidRDefault="0085406E">
            <w:pPr>
              <w:rPr>
                <w:sz w:val="21"/>
                <w:szCs w:val="21"/>
              </w:rPr>
            </w:pPr>
          </w:p>
        </w:tc>
      </w:tr>
    </w:tbl>
    <w:p w14:paraId="7F4B07B8" w14:textId="77777777" w:rsidR="0085406E" w:rsidRPr="00ED6DEB" w:rsidRDefault="0085406E">
      <w:pPr>
        <w:spacing w:line="360" w:lineRule="auto"/>
        <w:ind w:firstLineChars="250" w:firstLine="600"/>
        <w:rPr>
          <w:rFonts w:ascii="宋体" w:hAnsi="宋体"/>
          <w:sz w:val="24"/>
          <w:szCs w:val="28"/>
        </w:rPr>
      </w:pPr>
    </w:p>
    <w:p w14:paraId="7C742682" w14:textId="77777777" w:rsidR="0085406E" w:rsidRPr="00ED6DEB" w:rsidRDefault="0085406E">
      <w:pPr>
        <w:spacing w:line="360" w:lineRule="auto"/>
        <w:ind w:firstLineChars="250" w:firstLine="600"/>
        <w:rPr>
          <w:rFonts w:ascii="宋体" w:hAnsi="宋体"/>
          <w:sz w:val="24"/>
          <w:szCs w:val="28"/>
        </w:rPr>
      </w:pPr>
    </w:p>
    <w:p w14:paraId="0EF6556C" w14:textId="77777777" w:rsidR="0085406E" w:rsidRPr="00ED6DEB" w:rsidRDefault="00606A6B">
      <w:pPr>
        <w:spacing w:line="360" w:lineRule="auto"/>
        <w:rPr>
          <w:rFonts w:ascii="宋体" w:hAnsi="宋体"/>
          <w:sz w:val="24"/>
          <w:szCs w:val="28"/>
        </w:rPr>
      </w:pPr>
      <w:r w:rsidRPr="00ED6DEB">
        <w:rPr>
          <w:rFonts w:ascii="宋体" w:hAnsi="宋体" w:hint="eastAsia"/>
          <w:sz w:val="24"/>
          <w:szCs w:val="28"/>
        </w:rPr>
        <w:t>供应商：                     法定代表人（或法定代表人授权代表）或自然人：</w:t>
      </w:r>
    </w:p>
    <w:p w14:paraId="1B37BE05" w14:textId="77777777" w:rsidR="0085406E" w:rsidRPr="00ED6DEB" w:rsidRDefault="00606A6B">
      <w:pPr>
        <w:spacing w:line="360" w:lineRule="auto"/>
        <w:rPr>
          <w:rFonts w:ascii="宋体" w:hAnsi="宋体"/>
          <w:sz w:val="24"/>
          <w:szCs w:val="28"/>
        </w:rPr>
      </w:pPr>
      <w:r w:rsidRPr="00ED6DEB">
        <w:rPr>
          <w:rFonts w:ascii="宋体" w:hAnsi="宋体" w:hint="eastAsia"/>
          <w:sz w:val="24"/>
          <w:szCs w:val="28"/>
        </w:rPr>
        <w:t xml:space="preserve">   </w:t>
      </w:r>
    </w:p>
    <w:p w14:paraId="4481789E" w14:textId="77777777" w:rsidR="0085406E" w:rsidRPr="00ED6DEB" w:rsidRDefault="00606A6B">
      <w:pPr>
        <w:spacing w:line="360" w:lineRule="auto"/>
        <w:ind w:firstLineChars="300" w:firstLine="720"/>
        <w:rPr>
          <w:rFonts w:ascii="宋体" w:hAnsi="宋体"/>
          <w:sz w:val="24"/>
          <w:szCs w:val="28"/>
        </w:rPr>
      </w:pPr>
      <w:r w:rsidRPr="00ED6DEB">
        <w:rPr>
          <w:rFonts w:ascii="宋体" w:hAnsi="宋体" w:hint="eastAsia"/>
          <w:sz w:val="24"/>
          <w:szCs w:val="28"/>
        </w:rPr>
        <w:t>（供应商公章）                               （签字或盖章）</w:t>
      </w:r>
    </w:p>
    <w:p w14:paraId="35FD2515" w14:textId="77777777" w:rsidR="0085406E" w:rsidRPr="00ED6DEB" w:rsidRDefault="00606A6B">
      <w:pPr>
        <w:tabs>
          <w:tab w:val="left" w:pos="6300"/>
        </w:tabs>
        <w:snapToGrid w:val="0"/>
        <w:spacing w:line="360" w:lineRule="auto"/>
        <w:ind w:firstLine="570"/>
        <w:rPr>
          <w:rFonts w:ascii="宋体" w:hAnsi="宋体"/>
          <w:sz w:val="24"/>
        </w:rPr>
      </w:pPr>
      <w:r w:rsidRPr="00ED6DEB">
        <w:rPr>
          <w:rFonts w:ascii="宋体" w:hAnsi="宋体" w:hint="eastAsia"/>
          <w:sz w:val="24"/>
          <w:szCs w:val="28"/>
        </w:rPr>
        <w:t xml:space="preserve">                                              年     月     日</w:t>
      </w:r>
    </w:p>
    <w:p w14:paraId="4B846EBF" w14:textId="77777777" w:rsidR="0085406E" w:rsidRPr="00ED6DEB" w:rsidRDefault="0085406E">
      <w:pPr>
        <w:snapToGrid w:val="0"/>
        <w:spacing w:line="500" w:lineRule="exact"/>
        <w:ind w:firstLineChars="200" w:firstLine="480"/>
        <w:rPr>
          <w:rFonts w:ascii="宋体" w:hAnsi="宋体"/>
          <w:sz w:val="24"/>
          <w:szCs w:val="28"/>
        </w:rPr>
      </w:pPr>
    </w:p>
    <w:p w14:paraId="3299603E" w14:textId="77777777" w:rsidR="0085406E" w:rsidRPr="00ED6DEB" w:rsidRDefault="00606A6B">
      <w:pPr>
        <w:snapToGrid w:val="0"/>
        <w:spacing w:line="360" w:lineRule="auto"/>
        <w:ind w:firstLineChars="200" w:firstLine="480"/>
        <w:rPr>
          <w:rFonts w:ascii="宋体" w:hAnsi="宋体"/>
          <w:sz w:val="24"/>
          <w:szCs w:val="28"/>
        </w:rPr>
      </w:pPr>
      <w:r w:rsidRPr="00ED6DEB">
        <w:rPr>
          <w:rFonts w:ascii="宋体" w:hAnsi="宋体" w:hint="eastAsia"/>
          <w:sz w:val="24"/>
          <w:szCs w:val="28"/>
        </w:rPr>
        <w:t>注：</w:t>
      </w:r>
    </w:p>
    <w:p w14:paraId="410DEF9C" w14:textId="77777777" w:rsidR="0085406E" w:rsidRPr="00ED6DEB" w:rsidRDefault="00606A6B">
      <w:pPr>
        <w:snapToGrid w:val="0"/>
        <w:spacing w:line="360" w:lineRule="auto"/>
        <w:ind w:firstLineChars="200" w:firstLine="480"/>
        <w:rPr>
          <w:rFonts w:ascii="宋体" w:hAnsi="宋体"/>
          <w:sz w:val="24"/>
          <w:szCs w:val="28"/>
        </w:rPr>
      </w:pPr>
      <w:r w:rsidRPr="00ED6DEB">
        <w:rPr>
          <w:rFonts w:ascii="宋体" w:hAnsi="宋体" w:hint="eastAsia"/>
          <w:sz w:val="24"/>
          <w:szCs w:val="28"/>
        </w:rPr>
        <w:t>1.供应商可自行设计表格格式，分项内容应当完整；</w:t>
      </w:r>
    </w:p>
    <w:p w14:paraId="4EADF948" w14:textId="77777777" w:rsidR="0085406E" w:rsidRPr="00ED6DEB" w:rsidRDefault="00606A6B">
      <w:pPr>
        <w:snapToGrid w:val="0"/>
        <w:spacing w:line="360" w:lineRule="auto"/>
        <w:ind w:firstLineChars="200" w:firstLine="480"/>
        <w:rPr>
          <w:rFonts w:ascii="宋体" w:hAnsi="宋体"/>
          <w:sz w:val="24"/>
          <w:szCs w:val="28"/>
        </w:rPr>
      </w:pPr>
      <w:r w:rsidRPr="00ED6DEB">
        <w:rPr>
          <w:rFonts w:ascii="宋体" w:hAnsi="宋体" w:hint="eastAsia"/>
          <w:sz w:val="24"/>
          <w:szCs w:val="28"/>
        </w:rPr>
        <w:t>2.该表可扩展；</w:t>
      </w:r>
    </w:p>
    <w:p w14:paraId="03410F2F" w14:textId="77777777" w:rsidR="0085406E" w:rsidRPr="00ED6DEB" w:rsidRDefault="0085406E">
      <w:pPr>
        <w:snapToGrid w:val="0"/>
        <w:spacing w:line="360" w:lineRule="auto"/>
        <w:ind w:firstLineChars="200" w:firstLine="480"/>
        <w:rPr>
          <w:rFonts w:ascii="宋体" w:hAnsi="宋体"/>
          <w:sz w:val="24"/>
          <w:szCs w:val="28"/>
        </w:rPr>
      </w:pPr>
    </w:p>
    <w:p w14:paraId="71F0313F" w14:textId="77777777" w:rsidR="0085406E" w:rsidRPr="00ED6DEB" w:rsidRDefault="0085406E">
      <w:pPr>
        <w:snapToGrid w:val="0"/>
        <w:spacing w:line="360" w:lineRule="auto"/>
        <w:ind w:firstLineChars="200" w:firstLine="480"/>
        <w:rPr>
          <w:rFonts w:ascii="宋体" w:hAnsi="宋体"/>
          <w:sz w:val="24"/>
          <w:szCs w:val="28"/>
        </w:rPr>
      </w:pPr>
    </w:p>
    <w:p w14:paraId="269E406B" w14:textId="77777777" w:rsidR="0085406E" w:rsidRPr="00ED6DEB" w:rsidRDefault="0085406E">
      <w:pPr>
        <w:snapToGrid w:val="0"/>
        <w:spacing w:line="360" w:lineRule="auto"/>
        <w:ind w:firstLineChars="200" w:firstLine="480"/>
        <w:rPr>
          <w:rFonts w:ascii="宋体" w:hAnsi="宋体"/>
          <w:sz w:val="24"/>
          <w:szCs w:val="28"/>
        </w:rPr>
      </w:pPr>
    </w:p>
    <w:p w14:paraId="2019FD19" w14:textId="77777777" w:rsidR="0085406E" w:rsidRPr="00ED6DEB" w:rsidRDefault="0085406E">
      <w:pPr>
        <w:snapToGrid w:val="0"/>
        <w:spacing w:line="360" w:lineRule="auto"/>
        <w:ind w:firstLineChars="200" w:firstLine="480"/>
        <w:rPr>
          <w:rFonts w:ascii="宋体" w:hAnsi="宋体"/>
          <w:sz w:val="24"/>
          <w:szCs w:val="28"/>
        </w:rPr>
      </w:pPr>
    </w:p>
    <w:p w14:paraId="200F72B6" w14:textId="77777777" w:rsidR="0085406E" w:rsidRPr="00ED6DEB" w:rsidRDefault="0085406E">
      <w:pPr>
        <w:snapToGrid w:val="0"/>
        <w:spacing w:line="360" w:lineRule="auto"/>
        <w:ind w:firstLineChars="200" w:firstLine="480"/>
        <w:rPr>
          <w:rFonts w:ascii="宋体" w:hAnsi="宋体"/>
          <w:sz w:val="24"/>
          <w:szCs w:val="28"/>
        </w:rPr>
      </w:pPr>
    </w:p>
    <w:p w14:paraId="0BB086AA" w14:textId="77777777" w:rsidR="0085406E" w:rsidRPr="00ED6DEB" w:rsidRDefault="00606A6B">
      <w:pPr>
        <w:pageBreakBefore/>
        <w:tabs>
          <w:tab w:val="left" w:pos="6300"/>
        </w:tabs>
        <w:snapToGrid w:val="0"/>
        <w:spacing w:line="360" w:lineRule="auto"/>
        <w:rPr>
          <w:b/>
          <w:sz w:val="24"/>
          <w:szCs w:val="24"/>
        </w:rPr>
      </w:pPr>
      <w:r w:rsidRPr="00ED6DEB">
        <w:rPr>
          <w:rFonts w:hint="eastAsia"/>
          <w:b/>
          <w:sz w:val="24"/>
          <w:szCs w:val="24"/>
        </w:rPr>
        <w:lastRenderedPageBreak/>
        <w:t xml:space="preserve">    </w:t>
      </w:r>
      <w:r w:rsidRPr="00ED6DEB">
        <w:rPr>
          <w:b/>
          <w:sz w:val="24"/>
          <w:szCs w:val="24"/>
        </w:rPr>
        <w:t>二、</w:t>
      </w:r>
      <w:r w:rsidRPr="00ED6DEB">
        <w:rPr>
          <w:rFonts w:hint="eastAsia"/>
          <w:b/>
          <w:sz w:val="24"/>
          <w:szCs w:val="24"/>
        </w:rPr>
        <w:t>技术</w:t>
      </w:r>
      <w:r w:rsidRPr="00ED6DEB">
        <w:rPr>
          <w:b/>
          <w:sz w:val="24"/>
          <w:szCs w:val="24"/>
        </w:rPr>
        <w:t>部分</w:t>
      </w:r>
      <w:bookmarkEnd w:id="148"/>
      <w:bookmarkEnd w:id="149"/>
      <w:bookmarkEnd w:id="150"/>
      <w:bookmarkEnd w:id="151"/>
    </w:p>
    <w:p w14:paraId="0E2AD35F" w14:textId="77777777" w:rsidR="0085406E" w:rsidRPr="00ED6DEB" w:rsidRDefault="00606A6B">
      <w:pPr>
        <w:snapToGrid w:val="0"/>
        <w:spacing w:line="360" w:lineRule="auto"/>
        <w:rPr>
          <w:rFonts w:ascii="宋体" w:hAnsi="宋体"/>
          <w:sz w:val="24"/>
          <w:szCs w:val="24"/>
        </w:rPr>
      </w:pPr>
      <w:r w:rsidRPr="00ED6DEB">
        <w:rPr>
          <w:rFonts w:hint="eastAsia"/>
          <w:sz w:val="24"/>
          <w:szCs w:val="24"/>
        </w:rPr>
        <w:t xml:space="preserve">    </w:t>
      </w:r>
      <w:r w:rsidRPr="00ED6DEB">
        <w:rPr>
          <w:rFonts w:ascii="宋体" w:hAnsi="宋体" w:hint="eastAsia"/>
          <w:sz w:val="24"/>
          <w:szCs w:val="24"/>
        </w:rPr>
        <w:t>（一）服务方案</w:t>
      </w:r>
    </w:p>
    <w:p w14:paraId="1BFB8C0D" w14:textId="77777777" w:rsidR="0085406E" w:rsidRPr="00ED6DEB" w:rsidRDefault="00606A6B">
      <w:pPr>
        <w:snapToGrid w:val="0"/>
        <w:spacing w:line="360" w:lineRule="auto"/>
        <w:rPr>
          <w:rFonts w:ascii="宋体" w:hAnsi="宋体"/>
          <w:sz w:val="24"/>
          <w:szCs w:val="24"/>
        </w:rPr>
      </w:pPr>
      <w:r w:rsidRPr="00ED6DEB">
        <w:rPr>
          <w:rFonts w:ascii="宋体" w:hAnsi="宋体" w:hint="eastAsia"/>
          <w:sz w:val="24"/>
          <w:szCs w:val="24"/>
        </w:rPr>
        <w:t xml:space="preserve">    （二）技术响应偏离表</w:t>
      </w:r>
    </w:p>
    <w:p w14:paraId="1C388C77" w14:textId="77777777" w:rsidR="0085406E" w:rsidRPr="00ED6DEB" w:rsidRDefault="00606A6B">
      <w:pPr>
        <w:tabs>
          <w:tab w:val="left" w:pos="6300"/>
        </w:tabs>
        <w:snapToGrid w:val="0"/>
        <w:spacing w:line="360" w:lineRule="auto"/>
        <w:jc w:val="center"/>
        <w:rPr>
          <w:rFonts w:ascii="宋体" w:hAnsi="宋体"/>
          <w:szCs w:val="24"/>
        </w:rPr>
      </w:pPr>
      <w:r w:rsidRPr="00ED6DEB">
        <w:rPr>
          <w:rFonts w:ascii="宋体" w:hAnsi="宋体" w:hint="eastAsia"/>
          <w:szCs w:val="24"/>
        </w:rPr>
        <w:t>技术响应偏离表</w:t>
      </w:r>
    </w:p>
    <w:p w14:paraId="40717E7B" w14:textId="77777777" w:rsidR="0085406E" w:rsidRPr="00ED6DEB" w:rsidRDefault="00606A6B">
      <w:pPr>
        <w:pStyle w:val="af6"/>
        <w:tabs>
          <w:tab w:val="left" w:pos="6300"/>
        </w:tabs>
        <w:snapToGrid w:val="0"/>
        <w:spacing w:line="360" w:lineRule="auto"/>
        <w:ind w:firstLineChars="200" w:firstLine="480"/>
        <w:outlineLvl w:val="0"/>
        <w:rPr>
          <w:rFonts w:ascii="宋体" w:hAnsi="宋体"/>
          <w:sz w:val="24"/>
        </w:rPr>
      </w:pPr>
      <w:r w:rsidRPr="00ED6DEB">
        <w:rPr>
          <w:rFonts w:ascii="宋体" w:hAnsi="宋体" w:hint="eastAsia"/>
          <w:sz w:val="24"/>
        </w:rPr>
        <w:t>项目号：</w:t>
      </w:r>
    </w:p>
    <w:p w14:paraId="5D0E18F0" w14:textId="77777777" w:rsidR="0085406E" w:rsidRPr="00ED6DEB" w:rsidRDefault="00606A6B">
      <w:pPr>
        <w:pStyle w:val="af6"/>
        <w:tabs>
          <w:tab w:val="left" w:pos="6300"/>
        </w:tabs>
        <w:snapToGrid w:val="0"/>
        <w:spacing w:line="360" w:lineRule="auto"/>
        <w:ind w:firstLineChars="200" w:firstLine="480"/>
        <w:outlineLvl w:val="0"/>
        <w:rPr>
          <w:rFonts w:ascii="宋体" w:hAnsi="宋体"/>
          <w:sz w:val="24"/>
        </w:rPr>
      </w:pPr>
      <w:r w:rsidRPr="00ED6DEB">
        <w:rPr>
          <w:rFonts w:ascii="宋体" w:hAnsi="宋体" w:hint="eastAsia"/>
          <w:sz w:val="24"/>
        </w:rPr>
        <w:t>项目名称：</w:t>
      </w:r>
    </w:p>
    <w:tbl>
      <w:tblPr>
        <w:tblW w:w="9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2658"/>
        <w:gridCol w:w="2759"/>
        <w:gridCol w:w="2633"/>
      </w:tblGrid>
      <w:tr w:rsidR="0085406E" w:rsidRPr="00ED6DEB" w14:paraId="0C5D5F35" w14:textId="77777777">
        <w:trPr>
          <w:trHeight w:val="515"/>
          <w:jc w:val="center"/>
        </w:trPr>
        <w:tc>
          <w:tcPr>
            <w:tcW w:w="1138" w:type="dxa"/>
            <w:vAlign w:val="center"/>
          </w:tcPr>
          <w:p w14:paraId="00DF8A61" w14:textId="77777777" w:rsidR="0085406E" w:rsidRPr="00ED6DEB" w:rsidRDefault="00606A6B">
            <w:pPr>
              <w:tabs>
                <w:tab w:val="left" w:pos="6300"/>
              </w:tabs>
              <w:snapToGrid w:val="0"/>
              <w:jc w:val="center"/>
              <w:outlineLvl w:val="0"/>
              <w:rPr>
                <w:rFonts w:ascii="宋体" w:hAnsi="宋体"/>
                <w:sz w:val="21"/>
                <w:szCs w:val="21"/>
              </w:rPr>
            </w:pPr>
            <w:r w:rsidRPr="00ED6DEB">
              <w:rPr>
                <w:rFonts w:ascii="宋体" w:hAnsi="宋体" w:hint="eastAsia"/>
                <w:sz w:val="21"/>
                <w:szCs w:val="21"/>
              </w:rPr>
              <w:t>序号</w:t>
            </w:r>
          </w:p>
        </w:tc>
        <w:tc>
          <w:tcPr>
            <w:tcW w:w="2658" w:type="dxa"/>
            <w:vAlign w:val="center"/>
          </w:tcPr>
          <w:p w14:paraId="1ACC60E4" w14:textId="77777777" w:rsidR="0085406E" w:rsidRPr="00ED6DEB" w:rsidRDefault="00606A6B">
            <w:pPr>
              <w:tabs>
                <w:tab w:val="left" w:pos="6300"/>
              </w:tabs>
              <w:snapToGrid w:val="0"/>
              <w:jc w:val="center"/>
              <w:outlineLvl w:val="0"/>
              <w:rPr>
                <w:rFonts w:ascii="宋体" w:hAnsi="宋体"/>
                <w:sz w:val="21"/>
                <w:szCs w:val="21"/>
              </w:rPr>
            </w:pPr>
            <w:r w:rsidRPr="00ED6DEB">
              <w:rPr>
                <w:rFonts w:ascii="宋体" w:hAnsi="宋体" w:hint="eastAsia"/>
                <w:sz w:val="21"/>
                <w:szCs w:val="21"/>
              </w:rPr>
              <w:t>采购需求</w:t>
            </w:r>
          </w:p>
        </w:tc>
        <w:tc>
          <w:tcPr>
            <w:tcW w:w="2759" w:type="dxa"/>
            <w:vAlign w:val="center"/>
          </w:tcPr>
          <w:p w14:paraId="2DADC068" w14:textId="77777777" w:rsidR="0085406E" w:rsidRPr="00ED6DEB" w:rsidRDefault="00606A6B">
            <w:pPr>
              <w:tabs>
                <w:tab w:val="left" w:pos="6300"/>
              </w:tabs>
              <w:snapToGrid w:val="0"/>
              <w:jc w:val="center"/>
              <w:outlineLvl w:val="0"/>
              <w:rPr>
                <w:rFonts w:ascii="宋体" w:hAnsi="宋体"/>
                <w:sz w:val="21"/>
                <w:szCs w:val="21"/>
              </w:rPr>
            </w:pPr>
            <w:r w:rsidRPr="00ED6DEB">
              <w:rPr>
                <w:rFonts w:ascii="宋体" w:hAnsi="宋体" w:hint="eastAsia"/>
                <w:sz w:val="21"/>
                <w:szCs w:val="21"/>
              </w:rPr>
              <w:t>响应情况</w:t>
            </w:r>
          </w:p>
        </w:tc>
        <w:tc>
          <w:tcPr>
            <w:tcW w:w="2633" w:type="dxa"/>
            <w:vAlign w:val="center"/>
          </w:tcPr>
          <w:p w14:paraId="7DBB0FE2" w14:textId="77777777" w:rsidR="0085406E" w:rsidRPr="00ED6DEB" w:rsidRDefault="00606A6B">
            <w:pPr>
              <w:tabs>
                <w:tab w:val="left" w:pos="6300"/>
              </w:tabs>
              <w:snapToGrid w:val="0"/>
              <w:jc w:val="center"/>
              <w:outlineLvl w:val="0"/>
              <w:rPr>
                <w:rFonts w:ascii="宋体" w:hAnsi="宋体"/>
                <w:sz w:val="21"/>
                <w:szCs w:val="21"/>
              </w:rPr>
            </w:pPr>
            <w:r w:rsidRPr="00ED6DEB">
              <w:rPr>
                <w:rFonts w:ascii="宋体" w:hAnsi="宋体" w:hint="eastAsia"/>
                <w:sz w:val="21"/>
                <w:szCs w:val="21"/>
              </w:rPr>
              <w:t>差异说明</w:t>
            </w:r>
          </w:p>
        </w:tc>
      </w:tr>
      <w:tr w:rsidR="0085406E" w:rsidRPr="00ED6DEB" w14:paraId="45111458" w14:textId="77777777">
        <w:trPr>
          <w:trHeight w:val="599"/>
          <w:jc w:val="center"/>
        </w:trPr>
        <w:tc>
          <w:tcPr>
            <w:tcW w:w="1138" w:type="dxa"/>
            <w:vAlign w:val="center"/>
          </w:tcPr>
          <w:p w14:paraId="751A2721" w14:textId="77777777" w:rsidR="0085406E" w:rsidRPr="00ED6DEB" w:rsidRDefault="0085406E">
            <w:pPr>
              <w:tabs>
                <w:tab w:val="left" w:pos="6300"/>
              </w:tabs>
              <w:snapToGrid w:val="0"/>
              <w:jc w:val="center"/>
              <w:outlineLvl w:val="0"/>
              <w:rPr>
                <w:rFonts w:ascii="宋体" w:hAnsi="宋体"/>
                <w:sz w:val="21"/>
                <w:szCs w:val="21"/>
              </w:rPr>
            </w:pPr>
          </w:p>
        </w:tc>
        <w:tc>
          <w:tcPr>
            <w:tcW w:w="2658" w:type="dxa"/>
            <w:vAlign w:val="center"/>
          </w:tcPr>
          <w:p w14:paraId="075C03A5" w14:textId="77777777" w:rsidR="0085406E" w:rsidRPr="00ED6DEB" w:rsidRDefault="0085406E">
            <w:pPr>
              <w:tabs>
                <w:tab w:val="left" w:pos="6300"/>
              </w:tabs>
              <w:snapToGrid w:val="0"/>
              <w:jc w:val="center"/>
              <w:outlineLvl w:val="0"/>
              <w:rPr>
                <w:rFonts w:ascii="宋体" w:hAnsi="宋体"/>
                <w:sz w:val="21"/>
                <w:szCs w:val="21"/>
              </w:rPr>
            </w:pPr>
          </w:p>
        </w:tc>
        <w:tc>
          <w:tcPr>
            <w:tcW w:w="2759" w:type="dxa"/>
            <w:vAlign w:val="center"/>
          </w:tcPr>
          <w:p w14:paraId="70047EB8" w14:textId="77777777" w:rsidR="0085406E" w:rsidRPr="00ED6DEB" w:rsidRDefault="0085406E">
            <w:pPr>
              <w:tabs>
                <w:tab w:val="left" w:pos="6300"/>
              </w:tabs>
              <w:snapToGrid w:val="0"/>
              <w:jc w:val="center"/>
              <w:outlineLvl w:val="0"/>
              <w:rPr>
                <w:rFonts w:ascii="宋体" w:hAnsi="宋体"/>
                <w:sz w:val="21"/>
                <w:szCs w:val="21"/>
              </w:rPr>
            </w:pPr>
          </w:p>
        </w:tc>
        <w:tc>
          <w:tcPr>
            <w:tcW w:w="2633" w:type="dxa"/>
            <w:vAlign w:val="center"/>
          </w:tcPr>
          <w:p w14:paraId="777E585E" w14:textId="77777777" w:rsidR="0085406E" w:rsidRPr="00ED6DEB" w:rsidRDefault="0085406E">
            <w:pPr>
              <w:tabs>
                <w:tab w:val="left" w:pos="6300"/>
              </w:tabs>
              <w:snapToGrid w:val="0"/>
              <w:jc w:val="center"/>
              <w:outlineLvl w:val="0"/>
              <w:rPr>
                <w:rFonts w:ascii="宋体" w:hAnsi="宋体"/>
                <w:sz w:val="21"/>
                <w:szCs w:val="21"/>
              </w:rPr>
            </w:pPr>
          </w:p>
        </w:tc>
      </w:tr>
      <w:tr w:rsidR="0085406E" w:rsidRPr="00ED6DEB" w14:paraId="16721636" w14:textId="77777777">
        <w:trPr>
          <w:trHeight w:val="599"/>
          <w:jc w:val="center"/>
        </w:trPr>
        <w:tc>
          <w:tcPr>
            <w:tcW w:w="1138" w:type="dxa"/>
            <w:vAlign w:val="center"/>
          </w:tcPr>
          <w:p w14:paraId="3B465A19" w14:textId="77777777" w:rsidR="0085406E" w:rsidRPr="00ED6DEB" w:rsidRDefault="0085406E">
            <w:pPr>
              <w:tabs>
                <w:tab w:val="left" w:pos="6300"/>
              </w:tabs>
              <w:snapToGrid w:val="0"/>
              <w:jc w:val="center"/>
              <w:outlineLvl w:val="0"/>
              <w:rPr>
                <w:rFonts w:ascii="宋体" w:hAnsi="宋体"/>
                <w:sz w:val="21"/>
                <w:szCs w:val="21"/>
              </w:rPr>
            </w:pPr>
          </w:p>
        </w:tc>
        <w:tc>
          <w:tcPr>
            <w:tcW w:w="2658" w:type="dxa"/>
            <w:vAlign w:val="center"/>
          </w:tcPr>
          <w:p w14:paraId="14FB3AAA" w14:textId="77777777" w:rsidR="0085406E" w:rsidRPr="00ED6DEB" w:rsidRDefault="0085406E">
            <w:pPr>
              <w:tabs>
                <w:tab w:val="left" w:pos="6300"/>
              </w:tabs>
              <w:snapToGrid w:val="0"/>
              <w:jc w:val="center"/>
              <w:outlineLvl w:val="0"/>
              <w:rPr>
                <w:rFonts w:ascii="宋体" w:hAnsi="宋体"/>
                <w:sz w:val="21"/>
                <w:szCs w:val="21"/>
              </w:rPr>
            </w:pPr>
          </w:p>
        </w:tc>
        <w:tc>
          <w:tcPr>
            <w:tcW w:w="2759" w:type="dxa"/>
            <w:vAlign w:val="center"/>
          </w:tcPr>
          <w:p w14:paraId="05064D79" w14:textId="77777777" w:rsidR="0085406E" w:rsidRPr="00ED6DEB" w:rsidRDefault="0085406E">
            <w:pPr>
              <w:tabs>
                <w:tab w:val="left" w:pos="6300"/>
              </w:tabs>
              <w:snapToGrid w:val="0"/>
              <w:jc w:val="center"/>
              <w:outlineLvl w:val="0"/>
              <w:rPr>
                <w:rFonts w:ascii="宋体" w:hAnsi="宋体"/>
                <w:sz w:val="21"/>
                <w:szCs w:val="21"/>
              </w:rPr>
            </w:pPr>
          </w:p>
        </w:tc>
        <w:tc>
          <w:tcPr>
            <w:tcW w:w="2633" w:type="dxa"/>
            <w:vAlign w:val="center"/>
          </w:tcPr>
          <w:p w14:paraId="5DD6D9E5" w14:textId="77777777" w:rsidR="0085406E" w:rsidRPr="00ED6DEB" w:rsidRDefault="0085406E">
            <w:pPr>
              <w:tabs>
                <w:tab w:val="left" w:pos="6300"/>
              </w:tabs>
              <w:snapToGrid w:val="0"/>
              <w:jc w:val="center"/>
              <w:outlineLvl w:val="0"/>
              <w:rPr>
                <w:rFonts w:ascii="宋体" w:hAnsi="宋体"/>
                <w:sz w:val="21"/>
                <w:szCs w:val="21"/>
              </w:rPr>
            </w:pPr>
          </w:p>
        </w:tc>
      </w:tr>
      <w:tr w:rsidR="0085406E" w:rsidRPr="00ED6DEB" w14:paraId="209938B8" w14:textId="77777777">
        <w:trPr>
          <w:trHeight w:val="599"/>
          <w:jc w:val="center"/>
        </w:trPr>
        <w:tc>
          <w:tcPr>
            <w:tcW w:w="1138" w:type="dxa"/>
            <w:vAlign w:val="center"/>
          </w:tcPr>
          <w:p w14:paraId="31CADE4C" w14:textId="77777777" w:rsidR="0085406E" w:rsidRPr="00ED6DEB" w:rsidRDefault="0085406E">
            <w:pPr>
              <w:tabs>
                <w:tab w:val="left" w:pos="6300"/>
              </w:tabs>
              <w:snapToGrid w:val="0"/>
              <w:jc w:val="center"/>
              <w:outlineLvl w:val="0"/>
              <w:rPr>
                <w:rFonts w:ascii="宋体" w:hAnsi="宋体"/>
                <w:sz w:val="21"/>
                <w:szCs w:val="21"/>
              </w:rPr>
            </w:pPr>
          </w:p>
        </w:tc>
        <w:tc>
          <w:tcPr>
            <w:tcW w:w="2658" w:type="dxa"/>
            <w:vAlign w:val="center"/>
          </w:tcPr>
          <w:p w14:paraId="4EBEEACA" w14:textId="77777777" w:rsidR="0085406E" w:rsidRPr="00ED6DEB" w:rsidRDefault="0085406E">
            <w:pPr>
              <w:tabs>
                <w:tab w:val="left" w:pos="6300"/>
              </w:tabs>
              <w:snapToGrid w:val="0"/>
              <w:jc w:val="center"/>
              <w:outlineLvl w:val="0"/>
              <w:rPr>
                <w:rFonts w:ascii="宋体" w:hAnsi="宋体"/>
                <w:sz w:val="21"/>
                <w:szCs w:val="21"/>
              </w:rPr>
            </w:pPr>
          </w:p>
        </w:tc>
        <w:tc>
          <w:tcPr>
            <w:tcW w:w="2759" w:type="dxa"/>
            <w:vAlign w:val="center"/>
          </w:tcPr>
          <w:p w14:paraId="0D4237C7" w14:textId="77777777" w:rsidR="0085406E" w:rsidRPr="00ED6DEB" w:rsidRDefault="0085406E">
            <w:pPr>
              <w:tabs>
                <w:tab w:val="left" w:pos="6300"/>
              </w:tabs>
              <w:snapToGrid w:val="0"/>
              <w:jc w:val="center"/>
              <w:outlineLvl w:val="0"/>
              <w:rPr>
                <w:rFonts w:ascii="宋体" w:hAnsi="宋体"/>
                <w:sz w:val="21"/>
                <w:szCs w:val="21"/>
              </w:rPr>
            </w:pPr>
          </w:p>
        </w:tc>
        <w:tc>
          <w:tcPr>
            <w:tcW w:w="2633" w:type="dxa"/>
            <w:vAlign w:val="center"/>
          </w:tcPr>
          <w:p w14:paraId="40629274" w14:textId="77777777" w:rsidR="0085406E" w:rsidRPr="00ED6DEB" w:rsidRDefault="0085406E">
            <w:pPr>
              <w:tabs>
                <w:tab w:val="left" w:pos="6300"/>
              </w:tabs>
              <w:snapToGrid w:val="0"/>
              <w:jc w:val="center"/>
              <w:outlineLvl w:val="0"/>
              <w:rPr>
                <w:rFonts w:ascii="宋体" w:hAnsi="宋体"/>
                <w:sz w:val="21"/>
                <w:szCs w:val="21"/>
              </w:rPr>
            </w:pPr>
          </w:p>
        </w:tc>
      </w:tr>
      <w:tr w:rsidR="0085406E" w:rsidRPr="00ED6DEB" w14:paraId="578EAFCE" w14:textId="77777777">
        <w:trPr>
          <w:trHeight w:val="599"/>
          <w:jc w:val="center"/>
        </w:trPr>
        <w:tc>
          <w:tcPr>
            <w:tcW w:w="1138" w:type="dxa"/>
            <w:vAlign w:val="center"/>
          </w:tcPr>
          <w:p w14:paraId="3121B6BF" w14:textId="77777777" w:rsidR="0085406E" w:rsidRPr="00ED6DEB" w:rsidRDefault="0085406E">
            <w:pPr>
              <w:tabs>
                <w:tab w:val="left" w:pos="6300"/>
              </w:tabs>
              <w:snapToGrid w:val="0"/>
              <w:jc w:val="center"/>
              <w:outlineLvl w:val="0"/>
              <w:rPr>
                <w:rFonts w:ascii="宋体" w:hAnsi="宋体"/>
                <w:sz w:val="21"/>
                <w:szCs w:val="21"/>
              </w:rPr>
            </w:pPr>
          </w:p>
        </w:tc>
        <w:tc>
          <w:tcPr>
            <w:tcW w:w="2658" w:type="dxa"/>
            <w:vAlign w:val="center"/>
          </w:tcPr>
          <w:p w14:paraId="756C974C" w14:textId="77777777" w:rsidR="0085406E" w:rsidRPr="00ED6DEB" w:rsidRDefault="0085406E">
            <w:pPr>
              <w:tabs>
                <w:tab w:val="left" w:pos="6300"/>
              </w:tabs>
              <w:snapToGrid w:val="0"/>
              <w:jc w:val="center"/>
              <w:outlineLvl w:val="0"/>
              <w:rPr>
                <w:rFonts w:ascii="宋体" w:hAnsi="宋体"/>
                <w:sz w:val="21"/>
                <w:szCs w:val="21"/>
              </w:rPr>
            </w:pPr>
          </w:p>
        </w:tc>
        <w:tc>
          <w:tcPr>
            <w:tcW w:w="2759" w:type="dxa"/>
            <w:vAlign w:val="center"/>
          </w:tcPr>
          <w:p w14:paraId="61F53D9C" w14:textId="77777777" w:rsidR="0085406E" w:rsidRPr="00ED6DEB" w:rsidRDefault="0085406E">
            <w:pPr>
              <w:tabs>
                <w:tab w:val="left" w:pos="6300"/>
              </w:tabs>
              <w:snapToGrid w:val="0"/>
              <w:jc w:val="center"/>
              <w:outlineLvl w:val="0"/>
              <w:rPr>
                <w:rFonts w:ascii="宋体" w:hAnsi="宋体"/>
                <w:sz w:val="21"/>
                <w:szCs w:val="21"/>
              </w:rPr>
            </w:pPr>
          </w:p>
        </w:tc>
        <w:tc>
          <w:tcPr>
            <w:tcW w:w="2633" w:type="dxa"/>
            <w:vAlign w:val="center"/>
          </w:tcPr>
          <w:p w14:paraId="18498562" w14:textId="77777777" w:rsidR="0085406E" w:rsidRPr="00ED6DEB" w:rsidRDefault="0085406E">
            <w:pPr>
              <w:tabs>
                <w:tab w:val="left" w:pos="6300"/>
              </w:tabs>
              <w:snapToGrid w:val="0"/>
              <w:jc w:val="center"/>
              <w:outlineLvl w:val="0"/>
              <w:rPr>
                <w:rFonts w:ascii="宋体" w:hAnsi="宋体"/>
                <w:sz w:val="21"/>
                <w:szCs w:val="21"/>
              </w:rPr>
            </w:pPr>
          </w:p>
        </w:tc>
      </w:tr>
      <w:tr w:rsidR="0085406E" w:rsidRPr="00ED6DEB" w14:paraId="138A75DB" w14:textId="77777777">
        <w:trPr>
          <w:trHeight w:val="599"/>
          <w:jc w:val="center"/>
        </w:trPr>
        <w:tc>
          <w:tcPr>
            <w:tcW w:w="1138" w:type="dxa"/>
            <w:vAlign w:val="center"/>
          </w:tcPr>
          <w:p w14:paraId="17FB5C50" w14:textId="77777777" w:rsidR="0085406E" w:rsidRPr="00ED6DEB" w:rsidRDefault="0085406E">
            <w:pPr>
              <w:tabs>
                <w:tab w:val="left" w:pos="6300"/>
              </w:tabs>
              <w:snapToGrid w:val="0"/>
              <w:jc w:val="center"/>
              <w:outlineLvl w:val="0"/>
              <w:rPr>
                <w:rFonts w:ascii="宋体" w:hAnsi="宋体"/>
                <w:sz w:val="21"/>
                <w:szCs w:val="21"/>
              </w:rPr>
            </w:pPr>
          </w:p>
        </w:tc>
        <w:tc>
          <w:tcPr>
            <w:tcW w:w="2658" w:type="dxa"/>
            <w:vAlign w:val="center"/>
          </w:tcPr>
          <w:p w14:paraId="211120D0" w14:textId="77777777" w:rsidR="0085406E" w:rsidRPr="00ED6DEB" w:rsidRDefault="0085406E">
            <w:pPr>
              <w:tabs>
                <w:tab w:val="left" w:pos="6300"/>
              </w:tabs>
              <w:snapToGrid w:val="0"/>
              <w:jc w:val="center"/>
              <w:outlineLvl w:val="0"/>
              <w:rPr>
                <w:rFonts w:ascii="宋体" w:hAnsi="宋体"/>
                <w:sz w:val="21"/>
                <w:szCs w:val="21"/>
              </w:rPr>
            </w:pPr>
          </w:p>
        </w:tc>
        <w:tc>
          <w:tcPr>
            <w:tcW w:w="2759" w:type="dxa"/>
            <w:vAlign w:val="center"/>
          </w:tcPr>
          <w:p w14:paraId="2924846F" w14:textId="77777777" w:rsidR="0085406E" w:rsidRPr="00ED6DEB" w:rsidRDefault="0085406E">
            <w:pPr>
              <w:tabs>
                <w:tab w:val="left" w:pos="6300"/>
              </w:tabs>
              <w:snapToGrid w:val="0"/>
              <w:jc w:val="center"/>
              <w:outlineLvl w:val="0"/>
              <w:rPr>
                <w:rFonts w:ascii="宋体" w:hAnsi="宋体"/>
                <w:sz w:val="21"/>
                <w:szCs w:val="21"/>
              </w:rPr>
            </w:pPr>
          </w:p>
        </w:tc>
        <w:tc>
          <w:tcPr>
            <w:tcW w:w="2633" w:type="dxa"/>
            <w:vAlign w:val="center"/>
          </w:tcPr>
          <w:p w14:paraId="78F96AFD" w14:textId="77777777" w:rsidR="0085406E" w:rsidRPr="00ED6DEB" w:rsidRDefault="0085406E">
            <w:pPr>
              <w:tabs>
                <w:tab w:val="left" w:pos="6300"/>
              </w:tabs>
              <w:snapToGrid w:val="0"/>
              <w:jc w:val="center"/>
              <w:outlineLvl w:val="0"/>
              <w:rPr>
                <w:rFonts w:ascii="宋体" w:hAnsi="宋体"/>
                <w:sz w:val="21"/>
                <w:szCs w:val="21"/>
              </w:rPr>
            </w:pPr>
          </w:p>
        </w:tc>
      </w:tr>
      <w:tr w:rsidR="0085406E" w:rsidRPr="00ED6DEB" w14:paraId="3F2C2935" w14:textId="77777777">
        <w:trPr>
          <w:trHeight w:val="599"/>
          <w:jc w:val="center"/>
        </w:trPr>
        <w:tc>
          <w:tcPr>
            <w:tcW w:w="1138" w:type="dxa"/>
            <w:vAlign w:val="center"/>
          </w:tcPr>
          <w:p w14:paraId="41D81578" w14:textId="77777777" w:rsidR="0085406E" w:rsidRPr="00ED6DEB" w:rsidRDefault="0085406E">
            <w:pPr>
              <w:tabs>
                <w:tab w:val="left" w:pos="6300"/>
              </w:tabs>
              <w:snapToGrid w:val="0"/>
              <w:jc w:val="center"/>
              <w:outlineLvl w:val="0"/>
              <w:rPr>
                <w:rFonts w:ascii="宋体" w:hAnsi="宋体"/>
                <w:sz w:val="21"/>
                <w:szCs w:val="21"/>
              </w:rPr>
            </w:pPr>
          </w:p>
        </w:tc>
        <w:tc>
          <w:tcPr>
            <w:tcW w:w="2658" w:type="dxa"/>
            <w:vAlign w:val="center"/>
          </w:tcPr>
          <w:p w14:paraId="19BC7E4E" w14:textId="77777777" w:rsidR="0085406E" w:rsidRPr="00ED6DEB" w:rsidRDefault="0085406E">
            <w:pPr>
              <w:tabs>
                <w:tab w:val="left" w:pos="6300"/>
              </w:tabs>
              <w:snapToGrid w:val="0"/>
              <w:jc w:val="center"/>
              <w:outlineLvl w:val="0"/>
              <w:rPr>
                <w:rFonts w:ascii="宋体" w:hAnsi="宋体"/>
                <w:sz w:val="21"/>
                <w:szCs w:val="21"/>
              </w:rPr>
            </w:pPr>
          </w:p>
        </w:tc>
        <w:tc>
          <w:tcPr>
            <w:tcW w:w="2759" w:type="dxa"/>
            <w:vAlign w:val="center"/>
          </w:tcPr>
          <w:p w14:paraId="6F46246A" w14:textId="77777777" w:rsidR="0085406E" w:rsidRPr="00ED6DEB" w:rsidRDefault="0085406E">
            <w:pPr>
              <w:tabs>
                <w:tab w:val="left" w:pos="6300"/>
              </w:tabs>
              <w:snapToGrid w:val="0"/>
              <w:jc w:val="center"/>
              <w:outlineLvl w:val="0"/>
              <w:rPr>
                <w:rFonts w:ascii="宋体" w:hAnsi="宋体"/>
                <w:sz w:val="21"/>
                <w:szCs w:val="21"/>
              </w:rPr>
            </w:pPr>
          </w:p>
        </w:tc>
        <w:tc>
          <w:tcPr>
            <w:tcW w:w="2633" w:type="dxa"/>
            <w:vAlign w:val="center"/>
          </w:tcPr>
          <w:p w14:paraId="70EFEB8B" w14:textId="77777777" w:rsidR="0085406E" w:rsidRPr="00ED6DEB" w:rsidRDefault="0085406E">
            <w:pPr>
              <w:tabs>
                <w:tab w:val="left" w:pos="6300"/>
              </w:tabs>
              <w:snapToGrid w:val="0"/>
              <w:jc w:val="center"/>
              <w:outlineLvl w:val="0"/>
              <w:rPr>
                <w:rFonts w:ascii="宋体" w:hAnsi="宋体"/>
                <w:sz w:val="21"/>
                <w:szCs w:val="21"/>
              </w:rPr>
            </w:pPr>
          </w:p>
        </w:tc>
      </w:tr>
      <w:tr w:rsidR="0085406E" w:rsidRPr="00ED6DEB" w14:paraId="549D8630" w14:textId="77777777">
        <w:trPr>
          <w:trHeight w:val="599"/>
          <w:jc w:val="center"/>
        </w:trPr>
        <w:tc>
          <w:tcPr>
            <w:tcW w:w="1138" w:type="dxa"/>
            <w:vAlign w:val="center"/>
          </w:tcPr>
          <w:p w14:paraId="1C35BDE2" w14:textId="77777777" w:rsidR="0085406E" w:rsidRPr="00ED6DEB" w:rsidRDefault="0085406E">
            <w:pPr>
              <w:tabs>
                <w:tab w:val="left" w:pos="6300"/>
              </w:tabs>
              <w:snapToGrid w:val="0"/>
              <w:jc w:val="center"/>
              <w:outlineLvl w:val="0"/>
              <w:rPr>
                <w:rFonts w:ascii="宋体" w:hAnsi="宋体"/>
                <w:sz w:val="21"/>
                <w:szCs w:val="21"/>
              </w:rPr>
            </w:pPr>
          </w:p>
        </w:tc>
        <w:tc>
          <w:tcPr>
            <w:tcW w:w="2658" w:type="dxa"/>
            <w:vAlign w:val="center"/>
          </w:tcPr>
          <w:p w14:paraId="54C24298" w14:textId="77777777" w:rsidR="0085406E" w:rsidRPr="00ED6DEB" w:rsidRDefault="0085406E">
            <w:pPr>
              <w:tabs>
                <w:tab w:val="left" w:pos="6300"/>
              </w:tabs>
              <w:snapToGrid w:val="0"/>
              <w:jc w:val="center"/>
              <w:outlineLvl w:val="0"/>
              <w:rPr>
                <w:rFonts w:ascii="宋体" w:hAnsi="宋体"/>
                <w:sz w:val="21"/>
                <w:szCs w:val="21"/>
              </w:rPr>
            </w:pPr>
          </w:p>
        </w:tc>
        <w:tc>
          <w:tcPr>
            <w:tcW w:w="2759" w:type="dxa"/>
            <w:vAlign w:val="center"/>
          </w:tcPr>
          <w:p w14:paraId="3B81A39A" w14:textId="77777777" w:rsidR="0085406E" w:rsidRPr="00ED6DEB" w:rsidRDefault="0085406E">
            <w:pPr>
              <w:tabs>
                <w:tab w:val="left" w:pos="6300"/>
              </w:tabs>
              <w:snapToGrid w:val="0"/>
              <w:jc w:val="center"/>
              <w:outlineLvl w:val="0"/>
              <w:rPr>
                <w:rFonts w:ascii="宋体" w:hAnsi="宋体"/>
                <w:sz w:val="21"/>
                <w:szCs w:val="21"/>
              </w:rPr>
            </w:pPr>
          </w:p>
        </w:tc>
        <w:tc>
          <w:tcPr>
            <w:tcW w:w="2633" w:type="dxa"/>
            <w:vAlign w:val="center"/>
          </w:tcPr>
          <w:p w14:paraId="776E1160" w14:textId="77777777" w:rsidR="0085406E" w:rsidRPr="00ED6DEB" w:rsidRDefault="0085406E">
            <w:pPr>
              <w:tabs>
                <w:tab w:val="left" w:pos="6300"/>
              </w:tabs>
              <w:snapToGrid w:val="0"/>
              <w:jc w:val="center"/>
              <w:outlineLvl w:val="0"/>
              <w:rPr>
                <w:rFonts w:ascii="宋体" w:hAnsi="宋体"/>
                <w:sz w:val="21"/>
                <w:szCs w:val="21"/>
              </w:rPr>
            </w:pPr>
          </w:p>
        </w:tc>
      </w:tr>
    </w:tbl>
    <w:p w14:paraId="3A31B216" w14:textId="77777777" w:rsidR="0085406E" w:rsidRPr="00ED6DEB" w:rsidRDefault="0085406E">
      <w:pPr>
        <w:spacing w:line="360" w:lineRule="auto"/>
        <w:ind w:firstLineChars="200" w:firstLine="480"/>
        <w:rPr>
          <w:rFonts w:ascii="宋体" w:hAnsi="宋体"/>
          <w:sz w:val="24"/>
          <w:szCs w:val="28"/>
        </w:rPr>
      </w:pPr>
    </w:p>
    <w:p w14:paraId="1F89B6E2" w14:textId="77777777" w:rsidR="0085406E" w:rsidRPr="00ED6DEB" w:rsidRDefault="00606A6B">
      <w:pPr>
        <w:spacing w:line="360" w:lineRule="auto"/>
        <w:ind w:firstLineChars="200" w:firstLine="480"/>
        <w:rPr>
          <w:rFonts w:ascii="宋体" w:hAnsi="宋体"/>
          <w:sz w:val="24"/>
          <w:szCs w:val="28"/>
        </w:rPr>
      </w:pPr>
      <w:r w:rsidRPr="00ED6DEB">
        <w:rPr>
          <w:rFonts w:ascii="宋体" w:hAnsi="宋体" w:hint="eastAsia"/>
          <w:sz w:val="24"/>
          <w:szCs w:val="28"/>
        </w:rPr>
        <w:t>供应商：             法定代表人（或法定代表人授权代表）或自然人：</w:t>
      </w:r>
    </w:p>
    <w:p w14:paraId="0139BB1F" w14:textId="77777777" w:rsidR="0085406E" w:rsidRPr="00ED6DEB" w:rsidRDefault="0085406E">
      <w:pPr>
        <w:spacing w:line="360" w:lineRule="auto"/>
        <w:ind w:firstLineChars="250" w:firstLine="600"/>
        <w:rPr>
          <w:rFonts w:ascii="宋体" w:hAnsi="宋体"/>
          <w:sz w:val="24"/>
          <w:szCs w:val="28"/>
        </w:rPr>
      </w:pPr>
    </w:p>
    <w:p w14:paraId="1ECC3E86" w14:textId="77777777" w:rsidR="0085406E" w:rsidRPr="00ED6DEB" w:rsidRDefault="00606A6B">
      <w:pPr>
        <w:spacing w:line="360" w:lineRule="auto"/>
        <w:rPr>
          <w:rFonts w:ascii="宋体" w:hAnsi="宋体"/>
          <w:sz w:val="24"/>
          <w:szCs w:val="28"/>
        </w:rPr>
      </w:pPr>
      <w:r w:rsidRPr="00ED6DEB">
        <w:rPr>
          <w:rFonts w:ascii="宋体" w:hAnsi="宋体" w:hint="eastAsia"/>
          <w:sz w:val="24"/>
          <w:szCs w:val="28"/>
        </w:rPr>
        <w:t xml:space="preserve">   （供应商公章）                               （签字或盖章）</w:t>
      </w:r>
    </w:p>
    <w:p w14:paraId="1C875F3E" w14:textId="77777777" w:rsidR="0085406E" w:rsidRPr="00ED6DEB" w:rsidRDefault="00606A6B">
      <w:pPr>
        <w:tabs>
          <w:tab w:val="left" w:pos="6300"/>
        </w:tabs>
        <w:snapToGrid w:val="0"/>
        <w:spacing w:line="360" w:lineRule="auto"/>
        <w:ind w:firstLine="570"/>
        <w:rPr>
          <w:rFonts w:ascii="宋体" w:hAnsi="宋体"/>
          <w:sz w:val="24"/>
        </w:rPr>
      </w:pPr>
      <w:r w:rsidRPr="00ED6DEB">
        <w:rPr>
          <w:rFonts w:ascii="宋体" w:hAnsi="宋体" w:hint="eastAsia"/>
          <w:sz w:val="24"/>
          <w:szCs w:val="28"/>
        </w:rPr>
        <w:t xml:space="preserve">                                              年     月     日</w:t>
      </w:r>
    </w:p>
    <w:p w14:paraId="105D9439" w14:textId="77777777" w:rsidR="0085406E" w:rsidRPr="00ED6DEB" w:rsidRDefault="00606A6B">
      <w:pPr>
        <w:tabs>
          <w:tab w:val="left" w:pos="6300"/>
        </w:tabs>
        <w:snapToGrid w:val="0"/>
        <w:spacing w:line="360" w:lineRule="auto"/>
        <w:ind w:firstLineChars="200" w:firstLine="480"/>
        <w:rPr>
          <w:rFonts w:ascii="宋体" w:hAnsi="宋体"/>
          <w:sz w:val="24"/>
        </w:rPr>
      </w:pPr>
      <w:r w:rsidRPr="00ED6DEB">
        <w:rPr>
          <w:rFonts w:ascii="宋体" w:hAnsi="宋体" w:hint="eastAsia"/>
          <w:sz w:val="24"/>
        </w:rPr>
        <w:t>注：</w:t>
      </w:r>
    </w:p>
    <w:p w14:paraId="710BFD7F" w14:textId="77777777" w:rsidR="0085406E" w:rsidRPr="00ED6DEB" w:rsidRDefault="00606A6B">
      <w:pPr>
        <w:tabs>
          <w:tab w:val="left" w:pos="6300"/>
        </w:tabs>
        <w:snapToGrid w:val="0"/>
        <w:spacing w:line="360" w:lineRule="auto"/>
        <w:ind w:firstLineChars="200" w:firstLine="480"/>
        <w:rPr>
          <w:rFonts w:ascii="宋体" w:hAnsi="宋体"/>
          <w:sz w:val="24"/>
        </w:rPr>
      </w:pPr>
      <w:r w:rsidRPr="00ED6DEB">
        <w:rPr>
          <w:rFonts w:ascii="宋体" w:hAnsi="宋体" w:hint="eastAsia"/>
          <w:sz w:val="24"/>
          <w:szCs w:val="24"/>
        </w:rPr>
        <w:t>1</w:t>
      </w:r>
      <w:r w:rsidRPr="00ED6DEB">
        <w:rPr>
          <w:rFonts w:ascii="宋体" w:hAnsi="宋体" w:hint="eastAsia"/>
          <w:sz w:val="24"/>
        </w:rPr>
        <w:t>.本表即为对本项目“第二篇 采购技术和服务需求”中所列技术要求进行比较和响应；</w:t>
      </w:r>
    </w:p>
    <w:p w14:paraId="7408EED3" w14:textId="77777777" w:rsidR="0085406E" w:rsidRPr="00ED6DEB" w:rsidRDefault="00606A6B">
      <w:pPr>
        <w:tabs>
          <w:tab w:val="left" w:pos="6300"/>
        </w:tabs>
        <w:snapToGrid w:val="0"/>
        <w:spacing w:line="360" w:lineRule="auto"/>
        <w:ind w:firstLineChars="200" w:firstLine="480"/>
        <w:rPr>
          <w:rFonts w:ascii="宋体" w:hAnsi="宋体"/>
          <w:sz w:val="24"/>
        </w:rPr>
      </w:pPr>
      <w:r w:rsidRPr="00ED6DEB">
        <w:rPr>
          <w:rFonts w:ascii="宋体" w:hAnsi="宋体" w:hint="eastAsia"/>
          <w:sz w:val="24"/>
        </w:rPr>
        <w:t>2.该表必须按照招标要求逐条如实填写，根据响应情况在“差异说明”项填写正偏离或负偏离及原因，完全符合的填写“无差异”；</w:t>
      </w:r>
    </w:p>
    <w:p w14:paraId="15BF1CA6" w14:textId="77777777" w:rsidR="0085406E" w:rsidRPr="00ED6DEB" w:rsidRDefault="00606A6B">
      <w:pPr>
        <w:tabs>
          <w:tab w:val="left" w:pos="6300"/>
        </w:tabs>
        <w:snapToGrid w:val="0"/>
        <w:spacing w:line="360" w:lineRule="auto"/>
        <w:ind w:firstLineChars="200" w:firstLine="480"/>
        <w:rPr>
          <w:rFonts w:ascii="宋体" w:hAnsi="宋体"/>
          <w:sz w:val="24"/>
        </w:rPr>
      </w:pPr>
      <w:r w:rsidRPr="00ED6DEB">
        <w:rPr>
          <w:rFonts w:ascii="宋体" w:hAnsi="宋体" w:hint="eastAsia"/>
          <w:sz w:val="24"/>
        </w:rPr>
        <w:t>3.该表可扩展；</w:t>
      </w:r>
    </w:p>
    <w:p w14:paraId="5FBAD9DB" w14:textId="77777777" w:rsidR="0085406E" w:rsidRPr="00ED6DEB" w:rsidRDefault="00606A6B">
      <w:pPr>
        <w:pageBreakBefore/>
        <w:tabs>
          <w:tab w:val="left" w:pos="6300"/>
        </w:tabs>
        <w:snapToGrid w:val="0"/>
        <w:spacing w:line="360" w:lineRule="auto"/>
        <w:rPr>
          <w:b/>
          <w:sz w:val="24"/>
          <w:szCs w:val="24"/>
        </w:rPr>
      </w:pPr>
      <w:bookmarkStart w:id="152" w:name="_Toc313888362"/>
      <w:bookmarkStart w:id="153" w:name="_Toc313008358"/>
      <w:bookmarkStart w:id="154" w:name="_Toc23764524"/>
      <w:bookmarkStart w:id="155" w:name="_Toc342913421"/>
      <w:r w:rsidRPr="00ED6DEB">
        <w:rPr>
          <w:rFonts w:hint="eastAsia"/>
          <w:sz w:val="24"/>
          <w:szCs w:val="24"/>
        </w:rPr>
        <w:lastRenderedPageBreak/>
        <w:t xml:space="preserve">   </w:t>
      </w:r>
      <w:r w:rsidRPr="00ED6DEB">
        <w:rPr>
          <w:rFonts w:hint="eastAsia"/>
          <w:b/>
          <w:sz w:val="24"/>
          <w:szCs w:val="24"/>
        </w:rPr>
        <w:t xml:space="preserve"> </w:t>
      </w:r>
      <w:r w:rsidRPr="00ED6DEB">
        <w:rPr>
          <w:b/>
          <w:sz w:val="24"/>
          <w:szCs w:val="24"/>
        </w:rPr>
        <w:t>三、商务部分</w:t>
      </w:r>
      <w:bookmarkEnd w:id="152"/>
      <w:bookmarkEnd w:id="153"/>
      <w:bookmarkEnd w:id="154"/>
      <w:bookmarkEnd w:id="155"/>
    </w:p>
    <w:p w14:paraId="1E448053" w14:textId="77777777" w:rsidR="0085406E" w:rsidRPr="00ED6DEB" w:rsidRDefault="00606A6B">
      <w:pPr>
        <w:tabs>
          <w:tab w:val="left" w:pos="6300"/>
        </w:tabs>
        <w:snapToGrid w:val="0"/>
        <w:spacing w:line="360" w:lineRule="auto"/>
        <w:rPr>
          <w:sz w:val="24"/>
          <w:szCs w:val="24"/>
        </w:rPr>
      </w:pPr>
      <w:r w:rsidRPr="00ED6DEB">
        <w:rPr>
          <w:rFonts w:hint="eastAsia"/>
          <w:sz w:val="24"/>
          <w:szCs w:val="24"/>
        </w:rPr>
        <w:t xml:space="preserve">    </w:t>
      </w:r>
      <w:r w:rsidRPr="00ED6DEB">
        <w:rPr>
          <w:rFonts w:hint="eastAsia"/>
          <w:sz w:val="24"/>
          <w:szCs w:val="24"/>
        </w:rPr>
        <w:t>（一）商务要求响应情况（格式自定）：</w:t>
      </w:r>
    </w:p>
    <w:p w14:paraId="44FBBADB" w14:textId="77777777" w:rsidR="0085406E" w:rsidRPr="00ED6DEB" w:rsidRDefault="00606A6B">
      <w:pPr>
        <w:tabs>
          <w:tab w:val="left" w:pos="6300"/>
        </w:tabs>
        <w:snapToGrid w:val="0"/>
        <w:spacing w:line="360" w:lineRule="auto"/>
        <w:rPr>
          <w:rFonts w:ascii="宋体" w:hAnsi="宋体"/>
          <w:sz w:val="24"/>
          <w:szCs w:val="24"/>
        </w:rPr>
      </w:pPr>
      <w:r w:rsidRPr="00ED6DEB">
        <w:rPr>
          <w:rFonts w:hint="eastAsia"/>
          <w:sz w:val="24"/>
          <w:szCs w:val="24"/>
        </w:rPr>
        <w:t xml:space="preserve">    </w:t>
      </w:r>
      <w:r w:rsidRPr="00ED6DEB">
        <w:rPr>
          <w:rFonts w:hint="eastAsia"/>
          <w:sz w:val="24"/>
          <w:szCs w:val="24"/>
        </w:rPr>
        <w:t>（二）商务响应偏离表</w:t>
      </w:r>
    </w:p>
    <w:p w14:paraId="083C4113" w14:textId="77777777" w:rsidR="0085406E" w:rsidRPr="00ED6DEB" w:rsidRDefault="00606A6B">
      <w:pPr>
        <w:tabs>
          <w:tab w:val="left" w:pos="6300"/>
        </w:tabs>
        <w:snapToGrid w:val="0"/>
        <w:spacing w:line="360" w:lineRule="auto"/>
        <w:jc w:val="center"/>
        <w:rPr>
          <w:rFonts w:ascii="宋体" w:hAnsi="宋体"/>
          <w:szCs w:val="28"/>
        </w:rPr>
      </w:pPr>
      <w:r w:rsidRPr="00ED6DEB">
        <w:rPr>
          <w:rFonts w:ascii="宋体" w:hAnsi="宋体" w:hint="eastAsia"/>
          <w:szCs w:val="28"/>
        </w:rPr>
        <w:t>商务响应偏离表</w:t>
      </w:r>
    </w:p>
    <w:p w14:paraId="0A991D65" w14:textId="77777777" w:rsidR="0085406E" w:rsidRPr="00ED6DEB" w:rsidRDefault="00606A6B">
      <w:pPr>
        <w:tabs>
          <w:tab w:val="left" w:pos="6300"/>
        </w:tabs>
        <w:snapToGrid w:val="0"/>
        <w:spacing w:line="360" w:lineRule="auto"/>
        <w:ind w:firstLineChars="200" w:firstLine="480"/>
        <w:rPr>
          <w:rFonts w:ascii="宋体" w:hAnsi="宋体"/>
          <w:sz w:val="24"/>
          <w:szCs w:val="24"/>
        </w:rPr>
      </w:pPr>
      <w:r w:rsidRPr="00ED6DEB">
        <w:rPr>
          <w:rFonts w:ascii="宋体" w:hAnsi="宋体" w:hint="eastAsia"/>
          <w:sz w:val="24"/>
          <w:szCs w:val="24"/>
        </w:rPr>
        <w:t>项目号：</w:t>
      </w:r>
    </w:p>
    <w:p w14:paraId="2F09549B" w14:textId="77777777" w:rsidR="0085406E" w:rsidRPr="00ED6DEB" w:rsidRDefault="00606A6B">
      <w:pPr>
        <w:tabs>
          <w:tab w:val="left" w:pos="6300"/>
        </w:tabs>
        <w:snapToGrid w:val="0"/>
        <w:spacing w:line="360" w:lineRule="auto"/>
        <w:ind w:firstLineChars="200" w:firstLine="480"/>
        <w:rPr>
          <w:rFonts w:ascii="宋体" w:hAnsi="宋体"/>
          <w:sz w:val="24"/>
          <w:szCs w:val="24"/>
        </w:rPr>
      </w:pPr>
      <w:r w:rsidRPr="00ED6DEB">
        <w:rPr>
          <w:rFonts w:ascii="宋体" w:hAnsi="宋体" w:hint="eastAsia"/>
          <w:sz w:val="24"/>
          <w:szCs w:val="24"/>
        </w:rPr>
        <w:t>项目名称：</w:t>
      </w:r>
    </w:p>
    <w:tbl>
      <w:tblPr>
        <w:tblW w:w="8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2428"/>
        <w:gridCol w:w="2520"/>
        <w:gridCol w:w="2416"/>
      </w:tblGrid>
      <w:tr w:rsidR="0085406E" w:rsidRPr="00ED6DEB" w14:paraId="04D3CA02" w14:textId="77777777">
        <w:trPr>
          <w:trHeight w:val="516"/>
          <w:jc w:val="center"/>
        </w:trPr>
        <w:tc>
          <w:tcPr>
            <w:tcW w:w="1580" w:type="dxa"/>
            <w:vAlign w:val="center"/>
          </w:tcPr>
          <w:p w14:paraId="13FF7888" w14:textId="77777777" w:rsidR="0085406E" w:rsidRPr="00ED6DEB" w:rsidRDefault="00606A6B">
            <w:pPr>
              <w:tabs>
                <w:tab w:val="left" w:pos="6300"/>
              </w:tabs>
              <w:snapToGrid w:val="0"/>
              <w:jc w:val="center"/>
              <w:outlineLvl w:val="0"/>
              <w:rPr>
                <w:rFonts w:ascii="宋体" w:hAnsi="宋体"/>
                <w:sz w:val="21"/>
                <w:szCs w:val="21"/>
              </w:rPr>
            </w:pPr>
            <w:r w:rsidRPr="00ED6DEB">
              <w:rPr>
                <w:rFonts w:ascii="宋体" w:hAnsi="宋体" w:hint="eastAsia"/>
                <w:sz w:val="21"/>
                <w:szCs w:val="21"/>
              </w:rPr>
              <w:t>序号</w:t>
            </w:r>
          </w:p>
        </w:tc>
        <w:tc>
          <w:tcPr>
            <w:tcW w:w="2428" w:type="dxa"/>
            <w:vAlign w:val="center"/>
          </w:tcPr>
          <w:p w14:paraId="4ABFB20D" w14:textId="77777777" w:rsidR="0085406E" w:rsidRPr="00ED6DEB" w:rsidRDefault="00606A6B">
            <w:pPr>
              <w:tabs>
                <w:tab w:val="left" w:pos="6300"/>
              </w:tabs>
              <w:snapToGrid w:val="0"/>
              <w:jc w:val="center"/>
              <w:outlineLvl w:val="0"/>
              <w:rPr>
                <w:rFonts w:ascii="宋体" w:hAnsi="宋体"/>
                <w:sz w:val="21"/>
                <w:szCs w:val="21"/>
              </w:rPr>
            </w:pPr>
            <w:r w:rsidRPr="00ED6DEB">
              <w:rPr>
                <w:rFonts w:ascii="宋体" w:hAnsi="宋体" w:hint="eastAsia"/>
                <w:sz w:val="21"/>
                <w:szCs w:val="21"/>
              </w:rPr>
              <w:t>采购需求</w:t>
            </w:r>
          </w:p>
        </w:tc>
        <w:tc>
          <w:tcPr>
            <w:tcW w:w="2520" w:type="dxa"/>
            <w:vAlign w:val="center"/>
          </w:tcPr>
          <w:p w14:paraId="371E82DA" w14:textId="77777777" w:rsidR="0085406E" w:rsidRPr="00ED6DEB" w:rsidRDefault="00606A6B">
            <w:pPr>
              <w:tabs>
                <w:tab w:val="left" w:pos="6300"/>
              </w:tabs>
              <w:snapToGrid w:val="0"/>
              <w:jc w:val="center"/>
              <w:outlineLvl w:val="0"/>
              <w:rPr>
                <w:rFonts w:ascii="宋体" w:hAnsi="宋体"/>
                <w:sz w:val="21"/>
                <w:szCs w:val="21"/>
              </w:rPr>
            </w:pPr>
            <w:r w:rsidRPr="00ED6DEB">
              <w:rPr>
                <w:rFonts w:ascii="宋体" w:hAnsi="宋体" w:hint="eastAsia"/>
                <w:sz w:val="21"/>
                <w:szCs w:val="21"/>
              </w:rPr>
              <w:t>响应情况</w:t>
            </w:r>
          </w:p>
        </w:tc>
        <w:tc>
          <w:tcPr>
            <w:tcW w:w="2416" w:type="dxa"/>
            <w:vAlign w:val="center"/>
          </w:tcPr>
          <w:p w14:paraId="288EAEC7" w14:textId="77777777" w:rsidR="0085406E" w:rsidRPr="00ED6DEB" w:rsidRDefault="00606A6B">
            <w:pPr>
              <w:tabs>
                <w:tab w:val="left" w:pos="6300"/>
              </w:tabs>
              <w:snapToGrid w:val="0"/>
              <w:jc w:val="center"/>
              <w:outlineLvl w:val="0"/>
              <w:rPr>
                <w:rFonts w:ascii="宋体" w:hAnsi="宋体"/>
                <w:sz w:val="21"/>
                <w:szCs w:val="21"/>
              </w:rPr>
            </w:pPr>
            <w:r w:rsidRPr="00ED6DEB">
              <w:rPr>
                <w:rFonts w:ascii="宋体" w:hAnsi="宋体" w:hint="eastAsia"/>
                <w:sz w:val="21"/>
                <w:szCs w:val="21"/>
              </w:rPr>
              <w:t>差异说明</w:t>
            </w:r>
          </w:p>
        </w:tc>
      </w:tr>
      <w:tr w:rsidR="0085406E" w:rsidRPr="00ED6DEB" w14:paraId="34111E9C" w14:textId="77777777">
        <w:trPr>
          <w:trHeight w:val="600"/>
          <w:jc w:val="center"/>
        </w:trPr>
        <w:tc>
          <w:tcPr>
            <w:tcW w:w="1580" w:type="dxa"/>
            <w:vAlign w:val="center"/>
          </w:tcPr>
          <w:p w14:paraId="4BF96DAA" w14:textId="77777777" w:rsidR="0085406E" w:rsidRPr="00ED6DEB" w:rsidRDefault="0085406E">
            <w:pPr>
              <w:tabs>
                <w:tab w:val="left" w:pos="6300"/>
              </w:tabs>
              <w:snapToGrid w:val="0"/>
              <w:ind w:firstLineChars="200" w:firstLine="420"/>
              <w:rPr>
                <w:rFonts w:ascii="宋体" w:hAnsi="宋体"/>
                <w:sz w:val="21"/>
                <w:szCs w:val="21"/>
              </w:rPr>
            </w:pPr>
          </w:p>
        </w:tc>
        <w:tc>
          <w:tcPr>
            <w:tcW w:w="2428" w:type="dxa"/>
            <w:vAlign w:val="center"/>
          </w:tcPr>
          <w:p w14:paraId="3AF102C7" w14:textId="77777777" w:rsidR="0085406E" w:rsidRPr="00ED6DEB" w:rsidRDefault="0085406E">
            <w:pPr>
              <w:tabs>
                <w:tab w:val="left" w:pos="6300"/>
              </w:tabs>
              <w:snapToGrid w:val="0"/>
              <w:ind w:firstLineChars="200" w:firstLine="420"/>
              <w:rPr>
                <w:rFonts w:ascii="宋体" w:hAnsi="宋体"/>
                <w:sz w:val="21"/>
                <w:szCs w:val="21"/>
              </w:rPr>
            </w:pPr>
          </w:p>
        </w:tc>
        <w:tc>
          <w:tcPr>
            <w:tcW w:w="2520" w:type="dxa"/>
            <w:vAlign w:val="center"/>
          </w:tcPr>
          <w:p w14:paraId="4B0454F9" w14:textId="77777777" w:rsidR="0085406E" w:rsidRPr="00ED6DEB" w:rsidRDefault="0085406E">
            <w:pPr>
              <w:tabs>
                <w:tab w:val="left" w:pos="6300"/>
              </w:tabs>
              <w:snapToGrid w:val="0"/>
              <w:ind w:firstLineChars="200" w:firstLine="420"/>
              <w:rPr>
                <w:rFonts w:ascii="宋体" w:hAnsi="宋体"/>
                <w:sz w:val="21"/>
                <w:szCs w:val="21"/>
              </w:rPr>
            </w:pPr>
          </w:p>
        </w:tc>
        <w:tc>
          <w:tcPr>
            <w:tcW w:w="2416" w:type="dxa"/>
            <w:vAlign w:val="center"/>
          </w:tcPr>
          <w:p w14:paraId="003CB5A5" w14:textId="77777777" w:rsidR="0085406E" w:rsidRPr="00ED6DEB" w:rsidRDefault="0085406E">
            <w:pPr>
              <w:tabs>
                <w:tab w:val="left" w:pos="6300"/>
              </w:tabs>
              <w:snapToGrid w:val="0"/>
              <w:ind w:firstLineChars="200" w:firstLine="420"/>
              <w:rPr>
                <w:rFonts w:ascii="宋体" w:hAnsi="宋体"/>
                <w:sz w:val="21"/>
                <w:szCs w:val="21"/>
              </w:rPr>
            </w:pPr>
          </w:p>
        </w:tc>
      </w:tr>
      <w:tr w:rsidR="0085406E" w:rsidRPr="00ED6DEB" w14:paraId="340783BD" w14:textId="77777777">
        <w:trPr>
          <w:trHeight w:val="600"/>
          <w:jc w:val="center"/>
        </w:trPr>
        <w:tc>
          <w:tcPr>
            <w:tcW w:w="1580" w:type="dxa"/>
            <w:vAlign w:val="center"/>
          </w:tcPr>
          <w:p w14:paraId="0FD00BD6" w14:textId="77777777" w:rsidR="0085406E" w:rsidRPr="00ED6DEB" w:rsidRDefault="0085406E">
            <w:pPr>
              <w:tabs>
                <w:tab w:val="left" w:pos="6300"/>
              </w:tabs>
              <w:snapToGrid w:val="0"/>
              <w:ind w:firstLineChars="200" w:firstLine="420"/>
              <w:rPr>
                <w:rFonts w:ascii="宋体" w:hAnsi="宋体"/>
                <w:sz w:val="21"/>
                <w:szCs w:val="21"/>
              </w:rPr>
            </w:pPr>
          </w:p>
        </w:tc>
        <w:tc>
          <w:tcPr>
            <w:tcW w:w="2428" w:type="dxa"/>
            <w:vAlign w:val="center"/>
          </w:tcPr>
          <w:p w14:paraId="3B62C558" w14:textId="77777777" w:rsidR="0085406E" w:rsidRPr="00ED6DEB" w:rsidRDefault="0085406E">
            <w:pPr>
              <w:tabs>
                <w:tab w:val="left" w:pos="6300"/>
              </w:tabs>
              <w:snapToGrid w:val="0"/>
              <w:ind w:firstLineChars="200" w:firstLine="420"/>
              <w:rPr>
                <w:rFonts w:ascii="宋体" w:hAnsi="宋体"/>
                <w:sz w:val="21"/>
                <w:szCs w:val="21"/>
              </w:rPr>
            </w:pPr>
          </w:p>
        </w:tc>
        <w:tc>
          <w:tcPr>
            <w:tcW w:w="2520" w:type="dxa"/>
            <w:vAlign w:val="center"/>
          </w:tcPr>
          <w:p w14:paraId="57398813" w14:textId="77777777" w:rsidR="0085406E" w:rsidRPr="00ED6DEB" w:rsidRDefault="0085406E">
            <w:pPr>
              <w:tabs>
                <w:tab w:val="left" w:pos="6300"/>
              </w:tabs>
              <w:snapToGrid w:val="0"/>
              <w:ind w:firstLineChars="200" w:firstLine="420"/>
              <w:rPr>
                <w:rFonts w:ascii="宋体" w:hAnsi="宋体"/>
                <w:sz w:val="21"/>
                <w:szCs w:val="21"/>
              </w:rPr>
            </w:pPr>
          </w:p>
        </w:tc>
        <w:tc>
          <w:tcPr>
            <w:tcW w:w="2416" w:type="dxa"/>
            <w:vAlign w:val="center"/>
          </w:tcPr>
          <w:p w14:paraId="55262934" w14:textId="77777777" w:rsidR="0085406E" w:rsidRPr="00ED6DEB" w:rsidRDefault="0085406E">
            <w:pPr>
              <w:tabs>
                <w:tab w:val="left" w:pos="6300"/>
              </w:tabs>
              <w:snapToGrid w:val="0"/>
              <w:ind w:firstLineChars="200" w:firstLine="420"/>
              <w:rPr>
                <w:rFonts w:ascii="宋体" w:hAnsi="宋体"/>
                <w:sz w:val="21"/>
                <w:szCs w:val="21"/>
              </w:rPr>
            </w:pPr>
          </w:p>
        </w:tc>
      </w:tr>
      <w:tr w:rsidR="0085406E" w:rsidRPr="00ED6DEB" w14:paraId="09A0E2B0" w14:textId="77777777">
        <w:trPr>
          <w:trHeight w:val="600"/>
          <w:jc w:val="center"/>
        </w:trPr>
        <w:tc>
          <w:tcPr>
            <w:tcW w:w="1580" w:type="dxa"/>
            <w:vAlign w:val="center"/>
          </w:tcPr>
          <w:p w14:paraId="1F55A6F4" w14:textId="77777777" w:rsidR="0085406E" w:rsidRPr="00ED6DEB" w:rsidRDefault="0085406E">
            <w:pPr>
              <w:tabs>
                <w:tab w:val="left" w:pos="6300"/>
              </w:tabs>
              <w:snapToGrid w:val="0"/>
              <w:ind w:firstLineChars="200" w:firstLine="420"/>
              <w:rPr>
                <w:rFonts w:ascii="宋体" w:hAnsi="宋体"/>
                <w:sz w:val="21"/>
                <w:szCs w:val="21"/>
              </w:rPr>
            </w:pPr>
          </w:p>
        </w:tc>
        <w:tc>
          <w:tcPr>
            <w:tcW w:w="2428" w:type="dxa"/>
            <w:vAlign w:val="center"/>
          </w:tcPr>
          <w:p w14:paraId="33F2A872" w14:textId="77777777" w:rsidR="0085406E" w:rsidRPr="00ED6DEB" w:rsidRDefault="0085406E">
            <w:pPr>
              <w:tabs>
                <w:tab w:val="left" w:pos="6300"/>
              </w:tabs>
              <w:snapToGrid w:val="0"/>
              <w:ind w:firstLineChars="200" w:firstLine="420"/>
              <w:rPr>
                <w:rFonts w:ascii="宋体" w:hAnsi="宋体"/>
                <w:sz w:val="21"/>
                <w:szCs w:val="21"/>
              </w:rPr>
            </w:pPr>
          </w:p>
        </w:tc>
        <w:tc>
          <w:tcPr>
            <w:tcW w:w="2520" w:type="dxa"/>
            <w:vAlign w:val="center"/>
          </w:tcPr>
          <w:p w14:paraId="7F34F407" w14:textId="77777777" w:rsidR="0085406E" w:rsidRPr="00ED6DEB" w:rsidRDefault="0085406E">
            <w:pPr>
              <w:tabs>
                <w:tab w:val="left" w:pos="6300"/>
              </w:tabs>
              <w:snapToGrid w:val="0"/>
              <w:ind w:firstLineChars="200" w:firstLine="420"/>
              <w:rPr>
                <w:rFonts w:ascii="宋体" w:hAnsi="宋体"/>
                <w:sz w:val="21"/>
                <w:szCs w:val="21"/>
              </w:rPr>
            </w:pPr>
          </w:p>
        </w:tc>
        <w:tc>
          <w:tcPr>
            <w:tcW w:w="2416" w:type="dxa"/>
            <w:vAlign w:val="center"/>
          </w:tcPr>
          <w:p w14:paraId="2D82AFD9" w14:textId="77777777" w:rsidR="0085406E" w:rsidRPr="00ED6DEB" w:rsidRDefault="0085406E">
            <w:pPr>
              <w:tabs>
                <w:tab w:val="left" w:pos="6300"/>
              </w:tabs>
              <w:snapToGrid w:val="0"/>
              <w:ind w:firstLineChars="200" w:firstLine="420"/>
              <w:rPr>
                <w:rFonts w:ascii="宋体" w:hAnsi="宋体"/>
                <w:sz w:val="21"/>
                <w:szCs w:val="21"/>
              </w:rPr>
            </w:pPr>
          </w:p>
        </w:tc>
      </w:tr>
      <w:tr w:rsidR="0085406E" w:rsidRPr="00ED6DEB" w14:paraId="462025D7" w14:textId="77777777">
        <w:trPr>
          <w:trHeight w:val="600"/>
          <w:jc w:val="center"/>
        </w:trPr>
        <w:tc>
          <w:tcPr>
            <w:tcW w:w="1580" w:type="dxa"/>
            <w:vAlign w:val="center"/>
          </w:tcPr>
          <w:p w14:paraId="7C253F05" w14:textId="77777777" w:rsidR="0085406E" w:rsidRPr="00ED6DEB" w:rsidRDefault="0085406E">
            <w:pPr>
              <w:tabs>
                <w:tab w:val="left" w:pos="6300"/>
              </w:tabs>
              <w:snapToGrid w:val="0"/>
              <w:ind w:firstLineChars="200" w:firstLine="420"/>
              <w:rPr>
                <w:rFonts w:ascii="宋体" w:hAnsi="宋体"/>
                <w:sz w:val="21"/>
                <w:szCs w:val="21"/>
              </w:rPr>
            </w:pPr>
          </w:p>
        </w:tc>
        <w:tc>
          <w:tcPr>
            <w:tcW w:w="2428" w:type="dxa"/>
            <w:vAlign w:val="center"/>
          </w:tcPr>
          <w:p w14:paraId="3BEF8ECA" w14:textId="77777777" w:rsidR="0085406E" w:rsidRPr="00ED6DEB" w:rsidRDefault="0085406E">
            <w:pPr>
              <w:tabs>
                <w:tab w:val="left" w:pos="6300"/>
              </w:tabs>
              <w:snapToGrid w:val="0"/>
              <w:ind w:firstLineChars="200" w:firstLine="420"/>
              <w:rPr>
                <w:rFonts w:ascii="宋体" w:hAnsi="宋体"/>
                <w:sz w:val="21"/>
                <w:szCs w:val="21"/>
              </w:rPr>
            </w:pPr>
          </w:p>
        </w:tc>
        <w:tc>
          <w:tcPr>
            <w:tcW w:w="2520" w:type="dxa"/>
            <w:vAlign w:val="center"/>
          </w:tcPr>
          <w:p w14:paraId="7045AB7B" w14:textId="77777777" w:rsidR="0085406E" w:rsidRPr="00ED6DEB" w:rsidRDefault="0085406E">
            <w:pPr>
              <w:tabs>
                <w:tab w:val="left" w:pos="6300"/>
              </w:tabs>
              <w:snapToGrid w:val="0"/>
              <w:ind w:firstLineChars="200" w:firstLine="420"/>
              <w:rPr>
                <w:rFonts w:ascii="宋体" w:hAnsi="宋体"/>
                <w:sz w:val="21"/>
                <w:szCs w:val="21"/>
              </w:rPr>
            </w:pPr>
          </w:p>
        </w:tc>
        <w:tc>
          <w:tcPr>
            <w:tcW w:w="2416" w:type="dxa"/>
            <w:vAlign w:val="center"/>
          </w:tcPr>
          <w:p w14:paraId="3BD06E31" w14:textId="77777777" w:rsidR="0085406E" w:rsidRPr="00ED6DEB" w:rsidRDefault="0085406E">
            <w:pPr>
              <w:tabs>
                <w:tab w:val="left" w:pos="6300"/>
              </w:tabs>
              <w:snapToGrid w:val="0"/>
              <w:ind w:firstLineChars="200" w:firstLine="420"/>
              <w:rPr>
                <w:rFonts w:ascii="宋体" w:hAnsi="宋体"/>
                <w:sz w:val="21"/>
                <w:szCs w:val="21"/>
              </w:rPr>
            </w:pPr>
          </w:p>
        </w:tc>
      </w:tr>
      <w:tr w:rsidR="0085406E" w:rsidRPr="00ED6DEB" w14:paraId="321ED214" w14:textId="77777777">
        <w:trPr>
          <w:trHeight w:val="600"/>
          <w:jc w:val="center"/>
        </w:trPr>
        <w:tc>
          <w:tcPr>
            <w:tcW w:w="1580" w:type="dxa"/>
            <w:vAlign w:val="center"/>
          </w:tcPr>
          <w:p w14:paraId="5A58935A" w14:textId="77777777" w:rsidR="0085406E" w:rsidRPr="00ED6DEB" w:rsidRDefault="0085406E">
            <w:pPr>
              <w:tabs>
                <w:tab w:val="left" w:pos="6300"/>
              </w:tabs>
              <w:snapToGrid w:val="0"/>
              <w:ind w:firstLineChars="200" w:firstLine="420"/>
              <w:rPr>
                <w:rFonts w:ascii="宋体" w:hAnsi="宋体"/>
                <w:sz w:val="21"/>
                <w:szCs w:val="21"/>
              </w:rPr>
            </w:pPr>
          </w:p>
        </w:tc>
        <w:tc>
          <w:tcPr>
            <w:tcW w:w="2428" w:type="dxa"/>
            <w:vAlign w:val="center"/>
          </w:tcPr>
          <w:p w14:paraId="1319D344" w14:textId="77777777" w:rsidR="0085406E" w:rsidRPr="00ED6DEB" w:rsidRDefault="0085406E">
            <w:pPr>
              <w:tabs>
                <w:tab w:val="left" w:pos="6300"/>
              </w:tabs>
              <w:snapToGrid w:val="0"/>
              <w:ind w:firstLineChars="200" w:firstLine="420"/>
              <w:rPr>
                <w:rFonts w:ascii="宋体" w:hAnsi="宋体"/>
                <w:sz w:val="21"/>
                <w:szCs w:val="21"/>
              </w:rPr>
            </w:pPr>
          </w:p>
        </w:tc>
        <w:tc>
          <w:tcPr>
            <w:tcW w:w="2520" w:type="dxa"/>
            <w:vAlign w:val="center"/>
          </w:tcPr>
          <w:p w14:paraId="60CA9CEF" w14:textId="77777777" w:rsidR="0085406E" w:rsidRPr="00ED6DEB" w:rsidRDefault="0085406E">
            <w:pPr>
              <w:tabs>
                <w:tab w:val="left" w:pos="6300"/>
              </w:tabs>
              <w:snapToGrid w:val="0"/>
              <w:ind w:firstLineChars="200" w:firstLine="420"/>
              <w:rPr>
                <w:rFonts w:ascii="宋体" w:hAnsi="宋体"/>
                <w:sz w:val="21"/>
                <w:szCs w:val="21"/>
              </w:rPr>
            </w:pPr>
          </w:p>
        </w:tc>
        <w:tc>
          <w:tcPr>
            <w:tcW w:w="2416" w:type="dxa"/>
            <w:vAlign w:val="center"/>
          </w:tcPr>
          <w:p w14:paraId="57F376BB" w14:textId="77777777" w:rsidR="0085406E" w:rsidRPr="00ED6DEB" w:rsidRDefault="0085406E">
            <w:pPr>
              <w:tabs>
                <w:tab w:val="left" w:pos="6300"/>
              </w:tabs>
              <w:snapToGrid w:val="0"/>
              <w:ind w:firstLineChars="200" w:firstLine="420"/>
              <w:rPr>
                <w:rFonts w:ascii="宋体" w:hAnsi="宋体"/>
                <w:sz w:val="21"/>
                <w:szCs w:val="21"/>
              </w:rPr>
            </w:pPr>
          </w:p>
        </w:tc>
      </w:tr>
      <w:tr w:rsidR="0085406E" w:rsidRPr="00ED6DEB" w14:paraId="3E03E0F5" w14:textId="77777777">
        <w:trPr>
          <w:trHeight w:val="600"/>
          <w:jc w:val="center"/>
        </w:trPr>
        <w:tc>
          <w:tcPr>
            <w:tcW w:w="1580" w:type="dxa"/>
            <w:vAlign w:val="center"/>
          </w:tcPr>
          <w:p w14:paraId="636E238D" w14:textId="77777777" w:rsidR="0085406E" w:rsidRPr="00ED6DEB" w:rsidRDefault="0085406E">
            <w:pPr>
              <w:tabs>
                <w:tab w:val="left" w:pos="6300"/>
              </w:tabs>
              <w:snapToGrid w:val="0"/>
              <w:ind w:firstLineChars="200" w:firstLine="420"/>
              <w:rPr>
                <w:rFonts w:ascii="宋体" w:hAnsi="宋体"/>
                <w:sz w:val="21"/>
                <w:szCs w:val="21"/>
              </w:rPr>
            </w:pPr>
          </w:p>
        </w:tc>
        <w:tc>
          <w:tcPr>
            <w:tcW w:w="2428" w:type="dxa"/>
            <w:vAlign w:val="center"/>
          </w:tcPr>
          <w:p w14:paraId="1356D3B5" w14:textId="77777777" w:rsidR="0085406E" w:rsidRPr="00ED6DEB" w:rsidRDefault="0085406E">
            <w:pPr>
              <w:tabs>
                <w:tab w:val="left" w:pos="6300"/>
              </w:tabs>
              <w:snapToGrid w:val="0"/>
              <w:ind w:firstLineChars="200" w:firstLine="420"/>
              <w:rPr>
                <w:rFonts w:ascii="宋体" w:hAnsi="宋体"/>
                <w:sz w:val="21"/>
                <w:szCs w:val="21"/>
              </w:rPr>
            </w:pPr>
          </w:p>
        </w:tc>
        <w:tc>
          <w:tcPr>
            <w:tcW w:w="2520" w:type="dxa"/>
            <w:vAlign w:val="center"/>
          </w:tcPr>
          <w:p w14:paraId="0504876C" w14:textId="77777777" w:rsidR="0085406E" w:rsidRPr="00ED6DEB" w:rsidRDefault="0085406E">
            <w:pPr>
              <w:tabs>
                <w:tab w:val="left" w:pos="6300"/>
              </w:tabs>
              <w:snapToGrid w:val="0"/>
              <w:ind w:firstLineChars="200" w:firstLine="420"/>
              <w:rPr>
                <w:rFonts w:ascii="宋体" w:hAnsi="宋体"/>
                <w:sz w:val="21"/>
                <w:szCs w:val="21"/>
              </w:rPr>
            </w:pPr>
          </w:p>
        </w:tc>
        <w:tc>
          <w:tcPr>
            <w:tcW w:w="2416" w:type="dxa"/>
            <w:vAlign w:val="center"/>
          </w:tcPr>
          <w:p w14:paraId="19CBE459" w14:textId="77777777" w:rsidR="0085406E" w:rsidRPr="00ED6DEB" w:rsidRDefault="0085406E">
            <w:pPr>
              <w:tabs>
                <w:tab w:val="left" w:pos="6300"/>
              </w:tabs>
              <w:snapToGrid w:val="0"/>
              <w:ind w:firstLineChars="200" w:firstLine="420"/>
              <w:rPr>
                <w:rFonts w:ascii="宋体" w:hAnsi="宋体"/>
                <w:sz w:val="21"/>
                <w:szCs w:val="21"/>
              </w:rPr>
            </w:pPr>
          </w:p>
        </w:tc>
      </w:tr>
      <w:tr w:rsidR="0085406E" w:rsidRPr="00ED6DEB" w14:paraId="504D5736" w14:textId="77777777">
        <w:trPr>
          <w:trHeight w:val="600"/>
          <w:jc w:val="center"/>
        </w:trPr>
        <w:tc>
          <w:tcPr>
            <w:tcW w:w="1580" w:type="dxa"/>
            <w:vAlign w:val="center"/>
          </w:tcPr>
          <w:p w14:paraId="35D9DA71" w14:textId="77777777" w:rsidR="0085406E" w:rsidRPr="00ED6DEB" w:rsidRDefault="0085406E">
            <w:pPr>
              <w:tabs>
                <w:tab w:val="left" w:pos="6300"/>
              </w:tabs>
              <w:snapToGrid w:val="0"/>
              <w:ind w:firstLineChars="200" w:firstLine="420"/>
              <w:rPr>
                <w:rFonts w:ascii="宋体" w:hAnsi="宋体"/>
                <w:sz w:val="21"/>
                <w:szCs w:val="21"/>
              </w:rPr>
            </w:pPr>
          </w:p>
        </w:tc>
        <w:tc>
          <w:tcPr>
            <w:tcW w:w="2428" w:type="dxa"/>
            <w:vAlign w:val="center"/>
          </w:tcPr>
          <w:p w14:paraId="019DE6D0" w14:textId="77777777" w:rsidR="0085406E" w:rsidRPr="00ED6DEB" w:rsidRDefault="0085406E">
            <w:pPr>
              <w:tabs>
                <w:tab w:val="left" w:pos="6300"/>
              </w:tabs>
              <w:snapToGrid w:val="0"/>
              <w:ind w:firstLineChars="200" w:firstLine="420"/>
              <w:rPr>
                <w:rFonts w:ascii="宋体" w:hAnsi="宋体"/>
                <w:sz w:val="21"/>
                <w:szCs w:val="21"/>
              </w:rPr>
            </w:pPr>
          </w:p>
        </w:tc>
        <w:tc>
          <w:tcPr>
            <w:tcW w:w="2520" w:type="dxa"/>
            <w:vAlign w:val="center"/>
          </w:tcPr>
          <w:p w14:paraId="21AC7129" w14:textId="77777777" w:rsidR="0085406E" w:rsidRPr="00ED6DEB" w:rsidRDefault="0085406E">
            <w:pPr>
              <w:tabs>
                <w:tab w:val="left" w:pos="6300"/>
              </w:tabs>
              <w:snapToGrid w:val="0"/>
              <w:ind w:firstLineChars="200" w:firstLine="420"/>
              <w:rPr>
                <w:rFonts w:ascii="宋体" w:hAnsi="宋体"/>
                <w:sz w:val="21"/>
                <w:szCs w:val="21"/>
              </w:rPr>
            </w:pPr>
          </w:p>
        </w:tc>
        <w:tc>
          <w:tcPr>
            <w:tcW w:w="2416" w:type="dxa"/>
            <w:vAlign w:val="center"/>
          </w:tcPr>
          <w:p w14:paraId="6F7E0331" w14:textId="77777777" w:rsidR="0085406E" w:rsidRPr="00ED6DEB" w:rsidRDefault="0085406E">
            <w:pPr>
              <w:tabs>
                <w:tab w:val="left" w:pos="6300"/>
              </w:tabs>
              <w:snapToGrid w:val="0"/>
              <w:ind w:firstLineChars="200" w:firstLine="420"/>
              <w:rPr>
                <w:rFonts w:ascii="宋体" w:hAnsi="宋体"/>
                <w:sz w:val="21"/>
                <w:szCs w:val="21"/>
              </w:rPr>
            </w:pPr>
          </w:p>
        </w:tc>
      </w:tr>
      <w:tr w:rsidR="0085406E" w:rsidRPr="00ED6DEB" w14:paraId="7EBAE5D1" w14:textId="77777777">
        <w:trPr>
          <w:trHeight w:val="600"/>
          <w:jc w:val="center"/>
        </w:trPr>
        <w:tc>
          <w:tcPr>
            <w:tcW w:w="1580" w:type="dxa"/>
            <w:vAlign w:val="center"/>
          </w:tcPr>
          <w:p w14:paraId="4217A422" w14:textId="77777777" w:rsidR="0085406E" w:rsidRPr="00ED6DEB" w:rsidRDefault="0085406E">
            <w:pPr>
              <w:tabs>
                <w:tab w:val="left" w:pos="6300"/>
              </w:tabs>
              <w:snapToGrid w:val="0"/>
              <w:ind w:firstLineChars="200" w:firstLine="420"/>
              <w:rPr>
                <w:rFonts w:ascii="宋体" w:hAnsi="宋体"/>
                <w:sz w:val="21"/>
                <w:szCs w:val="21"/>
              </w:rPr>
            </w:pPr>
          </w:p>
        </w:tc>
        <w:tc>
          <w:tcPr>
            <w:tcW w:w="2428" w:type="dxa"/>
            <w:vAlign w:val="center"/>
          </w:tcPr>
          <w:p w14:paraId="20008D50" w14:textId="77777777" w:rsidR="0085406E" w:rsidRPr="00ED6DEB" w:rsidRDefault="0085406E">
            <w:pPr>
              <w:tabs>
                <w:tab w:val="left" w:pos="6300"/>
              </w:tabs>
              <w:snapToGrid w:val="0"/>
              <w:ind w:firstLineChars="200" w:firstLine="420"/>
              <w:rPr>
                <w:rFonts w:ascii="宋体" w:hAnsi="宋体"/>
                <w:sz w:val="21"/>
                <w:szCs w:val="21"/>
              </w:rPr>
            </w:pPr>
          </w:p>
        </w:tc>
        <w:tc>
          <w:tcPr>
            <w:tcW w:w="2520" w:type="dxa"/>
            <w:vAlign w:val="center"/>
          </w:tcPr>
          <w:p w14:paraId="5039EB30" w14:textId="77777777" w:rsidR="0085406E" w:rsidRPr="00ED6DEB" w:rsidRDefault="0085406E">
            <w:pPr>
              <w:tabs>
                <w:tab w:val="left" w:pos="6300"/>
              </w:tabs>
              <w:snapToGrid w:val="0"/>
              <w:ind w:firstLineChars="200" w:firstLine="420"/>
              <w:rPr>
                <w:rFonts w:ascii="宋体" w:hAnsi="宋体"/>
                <w:sz w:val="21"/>
                <w:szCs w:val="21"/>
              </w:rPr>
            </w:pPr>
          </w:p>
        </w:tc>
        <w:tc>
          <w:tcPr>
            <w:tcW w:w="2416" w:type="dxa"/>
            <w:vAlign w:val="center"/>
          </w:tcPr>
          <w:p w14:paraId="590061F5" w14:textId="77777777" w:rsidR="0085406E" w:rsidRPr="00ED6DEB" w:rsidRDefault="0085406E">
            <w:pPr>
              <w:tabs>
                <w:tab w:val="left" w:pos="6300"/>
              </w:tabs>
              <w:snapToGrid w:val="0"/>
              <w:ind w:firstLineChars="200" w:firstLine="420"/>
              <w:rPr>
                <w:rFonts w:ascii="宋体" w:hAnsi="宋体"/>
                <w:sz w:val="21"/>
                <w:szCs w:val="21"/>
              </w:rPr>
            </w:pPr>
          </w:p>
        </w:tc>
      </w:tr>
      <w:tr w:rsidR="0085406E" w:rsidRPr="00ED6DEB" w14:paraId="26B36871" w14:textId="77777777">
        <w:trPr>
          <w:trHeight w:val="600"/>
          <w:jc w:val="center"/>
        </w:trPr>
        <w:tc>
          <w:tcPr>
            <w:tcW w:w="1580" w:type="dxa"/>
            <w:vAlign w:val="center"/>
          </w:tcPr>
          <w:p w14:paraId="630F7FC1" w14:textId="77777777" w:rsidR="0085406E" w:rsidRPr="00ED6DEB" w:rsidRDefault="0085406E">
            <w:pPr>
              <w:tabs>
                <w:tab w:val="left" w:pos="6300"/>
              </w:tabs>
              <w:snapToGrid w:val="0"/>
              <w:ind w:firstLineChars="200" w:firstLine="420"/>
              <w:rPr>
                <w:rFonts w:ascii="宋体" w:hAnsi="宋体"/>
                <w:sz w:val="21"/>
                <w:szCs w:val="21"/>
              </w:rPr>
            </w:pPr>
          </w:p>
        </w:tc>
        <w:tc>
          <w:tcPr>
            <w:tcW w:w="2428" w:type="dxa"/>
            <w:vAlign w:val="center"/>
          </w:tcPr>
          <w:p w14:paraId="64A500A1" w14:textId="77777777" w:rsidR="0085406E" w:rsidRPr="00ED6DEB" w:rsidRDefault="0085406E">
            <w:pPr>
              <w:tabs>
                <w:tab w:val="left" w:pos="6300"/>
              </w:tabs>
              <w:snapToGrid w:val="0"/>
              <w:ind w:firstLineChars="200" w:firstLine="420"/>
              <w:rPr>
                <w:rFonts w:ascii="宋体" w:hAnsi="宋体"/>
                <w:sz w:val="21"/>
                <w:szCs w:val="21"/>
              </w:rPr>
            </w:pPr>
          </w:p>
        </w:tc>
        <w:tc>
          <w:tcPr>
            <w:tcW w:w="2520" w:type="dxa"/>
            <w:vAlign w:val="center"/>
          </w:tcPr>
          <w:p w14:paraId="29160172" w14:textId="77777777" w:rsidR="0085406E" w:rsidRPr="00ED6DEB" w:rsidRDefault="0085406E">
            <w:pPr>
              <w:tabs>
                <w:tab w:val="left" w:pos="6300"/>
              </w:tabs>
              <w:snapToGrid w:val="0"/>
              <w:ind w:firstLineChars="200" w:firstLine="420"/>
              <w:rPr>
                <w:rFonts w:ascii="宋体" w:hAnsi="宋体"/>
                <w:sz w:val="21"/>
                <w:szCs w:val="21"/>
              </w:rPr>
            </w:pPr>
          </w:p>
        </w:tc>
        <w:tc>
          <w:tcPr>
            <w:tcW w:w="2416" w:type="dxa"/>
            <w:vAlign w:val="center"/>
          </w:tcPr>
          <w:p w14:paraId="4C424DE7" w14:textId="77777777" w:rsidR="0085406E" w:rsidRPr="00ED6DEB" w:rsidRDefault="0085406E">
            <w:pPr>
              <w:tabs>
                <w:tab w:val="left" w:pos="6300"/>
              </w:tabs>
              <w:snapToGrid w:val="0"/>
              <w:ind w:firstLineChars="200" w:firstLine="420"/>
              <w:rPr>
                <w:rFonts w:ascii="宋体" w:hAnsi="宋体"/>
                <w:sz w:val="21"/>
                <w:szCs w:val="21"/>
              </w:rPr>
            </w:pPr>
          </w:p>
        </w:tc>
      </w:tr>
    </w:tbl>
    <w:p w14:paraId="4BBA8281" w14:textId="77777777" w:rsidR="0085406E" w:rsidRPr="00ED6DEB" w:rsidRDefault="00606A6B">
      <w:pPr>
        <w:spacing w:line="360" w:lineRule="auto"/>
        <w:ind w:firstLineChars="200" w:firstLine="480"/>
        <w:rPr>
          <w:rFonts w:ascii="宋体" w:hAnsi="宋体"/>
          <w:sz w:val="24"/>
          <w:szCs w:val="28"/>
        </w:rPr>
      </w:pPr>
      <w:r w:rsidRPr="00ED6DEB">
        <w:rPr>
          <w:rFonts w:ascii="宋体" w:hAnsi="宋体" w:hint="eastAsia"/>
          <w:sz w:val="24"/>
          <w:szCs w:val="28"/>
        </w:rPr>
        <w:t xml:space="preserve">供应商：                         </w:t>
      </w:r>
      <w:r w:rsidRPr="00ED6DEB">
        <w:rPr>
          <w:rFonts w:ascii="宋体" w:hAnsi="宋体"/>
          <w:sz w:val="24"/>
          <w:szCs w:val="28"/>
        </w:rPr>
        <w:t xml:space="preserve"> </w:t>
      </w:r>
      <w:r w:rsidRPr="00ED6DEB">
        <w:rPr>
          <w:rFonts w:ascii="宋体" w:hAnsi="宋体" w:hint="eastAsia"/>
          <w:sz w:val="24"/>
          <w:szCs w:val="28"/>
        </w:rPr>
        <w:t>法定代表人（或法定代表人授权代表）或自然人：</w:t>
      </w:r>
    </w:p>
    <w:p w14:paraId="4D2D6554" w14:textId="77777777" w:rsidR="0085406E" w:rsidRPr="00ED6DEB" w:rsidRDefault="00606A6B">
      <w:pPr>
        <w:tabs>
          <w:tab w:val="left" w:pos="6300"/>
        </w:tabs>
        <w:snapToGrid w:val="0"/>
        <w:spacing w:line="360" w:lineRule="auto"/>
        <w:ind w:firstLineChars="200" w:firstLine="480"/>
        <w:rPr>
          <w:rFonts w:ascii="宋体" w:hAnsi="宋体"/>
          <w:sz w:val="24"/>
          <w:szCs w:val="24"/>
        </w:rPr>
      </w:pPr>
      <w:r w:rsidRPr="00ED6DEB">
        <w:rPr>
          <w:rFonts w:ascii="宋体" w:hAnsi="宋体" w:hint="eastAsia"/>
          <w:sz w:val="24"/>
          <w:szCs w:val="24"/>
        </w:rPr>
        <w:t xml:space="preserve">    （供应商公章）                          （签字或盖章）</w:t>
      </w:r>
    </w:p>
    <w:p w14:paraId="619538E1" w14:textId="77777777" w:rsidR="0085406E" w:rsidRPr="00ED6DEB" w:rsidRDefault="00606A6B">
      <w:pPr>
        <w:tabs>
          <w:tab w:val="left" w:pos="6300"/>
        </w:tabs>
        <w:snapToGrid w:val="0"/>
        <w:spacing w:line="360" w:lineRule="auto"/>
        <w:ind w:firstLineChars="200" w:firstLine="480"/>
        <w:rPr>
          <w:rFonts w:ascii="宋体" w:hAnsi="宋体"/>
          <w:sz w:val="24"/>
          <w:szCs w:val="24"/>
        </w:rPr>
      </w:pPr>
      <w:r w:rsidRPr="00ED6DEB">
        <w:rPr>
          <w:rFonts w:ascii="宋体" w:hAnsi="宋体" w:hint="eastAsia"/>
          <w:sz w:val="24"/>
          <w:szCs w:val="24"/>
        </w:rPr>
        <w:t xml:space="preserve">                                            年     月     日</w:t>
      </w:r>
    </w:p>
    <w:p w14:paraId="34B40920" w14:textId="77777777" w:rsidR="0085406E" w:rsidRPr="00ED6DEB" w:rsidRDefault="00606A6B">
      <w:pPr>
        <w:tabs>
          <w:tab w:val="left" w:pos="6300"/>
        </w:tabs>
        <w:snapToGrid w:val="0"/>
        <w:spacing w:line="360" w:lineRule="auto"/>
        <w:ind w:firstLineChars="200" w:firstLine="480"/>
        <w:rPr>
          <w:rFonts w:ascii="宋体" w:hAnsi="宋体"/>
          <w:sz w:val="24"/>
          <w:szCs w:val="24"/>
        </w:rPr>
      </w:pPr>
      <w:r w:rsidRPr="00ED6DEB">
        <w:rPr>
          <w:rFonts w:ascii="宋体" w:hAnsi="宋体" w:hint="eastAsia"/>
          <w:sz w:val="24"/>
          <w:szCs w:val="24"/>
        </w:rPr>
        <w:t>注：1.本表即为对本项目“第三篇 项目商务要求”中所列商务条款进行比较和响应；</w:t>
      </w:r>
    </w:p>
    <w:p w14:paraId="79CECDFD" w14:textId="77777777" w:rsidR="0085406E" w:rsidRPr="00ED6DEB" w:rsidRDefault="00606A6B">
      <w:pPr>
        <w:tabs>
          <w:tab w:val="left" w:pos="6300"/>
        </w:tabs>
        <w:snapToGrid w:val="0"/>
        <w:spacing w:line="360" w:lineRule="auto"/>
        <w:ind w:firstLineChars="200" w:firstLine="480"/>
        <w:rPr>
          <w:rFonts w:ascii="宋体" w:hAnsi="宋体"/>
          <w:sz w:val="24"/>
          <w:szCs w:val="24"/>
        </w:rPr>
      </w:pPr>
      <w:r w:rsidRPr="00ED6DEB">
        <w:rPr>
          <w:rFonts w:ascii="宋体" w:hAnsi="宋体" w:hint="eastAsia"/>
          <w:sz w:val="24"/>
          <w:szCs w:val="24"/>
        </w:rPr>
        <w:t>2.该表必须按照采购文件要求逐条如实填写，根据投标情况在“差异说明”项填写正偏离或负偏离及原因，完全符合的填写“无差异”。</w:t>
      </w:r>
    </w:p>
    <w:p w14:paraId="0DC15A0D" w14:textId="77777777" w:rsidR="0085406E" w:rsidRPr="00ED6DEB" w:rsidRDefault="00606A6B">
      <w:pPr>
        <w:tabs>
          <w:tab w:val="left" w:pos="6300"/>
        </w:tabs>
        <w:snapToGrid w:val="0"/>
        <w:spacing w:line="360" w:lineRule="auto"/>
        <w:ind w:firstLineChars="200" w:firstLine="480"/>
        <w:rPr>
          <w:rFonts w:ascii="宋体" w:hAnsi="宋体"/>
          <w:sz w:val="24"/>
          <w:szCs w:val="24"/>
        </w:rPr>
      </w:pPr>
      <w:r w:rsidRPr="00ED6DEB">
        <w:rPr>
          <w:rFonts w:ascii="宋体" w:hAnsi="宋体" w:hint="eastAsia"/>
          <w:sz w:val="24"/>
          <w:szCs w:val="24"/>
        </w:rPr>
        <w:t>3.该表可扩展。</w:t>
      </w:r>
    </w:p>
    <w:p w14:paraId="4DA85101" w14:textId="77777777" w:rsidR="0085406E" w:rsidRPr="00ED6DEB" w:rsidRDefault="0085406E">
      <w:pPr>
        <w:tabs>
          <w:tab w:val="left" w:pos="6300"/>
        </w:tabs>
        <w:snapToGrid w:val="0"/>
        <w:spacing w:line="360" w:lineRule="auto"/>
        <w:ind w:firstLineChars="200" w:firstLine="480"/>
        <w:rPr>
          <w:rFonts w:ascii="宋体" w:hAnsi="宋体"/>
          <w:sz w:val="24"/>
          <w:szCs w:val="24"/>
        </w:rPr>
      </w:pPr>
    </w:p>
    <w:p w14:paraId="4D387A9D" w14:textId="77777777" w:rsidR="0085406E" w:rsidRPr="00ED6DEB" w:rsidRDefault="0085406E">
      <w:pPr>
        <w:pStyle w:val="a6"/>
      </w:pPr>
    </w:p>
    <w:p w14:paraId="0AC4BE6B" w14:textId="77777777" w:rsidR="0085406E" w:rsidRPr="00ED6DEB" w:rsidRDefault="00606A6B">
      <w:pPr>
        <w:tabs>
          <w:tab w:val="left" w:pos="6300"/>
        </w:tabs>
        <w:snapToGrid w:val="0"/>
        <w:spacing w:line="500" w:lineRule="exact"/>
        <w:ind w:firstLineChars="200" w:firstLine="480"/>
        <w:rPr>
          <w:rFonts w:ascii="宋体" w:hAnsi="宋体"/>
          <w:sz w:val="24"/>
          <w:szCs w:val="24"/>
        </w:rPr>
      </w:pPr>
      <w:r w:rsidRPr="00ED6DEB">
        <w:rPr>
          <w:rFonts w:ascii="宋体" w:hAnsi="宋体" w:hint="eastAsia"/>
          <w:sz w:val="24"/>
          <w:szCs w:val="24"/>
        </w:rPr>
        <w:t>（三）其它优惠承诺（格式自定）</w:t>
      </w:r>
    </w:p>
    <w:p w14:paraId="38C9B922" w14:textId="77777777" w:rsidR="0085406E" w:rsidRPr="00ED6DEB" w:rsidRDefault="0085406E">
      <w:pPr>
        <w:pStyle w:val="a6"/>
      </w:pPr>
    </w:p>
    <w:p w14:paraId="2DD011EA" w14:textId="77777777" w:rsidR="0085406E" w:rsidRPr="00ED6DEB" w:rsidRDefault="00606A6B">
      <w:pPr>
        <w:pageBreakBefore/>
        <w:tabs>
          <w:tab w:val="left" w:pos="6300"/>
        </w:tabs>
        <w:snapToGrid w:val="0"/>
        <w:spacing w:line="360" w:lineRule="auto"/>
        <w:rPr>
          <w:b/>
          <w:sz w:val="24"/>
          <w:szCs w:val="24"/>
        </w:rPr>
      </w:pPr>
      <w:bookmarkStart w:id="156" w:name="_Toc313008359"/>
      <w:bookmarkStart w:id="157" w:name="_Toc313888363"/>
      <w:bookmarkStart w:id="158" w:name="_Toc23764525"/>
      <w:bookmarkStart w:id="159" w:name="_Toc342913422"/>
      <w:r w:rsidRPr="00ED6DEB">
        <w:rPr>
          <w:rFonts w:hint="eastAsia"/>
          <w:b/>
          <w:sz w:val="24"/>
          <w:szCs w:val="24"/>
        </w:rPr>
        <w:lastRenderedPageBreak/>
        <w:t xml:space="preserve">    </w:t>
      </w:r>
      <w:r w:rsidRPr="00ED6DEB">
        <w:rPr>
          <w:b/>
          <w:sz w:val="24"/>
          <w:szCs w:val="24"/>
        </w:rPr>
        <w:t>四、资格条件及其他</w:t>
      </w:r>
      <w:bookmarkEnd w:id="156"/>
      <w:bookmarkEnd w:id="157"/>
      <w:bookmarkEnd w:id="158"/>
      <w:bookmarkEnd w:id="159"/>
    </w:p>
    <w:p w14:paraId="224BF934" w14:textId="77777777" w:rsidR="0085406E" w:rsidRPr="00ED6DEB" w:rsidRDefault="00606A6B">
      <w:pPr>
        <w:tabs>
          <w:tab w:val="left" w:pos="6300"/>
        </w:tabs>
        <w:snapToGrid w:val="0"/>
        <w:spacing w:line="360" w:lineRule="auto"/>
        <w:ind w:firstLine="570"/>
        <w:rPr>
          <w:rFonts w:ascii="宋体" w:hAnsi="宋体"/>
          <w:sz w:val="24"/>
          <w:szCs w:val="24"/>
        </w:rPr>
      </w:pPr>
      <w:r w:rsidRPr="00ED6DEB">
        <w:rPr>
          <w:rFonts w:ascii="宋体" w:hAnsi="宋体" w:hint="eastAsia"/>
          <w:sz w:val="24"/>
          <w:szCs w:val="24"/>
        </w:rPr>
        <w:t>（一）法人营业执照（副本）或事业单位法人证书（副本）或个体工商户营业执照或有效的自然人身份证明或社会团体法人登记证书复印件</w:t>
      </w:r>
    </w:p>
    <w:p w14:paraId="57A40666" w14:textId="77777777" w:rsidR="0085406E" w:rsidRPr="00ED6DEB" w:rsidRDefault="0085406E">
      <w:pPr>
        <w:tabs>
          <w:tab w:val="left" w:pos="6300"/>
        </w:tabs>
        <w:snapToGrid w:val="0"/>
        <w:spacing w:line="360" w:lineRule="auto"/>
        <w:rPr>
          <w:rFonts w:ascii="宋体" w:hAnsi="宋体"/>
          <w:sz w:val="24"/>
          <w:szCs w:val="24"/>
        </w:rPr>
      </w:pPr>
    </w:p>
    <w:p w14:paraId="4A964DF9" w14:textId="77777777" w:rsidR="0085406E" w:rsidRPr="00ED6DEB" w:rsidRDefault="00606A6B">
      <w:pPr>
        <w:widowControl/>
        <w:snapToGrid w:val="0"/>
        <w:spacing w:line="360" w:lineRule="auto"/>
        <w:ind w:firstLineChars="250" w:firstLine="600"/>
        <w:jc w:val="left"/>
        <w:rPr>
          <w:rFonts w:ascii="宋体" w:hAnsi="宋体"/>
          <w:sz w:val="24"/>
          <w:szCs w:val="24"/>
        </w:rPr>
      </w:pPr>
      <w:r w:rsidRPr="00ED6DEB">
        <w:rPr>
          <w:rFonts w:ascii="宋体" w:hAnsi="宋体" w:hint="eastAsia"/>
          <w:sz w:val="24"/>
          <w:szCs w:val="24"/>
        </w:rPr>
        <w:t>（二）</w:t>
      </w:r>
      <w:r w:rsidRPr="00ED6DEB">
        <w:rPr>
          <w:rFonts w:ascii="宋体" w:hAnsi="宋体"/>
          <w:sz w:val="24"/>
          <w:szCs w:val="24"/>
        </w:rPr>
        <w:t>法定代表人身份证明书（格式）</w:t>
      </w:r>
    </w:p>
    <w:p w14:paraId="033A17E9" w14:textId="77777777" w:rsidR="0085406E" w:rsidRPr="00ED6DEB" w:rsidRDefault="00606A6B">
      <w:pPr>
        <w:tabs>
          <w:tab w:val="left" w:pos="6300"/>
        </w:tabs>
        <w:snapToGrid w:val="0"/>
        <w:spacing w:line="500" w:lineRule="exact"/>
        <w:jc w:val="center"/>
        <w:rPr>
          <w:rFonts w:ascii="宋体" w:hAnsi="宋体"/>
        </w:rPr>
      </w:pPr>
      <w:r w:rsidRPr="00ED6DEB">
        <w:rPr>
          <w:rFonts w:ascii="宋体" w:hAnsi="宋体"/>
        </w:rPr>
        <w:t>法定代表人身份证明书</w:t>
      </w:r>
    </w:p>
    <w:p w14:paraId="66B3FFF0" w14:textId="77777777" w:rsidR="0085406E" w:rsidRPr="00ED6DEB" w:rsidRDefault="0085406E">
      <w:pPr>
        <w:tabs>
          <w:tab w:val="left" w:pos="6300"/>
        </w:tabs>
        <w:snapToGrid w:val="0"/>
        <w:spacing w:line="500" w:lineRule="exact"/>
        <w:jc w:val="center"/>
        <w:rPr>
          <w:rFonts w:ascii="宋体" w:hAnsi="宋体"/>
          <w:sz w:val="24"/>
          <w:szCs w:val="24"/>
        </w:rPr>
      </w:pPr>
    </w:p>
    <w:p w14:paraId="226E802B" w14:textId="77777777" w:rsidR="0085406E" w:rsidRPr="00ED6DEB" w:rsidRDefault="00606A6B">
      <w:pPr>
        <w:tabs>
          <w:tab w:val="left" w:pos="6300"/>
        </w:tabs>
        <w:snapToGrid w:val="0"/>
        <w:spacing w:line="500" w:lineRule="exact"/>
        <w:ind w:firstLine="570"/>
        <w:rPr>
          <w:rFonts w:ascii="宋体" w:hAnsi="宋体"/>
          <w:sz w:val="24"/>
          <w:szCs w:val="24"/>
        </w:rPr>
      </w:pPr>
      <w:r w:rsidRPr="00ED6DEB">
        <w:rPr>
          <w:rFonts w:ascii="宋体" w:hAnsi="宋体"/>
          <w:sz w:val="24"/>
          <w:szCs w:val="24"/>
        </w:rPr>
        <w:t>磋商项目名称：</w:t>
      </w:r>
      <w:r w:rsidRPr="00ED6DEB">
        <w:rPr>
          <w:rFonts w:ascii="宋体" w:hAnsi="宋体"/>
          <w:sz w:val="24"/>
          <w:szCs w:val="24"/>
          <w:u w:val="single"/>
        </w:rPr>
        <w:t xml:space="preserve">                                                </w:t>
      </w:r>
    </w:p>
    <w:p w14:paraId="0437C445" w14:textId="77777777" w:rsidR="0085406E" w:rsidRPr="00ED6DEB" w:rsidRDefault="0085406E">
      <w:pPr>
        <w:tabs>
          <w:tab w:val="left" w:pos="6300"/>
        </w:tabs>
        <w:snapToGrid w:val="0"/>
        <w:spacing w:line="500" w:lineRule="exact"/>
        <w:ind w:firstLine="570"/>
        <w:rPr>
          <w:rFonts w:ascii="宋体" w:hAnsi="宋体"/>
          <w:sz w:val="24"/>
          <w:szCs w:val="24"/>
        </w:rPr>
      </w:pPr>
    </w:p>
    <w:p w14:paraId="6A714BF4" w14:textId="77777777" w:rsidR="0085406E" w:rsidRPr="00ED6DEB" w:rsidRDefault="00606A6B">
      <w:pPr>
        <w:tabs>
          <w:tab w:val="left" w:pos="6300"/>
        </w:tabs>
        <w:snapToGrid w:val="0"/>
        <w:spacing w:line="500" w:lineRule="exact"/>
        <w:ind w:firstLine="570"/>
        <w:rPr>
          <w:rFonts w:ascii="宋体" w:hAnsi="宋体"/>
          <w:sz w:val="24"/>
          <w:szCs w:val="24"/>
        </w:rPr>
      </w:pPr>
      <w:r w:rsidRPr="00ED6DEB">
        <w:rPr>
          <w:rFonts w:ascii="宋体" w:hAnsi="宋体"/>
          <w:sz w:val="24"/>
          <w:szCs w:val="24"/>
        </w:rPr>
        <w:t>致：</w:t>
      </w:r>
      <w:r w:rsidRPr="00ED6DEB">
        <w:rPr>
          <w:rFonts w:ascii="宋体" w:hAnsi="宋体"/>
          <w:sz w:val="24"/>
          <w:szCs w:val="24"/>
          <w:u w:val="single"/>
        </w:rPr>
        <w:t xml:space="preserve">                     </w:t>
      </w:r>
      <w:r w:rsidRPr="00ED6DEB">
        <w:rPr>
          <w:rFonts w:ascii="宋体" w:hAnsi="宋体"/>
          <w:sz w:val="24"/>
          <w:szCs w:val="24"/>
        </w:rPr>
        <w:t>（采购代理机构名称）：</w:t>
      </w:r>
    </w:p>
    <w:p w14:paraId="177BB505" w14:textId="77777777" w:rsidR="0085406E" w:rsidRPr="00ED6DEB" w:rsidRDefault="00606A6B">
      <w:pPr>
        <w:tabs>
          <w:tab w:val="left" w:pos="6300"/>
        </w:tabs>
        <w:snapToGrid w:val="0"/>
        <w:spacing w:line="500" w:lineRule="exact"/>
        <w:ind w:firstLine="570"/>
        <w:rPr>
          <w:rFonts w:ascii="宋体" w:hAnsi="宋体"/>
          <w:sz w:val="24"/>
          <w:szCs w:val="24"/>
        </w:rPr>
      </w:pPr>
      <w:r w:rsidRPr="00ED6DEB">
        <w:rPr>
          <w:rFonts w:ascii="宋体" w:hAnsi="宋体"/>
          <w:sz w:val="24"/>
          <w:szCs w:val="24"/>
          <w:u w:val="single"/>
        </w:rPr>
        <w:t xml:space="preserve">        </w:t>
      </w:r>
      <w:r w:rsidRPr="00ED6DEB">
        <w:rPr>
          <w:rFonts w:ascii="宋体" w:hAnsi="宋体"/>
          <w:sz w:val="24"/>
          <w:szCs w:val="24"/>
        </w:rPr>
        <w:t>（法定代表人姓名）在</w:t>
      </w:r>
      <w:r w:rsidRPr="00ED6DEB">
        <w:rPr>
          <w:rFonts w:ascii="宋体" w:hAnsi="宋体"/>
          <w:sz w:val="24"/>
          <w:szCs w:val="24"/>
          <w:u w:val="single"/>
        </w:rPr>
        <w:t xml:space="preserve">                       </w:t>
      </w:r>
      <w:r w:rsidRPr="00ED6DEB">
        <w:rPr>
          <w:rFonts w:ascii="宋体" w:hAnsi="宋体"/>
          <w:sz w:val="24"/>
          <w:szCs w:val="24"/>
        </w:rPr>
        <w:t>（供应商名称）任</w:t>
      </w:r>
      <w:r w:rsidRPr="00ED6DEB">
        <w:rPr>
          <w:rFonts w:ascii="宋体" w:hAnsi="宋体"/>
          <w:sz w:val="24"/>
          <w:szCs w:val="24"/>
          <w:u w:val="single"/>
        </w:rPr>
        <w:t xml:space="preserve">    </w:t>
      </w:r>
      <w:r w:rsidRPr="00ED6DEB">
        <w:rPr>
          <w:rFonts w:ascii="宋体" w:hAnsi="宋体"/>
          <w:sz w:val="24"/>
          <w:szCs w:val="24"/>
        </w:rPr>
        <w:t>（职务名称）职务，是（供应商名称）</w:t>
      </w:r>
      <w:r w:rsidRPr="00ED6DEB">
        <w:rPr>
          <w:rFonts w:ascii="宋体" w:hAnsi="宋体"/>
          <w:sz w:val="24"/>
          <w:szCs w:val="24"/>
          <w:u w:val="single"/>
        </w:rPr>
        <w:t xml:space="preserve">              </w:t>
      </w:r>
      <w:r w:rsidRPr="00ED6DEB">
        <w:rPr>
          <w:rFonts w:ascii="宋体" w:hAnsi="宋体"/>
          <w:sz w:val="24"/>
          <w:szCs w:val="24"/>
        </w:rPr>
        <w:t>的法定代表人。</w:t>
      </w:r>
    </w:p>
    <w:p w14:paraId="7FDC5170" w14:textId="77777777" w:rsidR="0085406E" w:rsidRPr="00ED6DEB" w:rsidRDefault="0085406E">
      <w:pPr>
        <w:tabs>
          <w:tab w:val="left" w:pos="6300"/>
        </w:tabs>
        <w:snapToGrid w:val="0"/>
        <w:spacing w:line="500" w:lineRule="exact"/>
        <w:ind w:firstLine="570"/>
        <w:rPr>
          <w:rFonts w:ascii="宋体" w:hAnsi="宋体"/>
          <w:sz w:val="24"/>
          <w:szCs w:val="24"/>
        </w:rPr>
      </w:pPr>
    </w:p>
    <w:p w14:paraId="422D209C" w14:textId="77777777" w:rsidR="0085406E" w:rsidRPr="00ED6DEB" w:rsidRDefault="00606A6B">
      <w:pPr>
        <w:tabs>
          <w:tab w:val="left" w:pos="6300"/>
        </w:tabs>
        <w:snapToGrid w:val="0"/>
        <w:spacing w:line="500" w:lineRule="exact"/>
        <w:ind w:firstLine="570"/>
        <w:rPr>
          <w:sz w:val="24"/>
          <w:szCs w:val="24"/>
        </w:rPr>
      </w:pPr>
      <w:r w:rsidRPr="00ED6DEB">
        <w:rPr>
          <w:rFonts w:ascii="宋体" w:hAnsi="宋体"/>
          <w:sz w:val="24"/>
          <w:szCs w:val="24"/>
        </w:rPr>
        <w:t>特此证</w:t>
      </w:r>
      <w:r w:rsidRPr="00ED6DEB">
        <w:rPr>
          <w:sz w:val="24"/>
          <w:szCs w:val="24"/>
        </w:rPr>
        <w:t>明。</w:t>
      </w:r>
    </w:p>
    <w:p w14:paraId="5848E24D" w14:textId="77777777" w:rsidR="0085406E" w:rsidRPr="00ED6DEB" w:rsidRDefault="0085406E">
      <w:pPr>
        <w:tabs>
          <w:tab w:val="left" w:pos="6300"/>
        </w:tabs>
        <w:snapToGrid w:val="0"/>
        <w:spacing w:line="500" w:lineRule="exact"/>
        <w:ind w:firstLine="570"/>
        <w:rPr>
          <w:sz w:val="24"/>
          <w:szCs w:val="24"/>
        </w:rPr>
      </w:pPr>
    </w:p>
    <w:p w14:paraId="7F1E97CF" w14:textId="77777777" w:rsidR="0085406E" w:rsidRPr="00ED6DEB" w:rsidRDefault="0085406E">
      <w:pPr>
        <w:tabs>
          <w:tab w:val="left" w:pos="6300"/>
        </w:tabs>
        <w:snapToGrid w:val="0"/>
        <w:spacing w:line="500" w:lineRule="exact"/>
        <w:ind w:firstLine="570"/>
        <w:rPr>
          <w:sz w:val="24"/>
          <w:szCs w:val="24"/>
        </w:rPr>
      </w:pPr>
    </w:p>
    <w:p w14:paraId="53B2D95B" w14:textId="77777777" w:rsidR="0085406E" w:rsidRPr="00ED6DEB" w:rsidRDefault="0085406E">
      <w:pPr>
        <w:tabs>
          <w:tab w:val="left" w:pos="6300"/>
        </w:tabs>
        <w:snapToGrid w:val="0"/>
        <w:spacing w:line="500" w:lineRule="exact"/>
        <w:ind w:firstLine="570"/>
        <w:rPr>
          <w:sz w:val="24"/>
          <w:szCs w:val="24"/>
        </w:rPr>
      </w:pPr>
    </w:p>
    <w:p w14:paraId="0F496D53" w14:textId="77777777" w:rsidR="0085406E" w:rsidRPr="00ED6DEB" w:rsidRDefault="00606A6B">
      <w:pPr>
        <w:tabs>
          <w:tab w:val="left" w:pos="6300"/>
        </w:tabs>
        <w:snapToGrid w:val="0"/>
        <w:spacing w:line="500" w:lineRule="exact"/>
        <w:ind w:firstLine="570"/>
        <w:rPr>
          <w:sz w:val="24"/>
          <w:szCs w:val="24"/>
        </w:rPr>
      </w:pPr>
      <w:r w:rsidRPr="00ED6DEB">
        <w:rPr>
          <w:sz w:val="24"/>
          <w:szCs w:val="24"/>
        </w:rPr>
        <w:t xml:space="preserve">                                             </w:t>
      </w:r>
      <w:r w:rsidRPr="00ED6DEB">
        <w:rPr>
          <w:sz w:val="24"/>
          <w:szCs w:val="24"/>
        </w:rPr>
        <w:t>（供应商公章）</w:t>
      </w:r>
    </w:p>
    <w:p w14:paraId="0EF3C6E6" w14:textId="77777777" w:rsidR="0085406E" w:rsidRPr="00ED6DEB" w:rsidRDefault="0085406E">
      <w:pPr>
        <w:tabs>
          <w:tab w:val="left" w:pos="6300"/>
        </w:tabs>
        <w:snapToGrid w:val="0"/>
        <w:spacing w:line="500" w:lineRule="exact"/>
        <w:ind w:firstLine="570"/>
        <w:rPr>
          <w:sz w:val="24"/>
          <w:szCs w:val="24"/>
        </w:rPr>
      </w:pPr>
    </w:p>
    <w:p w14:paraId="39220C71" w14:textId="77777777" w:rsidR="0085406E" w:rsidRPr="00ED6DEB" w:rsidRDefault="00606A6B">
      <w:pPr>
        <w:tabs>
          <w:tab w:val="left" w:pos="6300"/>
        </w:tabs>
        <w:snapToGrid w:val="0"/>
        <w:spacing w:line="500" w:lineRule="exact"/>
        <w:ind w:firstLine="570"/>
        <w:rPr>
          <w:sz w:val="24"/>
          <w:szCs w:val="24"/>
        </w:rPr>
      </w:pPr>
      <w:r w:rsidRPr="00ED6DEB">
        <w:rPr>
          <w:sz w:val="24"/>
          <w:szCs w:val="24"/>
        </w:rPr>
        <w:t xml:space="preserve">                                             </w:t>
      </w:r>
      <w:r w:rsidRPr="00ED6DEB">
        <w:rPr>
          <w:sz w:val="24"/>
          <w:szCs w:val="24"/>
        </w:rPr>
        <w:t>年</w:t>
      </w:r>
      <w:r w:rsidRPr="00ED6DEB">
        <w:rPr>
          <w:sz w:val="24"/>
          <w:szCs w:val="24"/>
        </w:rPr>
        <w:t xml:space="preserve">   </w:t>
      </w:r>
      <w:r w:rsidRPr="00ED6DEB">
        <w:rPr>
          <w:sz w:val="24"/>
          <w:szCs w:val="24"/>
        </w:rPr>
        <w:t>月</w:t>
      </w:r>
      <w:r w:rsidRPr="00ED6DEB">
        <w:rPr>
          <w:sz w:val="24"/>
          <w:szCs w:val="24"/>
        </w:rPr>
        <w:t xml:space="preserve">   </w:t>
      </w:r>
      <w:r w:rsidRPr="00ED6DEB">
        <w:rPr>
          <w:sz w:val="24"/>
          <w:szCs w:val="24"/>
        </w:rPr>
        <w:t>日</w:t>
      </w:r>
    </w:p>
    <w:p w14:paraId="6A442F4D" w14:textId="77777777" w:rsidR="0085406E" w:rsidRPr="00ED6DEB" w:rsidRDefault="0085406E">
      <w:pPr>
        <w:tabs>
          <w:tab w:val="left" w:pos="6300"/>
        </w:tabs>
        <w:snapToGrid w:val="0"/>
        <w:spacing w:line="500" w:lineRule="exact"/>
        <w:ind w:firstLine="570"/>
        <w:rPr>
          <w:sz w:val="24"/>
          <w:szCs w:val="24"/>
        </w:rPr>
      </w:pPr>
    </w:p>
    <w:p w14:paraId="54D79E86" w14:textId="77777777" w:rsidR="0085406E" w:rsidRPr="00ED6DEB" w:rsidRDefault="00606A6B">
      <w:pPr>
        <w:tabs>
          <w:tab w:val="left" w:pos="6300"/>
        </w:tabs>
        <w:snapToGrid w:val="0"/>
        <w:spacing w:line="500" w:lineRule="exact"/>
        <w:ind w:firstLine="570"/>
        <w:rPr>
          <w:sz w:val="24"/>
          <w:szCs w:val="24"/>
        </w:rPr>
      </w:pPr>
      <w:r w:rsidRPr="00ED6DEB">
        <w:rPr>
          <w:sz w:val="24"/>
          <w:szCs w:val="24"/>
        </w:rPr>
        <w:t>（附：法定代表人身份证正反面复印件）</w:t>
      </w:r>
    </w:p>
    <w:p w14:paraId="6EE956B0" w14:textId="77777777" w:rsidR="0085406E" w:rsidRPr="00ED6DEB" w:rsidRDefault="0085406E">
      <w:pPr>
        <w:tabs>
          <w:tab w:val="left" w:pos="6300"/>
        </w:tabs>
        <w:snapToGrid w:val="0"/>
        <w:spacing w:line="500" w:lineRule="exact"/>
        <w:ind w:firstLine="570"/>
        <w:rPr>
          <w:sz w:val="24"/>
          <w:szCs w:val="24"/>
        </w:rPr>
      </w:pPr>
    </w:p>
    <w:p w14:paraId="08AFA03E" w14:textId="77777777" w:rsidR="0085406E" w:rsidRPr="00ED6DEB" w:rsidRDefault="0085406E">
      <w:pPr>
        <w:tabs>
          <w:tab w:val="left" w:pos="6300"/>
        </w:tabs>
        <w:snapToGrid w:val="0"/>
        <w:spacing w:line="500" w:lineRule="exact"/>
        <w:ind w:firstLine="570"/>
        <w:rPr>
          <w:sz w:val="24"/>
          <w:szCs w:val="24"/>
        </w:rPr>
      </w:pPr>
    </w:p>
    <w:p w14:paraId="54A31934" w14:textId="77777777" w:rsidR="0085406E" w:rsidRPr="00ED6DEB" w:rsidRDefault="0085406E">
      <w:pPr>
        <w:tabs>
          <w:tab w:val="left" w:pos="6300"/>
        </w:tabs>
        <w:snapToGrid w:val="0"/>
        <w:spacing w:line="500" w:lineRule="exact"/>
        <w:ind w:firstLine="570"/>
        <w:rPr>
          <w:sz w:val="24"/>
        </w:rPr>
      </w:pPr>
    </w:p>
    <w:p w14:paraId="100ABFF4" w14:textId="77777777" w:rsidR="0085406E" w:rsidRPr="00ED6DEB" w:rsidRDefault="0085406E">
      <w:pPr>
        <w:tabs>
          <w:tab w:val="left" w:pos="6300"/>
        </w:tabs>
        <w:snapToGrid w:val="0"/>
        <w:spacing w:line="500" w:lineRule="exact"/>
        <w:ind w:firstLine="570"/>
        <w:rPr>
          <w:sz w:val="24"/>
        </w:rPr>
      </w:pPr>
    </w:p>
    <w:p w14:paraId="0772A1E0" w14:textId="77777777" w:rsidR="0085406E" w:rsidRPr="00ED6DEB" w:rsidRDefault="0085406E">
      <w:pPr>
        <w:tabs>
          <w:tab w:val="left" w:pos="6300"/>
        </w:tabs>
        <w:snapToGrid w:val="0"/>
        <w:spacing w:line="500" w:lineRule="exact"/>
        <w:ind w:firstLine="570"/>
        <w:rPr>
          <w:sz w:val="24"/>
        </w:rPr>
      </w:pPr>
    </w:p>
    <w:p w14:paraId="53B8C49F" w14:textId="77777777" w:rsidR="0085406E" w:rsidRPr="00ED6DEB" w:rsidRDefault="0085406E">
      <w:pPr>
        <w:tabs>
          <w:tab w:val="left" w:pos="6300"/>
        </w:tabs>
        <w:snapToGrid w:val="0"/>
        <w:spacing w:line="500" w:lineRule="exact"/>
        <w:ind w:firstLineChars="200" w:firstLine="480"/>
        <w:rPr>
          <w:rFonts w:ascii="宋体" w:hAnsi="宋体"/>
          <w:sz w:val="24"/>
          <w:szCs w:val="24"/>
        </w:rPr>
      </w:pPr>
    </w:p>
    <w:p w14:paraId="725BF514" w14:textId="77777777" w:rsidR="0085406E" w:rsidRPr="00ED6DEB" w:rsidRDefault="00606A6B">
      <w:pPr>
        <w:pageBreakBefore/>
        <w:tabs>
          <w:tab w:val="left" w:pos="6300"/>
        </w:tabs>
        <w:snapToGrid w:val="0"/>
        <w:spacing w:line="360" w:lineRule="auto"/>
        <w:ind w:firstLineChars="200" w:firstLine="480"/>
        <w:rPr>
          <w:sz w:val="24"/>
          <w:szCs w:val="24"/>
        </w:rPr>
      </w:pPr>
      <w:r w:rsidRPr="00ED6DEB">
        <w:rPr>
          <w:rFonts w:ascii="宋体" w:hAnsi="宋体" w:hint="eastAsia"/>
          <w:sz w:val="24"/>
          <w:szCs w:val="24"/>
        </w:rPr>
        <w:lastRenderedPageBreak/>
        <w:t>（三）</w:t>
      </w:r>
      <w:r w:rsidRPr="00ED6DEB">
        <w:rPr>
          <w:rFonts w:ascii="宋体" w:hAnsi="宋体"/>
          <w:sz w:val="24"/>
          <w:szCs w:val="24"/>
        </w:rPr>
        <w:t>法定</w:t>
      </w:r>
      <w:r w:rsidRPr="00ED6DEB">
        <w:rPr>
          <w:sz w:val="24"/>
          <w:szCs w:val="24"/>
        </w:rPr>
        <w:t>代表人授权委托书（格式）</w:t>
      </w:r>
    </w:p>
    <w:p w14:paraId="4CD600FE" w14:textId="77777777" w:rsidR="0085406E" w:rsidRPr="00ED6DEB" w:rsidRDefault="00606A6B">
      <w:pPr>
        <w:tabs>
          <w:tab w:val="left" w:pos="6300"/>
        </w:tabs>
        <w:snapToGrid w:val="0"/>
        <w:spacing w:line="500" w:lineRule="exact"/>
        <w:jc w:val="center"/>
      </w:pPr>
      <w:r w:rsidRPr="00ED6DEB">
        <w:t>法定代表人授权委托书</w:t>
      </w:r>
    </w:p>
    <w:p w14:paraId="48F0EC83" w14:textId="77777777" w:rsidR="0085406E" w:rsidRPr="00ED6DEB" w:rsidRDefault="0085406E">
      <w:pPr>
        <w:tabs>
          <w:tab w:val="left" w:pos="6300"/>
        </w:tabs>
        <w:snapToGrid w:val="0"/>
        <w:spacing w:line="500" w:lineRule="exact"/>
        <w:jc w:val="center"/>
        <w:rPr>
          <w:sz w:val="24"/>
          <w:szCs w:val="24"/>
        </w:rPr>
      </w:pPr>
    </w:p>
    <w:p w14:paraId="5DAE2811" w14:textId="77777777" w:rsidR="0085406E" w:rsidRPr="00ED6DEB" w:rsidRDefault="00606A6B">
      <w:pPr>
        <w:tabs>
          <w:tab w:val="left" w:pos="6300"/>
        </w:tabs>
        <w:snapToGrid w:val="0"/>
        <w:spacing w:line="500" w:lineRule="exact"/>
        <w:ind w:firstLineChars="200" w:firstLine="480"/>
        <w:rPr>
          <w:sz w:val="24"/>
          <w:szCs w:val="24"/>
        </w:rPr>
      </w:pPr>
      <w:r w:rsidRPr="00ED6DEB">
        <w:rPr>
          <w:sz w:val="24"/>
          <w:szCs w:val="24"/>
        </w:rPr>
        <w:t>磋商项目名称：</w:t>
      </w:r>
      <w:r w:rsidRPr="00ED6DEB">
        <w:rPr>
          <w:sz w:val="24"/>
          <w:szCs w:val="24"/>
          <w:u w:val="single"/>
        </w:rPr>
        <w:t xml:space="preserve">                                                </w:t>
      </w:r>
    </w:p>
    <w:p w14:paraId="7D440324" w14:textId="77777777" w:rsidR="0085406E" w:rsidRPr="00ED6DEB" w:rsidRDefault="0085406E">
      <w:pPr>
        <w:tabs>
          <w:tab w:val="left" w:pos="6300"/>
        </w:tabs>
        <w:snapToGrid w:val="0"/>
        <w:spacing w:line="500" w:lineRule="exact"/>
        <w:ind w:firstLine="570"/>
        <w:rPr>
          <w:sz w:val="24"/>
          <w:szCs w:val="24"/>
        </w:rPr>
      </w:pPr>
    </w:p>
    <w:p w14:paraId="35397CA8" w14:textId="77777777" w:rsidR="0085406E" w:rsidRPr="00ED6DEB" w:rsidRDefault="00606A6B">
      <w:pPr>
        <w:tabs>
          <w:tab w:val="left" w:pos="6300"/>
        </w:tabs>
        <w:snapToGrid w:val="0"/>
        <w:spacing w:line="500" w:lineRule="exact"/>
        <w:ind w:firstLineChars="200" w:firstLine="480"/>
        <w:rPr>
          <w:sz w:val="24"/>
          <w:szCs w:val="24"/>
        </w:rPr>
      </w:pPr>
      <w:r w:rsidRPr="00ED6DEB">
        <w:rPr>
          <w:sz w:val="24"/>
          <w:szCs w:val="24"/>
        </w:rPr>
        <w:t>致：</w:t>
      </w:r>
      <w:r w:rsidRPr="00ED6DEB">
        <w:rPr>
          <w:sz w:val="24"/>
          <w:szCs w:val="24"/>
          <w:u w:val="single"/>
        </w:rPr>
        <w:t xml:space="preserve">                     </w:t>
      </w:r>
      <w:r w:rsidRPr="00ED6DEB">
        <w:rPr>
          <w:sz w:val="24"/>
          <w:szCs w:val="24"/>
        </w:rPr>
        <w:t>（采购代理机构名称）：</w:t>
      </w:r>
    </w:p>
    <w:p w14:paraId="7970072E" w14:textId="77777777" w:rsidR="0085406E" w:rsidRPr="00ED6DEB" w:rsidRDefault="00606A6B">
      <w:pPr>
        <w:tabs>
          <w:tab w:val="left" w:pos="6300"/>
        </w:tabs>
        <w:snapToGrid w:val="0"/>
        <w:spacing w:line="500" w:lineRule="exact"/>
        <w:ind w:firstLineChars="200" w:firstLine="480"/>
        <w:rPr>
          <w:sz w:val="24"/>
          <w:szCs w:val="24"/>
        </w:rPr>
      </w:pPr>
      <w:r w:rsidRPr="00ED6DEB">
        <w:rPr>
          <w:sz w:val="24"/>
          <w:szCs w:val="24"/>
          <w:u w:val="single"/>
        </w:rPr>
        <w:t xml:space="preserve">            </w:t>
      </w:r>
      <w:r w:rsidRPr="00ED6DEB">
        <w:rPr>
          <w:sz w:val="24"/>
          <w:szCs w:val="24"/>
        </w:rPr>
        <w:t>（供应商法定代表人名称）是</w:t>
      </w:r>
      <w:r w:rsidRPr="00ED6DEB">
        <w:rPr>
          <w:sz w:val="24"/>
          <w:szCs w:val="24"/>
          <w:u w:val="single"/>
        </w:rPr>
        <w:t xml:space="preserve">                    </w:t>
      </w:r>
      <w:r w:rsidRPr="00ED6DEB">
        <w:rPr>
          <w:sz w:val="24"/>
          <w:szCs w:val="24"/>
        </w:rPr>
        <w:t>（供应商名称）的法定代表人，特授权</w:t>
      </w:r>
      <w:r w:rsidRPr="00ED6DEB">
        <w:rPr>
          <w:sz w:val="24"/>
          <w:szCs w:val="24"/>
          <w:u w:val="single"/>
        </w:rPr>
        <w:t xml:space="preserve">          </w:t>
      </w:r>
      <w:r w:rsidRPr="00ED6DEB">
        <w:rPr>
          <w:sz w:val="24"/>
          <w:szCs w:val="24"/>
        </w:rPr>
        <w:t>（被授权人姓名及身份证代码）代表我单位全权办理上述项目的投标、谈判、签约等具体工作，并签署全部有关文件、协议及合同。</w:t>
      </w:r>
    </w:p>
    <w:p w14:paraId="59D05ADB" w14:textId="77777777" w:rsidR="0085406E" w:rsidRPr="00ED6DEB" w:rsidRDefault="00606A6B">
      <w:pPr>
        <w:tabs>
          <w:tab w:val="left" w:pos="6300"/>
        </w:tabs>
        <w:snapToGrid w:val="0"/>
        <w:spacing w:line="500" w:lineRule="exact"/>
        <w:ind w:firstLineChars="200" w:firstLine="480"/>
        <w:rPr>
          <w:sz w:val="24"/>
          <w:szCs w:val="24"/>
        </w:rPr>
      </w:pPr>
      <w:r w:rsidRPr="00ED6DEB">
        <w:rPr>
          <w:sz w:val="24"/>
          <w:szCs w:val="24"/>
        </w:rPr>
        <w:t>我单位对被授权人的签字负全部责任。</w:t>
      </w:r>
    </w:p>
    <w:p w14:paraId="293A7A2C" w14:textId="77777777" w:rsidR="0085406E" w:rsidRPr="00ED6DEB" w:rsidRDefault="00606A6B">
      <w:pPr>
        <w:tabs>
          <w:tab w:val="left" w:pos="6300"/>
        </w:tabs>
        <w:snapToGrid w:val="0"/>
        <w:spacing w:line="500" w:lineRule="exact"/>
        <w:ind w:firstLineChars="200" w:firstLine="480"/>
        <w:rPr>
          <w:sz w:val="24"/>
          <w:szCs w:val="24"/>
        </w:rPr>
      </w:pPr>
      <w:r w:rsidRPr="00ED6DEB">
        <w:rPr>
          <w:sz w:val="24"/>
          <w:szCs w:val="24"/>
        </w:rPr>
        <w:t>在撤消授权的书面通知以前，本授权书一直有效。被授权人在授权书有效期内签署的所有文件不因授权的撤消而失效。</w:t>
      </w:r>
    </w:p>
    <w:p w14:paraId="436DB211" w14:textId="77777777" w:rsidR="0085406E" w:rsidRPr="00ED6DEB" w:rsidRDefault="0085406E">
      <w:pPr>
        <w:tabs>
          <w:tab w:val="left" w:pos="6300"/>
        </w:tabs>
        <w:snapToGrid w:val="0"/>
        <w:spacing w:line="500" w:lineRule="exact"/>
        <w:ind w:firstLine="570"/>
        <w:rPr>
          <w:sz w:val="24"/>
          <w:szCs w:val="24"/>
        </w:rPr>
      </w:pPr>
    </w:p>
    <w:p w14:paraId="625505F9" w14:textId="77777777" w:rsidR="0085406E" w:rsidRPr="00ED6DEB" w:rsidRDefault="0085406E">
      <w:pPr>
        <w:tabs>
          <w:tab w:val="left" w:pos="6300"/>
        </w:tabs>
        <w:snapToGrid w:val="0"/>
        <w:spacing w:line="500" w:lineRule="exact"/>
        <w:ind w:firstLine="570"/>
        <w:rPr>
          <w:sz w:val="24"/>
          <w:szCs w:val="24"/>
        </w:rPr>
      </w:pPr>
    </w:p>
    <w:p w14:paraId="72D30C74" w14:textId="77777777" w:rsidR="0085406E" w:rsidRPr="00ED6DEB" w:rsidRDefault="00606A6B">
      <w:pPr>
        <w:tabs>
          <w:tab w:val="left" w:pos="6300"/>
        </w:tabs>
        <w:snapToGrid w:val="0"/>
        <w:spacing w:line="500" w:lineRule="exact"/>
        <w:ind w:firstLine="570"/>
        <w:rPr>
          <w:sz w:val="24"/>
          <w:szCs w:val="24"/>
        </w:rPr>
      </w:pPr>
      <w:r w:rsidRPr="00ED6DEB">
        <w:rPr>
          <w:sz w:val="24"/>
          <w:szCs w:val="24"/>
        </w:rPr>
        <w:t>被授权人：</w:t>
      </w:r>
      <w:r w:rsidRPr="00ED6DEB">
        <w:rPr>
          <w:sz w:val="24"/>
          <w:szCs w:val="24"/>
        </w:rPr>
        <w:t xml:space="preserve">                                 </w:t>
      </w:r>
      <w:r w:rsidRPr="00ED6DEB">
        <w:rPr>
          <w:sz w:val="24"/>
          <w:szCs w:val="24"/>
        </w:rPr>
        <w:t>供应商法定代表人：</w:t>
      </w:r>
    </w:p>
    <w:p w14:paraId="2591A6AB" w14:textId="77777777" w:rsidR="0085406E" w:rsidRPr="00ED6DEB" w:rsidRDefault="00606A6B">
      <w:pPr>
        <w:tabs>
          <w:tab w:val="left" w:pos="6300"/>
        </w:tabs>
        <w:snapToGrid w:val="0"/>
        <w:spacing w:line="500" w:lineRule="exact"/>
        <w:ind w:firstLine="570"/>
        <w:rPr>
          <w:sz w:val="24"/>
          <w:szCs w:val="24"/>
        </w:rPr>
      </w:pPr>
      <w:r w:rsidRPr="00ED6DEB">
        <w:rPr>
          <w:sz w:val="24"/>
          <w:szCs w:val="24"/>
        </w:rPr>
        <w:t>（签字或盖章）</w:t>
      </w:r>
      <w:r w:rsidRPr="00ED6DEB">
        <w:rPr>
          <w:sz w:val="24"/>
          <w:szCs w:val="24"/>
        </w:rPr>
        <w:t xml:space="preserve">                                </w:t>
      </w:r>
      <w:r w:rsidRPr="00ED6DEB">
        <w:rPr>
          <w:sz w:val="24"/>
          <w:szCs w:val="24"/>
        </w:rPr>
        <w:t>（签字或盖章）</w:t>
      </w:r>
    </w:p>
    <w:p w14:paraId="5FB3B095" w14:textId="77777777" w:rsidR="0085406E" w:rsidRPr="00ED6DEB" w:rsidRDefault="0085406E">
      <w:pPr>
        <w:tabs>
          <w:tab w:val="left" w:pos="6300"/>
        </w:tabs>
        <w:snapToGrid w:val="0"/>
        <w:spacing w:line="500" w:lineRule="exact"/>
        <w:ind w:firstLine="570"/>
        <w:rPr>
          <w:sz w:val="24"/>
          <w:szCs w:val="24"/>
        </w:rPr>
      </w:pPr>
    </w:p>
    <w:p w14:paraId="0B8A2264" w14:textId="77777777" w:rsidR="0085406E" w:rsidRPr="00ED6DEB" w:rsidRDefault="0085406E">
      <w:pPr>
        <w:tabs>
          <w:tab w:val="left" w:pos="6300"/>
        </w:tabs>
        <w:snapToGrid w:val="0"/>
        <w:spacing w:line="500" w:lineRule="exact"/>
        <w:ind w:firstLine="570"/>
        <w:rPr>
          <w:sz w:val="24"/>
          <w:szCs w:val="24"/>
        </w:rPr>
      </w:pPr>
    </w:p>
    <w:p w14:paraId="4D561D23" w14:textId="77777777" w:rsidR="0085406E" w:rsidRPr="00ED6DEB" w:rsidRDefault="00606A6B">
      <w:pPr>
        <w:tabs>
          <w:tab w:val="left" w:pos="6300"/>
        </w:tabs>
        <w:snapToGrid w:val="0"/>
        <w:spacing w:line="500" w:lineRule="exact"/>
        <w:ind w:firstLine="570"/>
        <w:rPr>
          <w:sz w:val="24"/>
          <w:szCs w:val="24"/>
        </w:rPr>
      </w:pPr>
      <w:r w:rsidRPr="00ED6DEB">
        <w:rPr>
          <w:sz w:val="24"/>
          <w:szCs w:val="24"/>
        </w:rPr>
        <w:t>（附：被授权人身份证正反面复印件）</w:t>
      </w:r>
    </w:p>
    <w:p w14:paraId="7BA89423" w14:textId="77777777" w:rsidR="0085406E" w:rsidRPr="00ED6DEB" w:rsidRDefault="00606A6B">
      <w:pPr>
        <w:tabs>
          <w:tab w:val="left" w:pos="6300"/>
        </w:tabs>
        <w:snapToGrid w:val="0"/>
        <w:spacing w:line="500" w:lineRule="exact"/>
        <w:ind w:firstLine="570"/>
        <w:rPr>
          <w:sz w:val="24"/>
          <w:szCs w:val="24"/>
        </w:rPr>
      </w:pPr>
      <w:r w:rsidRPr="00ED6DEB">
        <w:rPr>
          <w:sz w:val="24"/>
          <w:szCs w:val="24"/>
        </w:rPr>
        <w:t xml:space="preserve">                                          </w:t>
      </w:r>
    </w:p>
    <w:p w14:paraId="0D480D69" w14:textId="77777777" w:rsidR="0085406E" w:rsidRPr="00ED6DEB" w:rsidRDefault="0085406E">
      <w:pPr>
        <w:tabs>
          <w:tab w:val="left" w:pos="6300"/>
        </w:tabs>
        <w:snapToGrid w:val="0"/>
        <w:spacing w:line="500" w:lineRule="exact"/>
        <w:ind w:firstLine="570"/>
        <w:rPr>
          <w:sz w:val="24"/>
          <w:szCs w:val="24"/>
        </w:rPr>
      </w:pPr>
    </w:p>
    <w:p w14:paraId="20373104" w14:textId="77777777" w:rsidR="0085406E" w:rsidRPr="00ED6DEB" w:rsidRDefault="0085406E">
      <w:pPr>
        <w:tabs>
          <w:tab w:val="left" w:pos="6300"/>
        </w:tabs>
        <w:snapToGrid w:val="0"/>
        <w:spacing w:line="500" w:lineRule="exact"/>
        <w:ind w:firstLine="570"/>
        <w:rPr>
          <w:sz w:val="24"/>
          <w:szCs w:val="24"/>
        </w:rPr>
      </w:pPr>
    </w:p>
    <w:p w14:paraId="00601EF4" w14:textId="77777777" w:rsidR="0085406E" w:rsidRPr="00ED6DEB" w:rsidRDefault="00606A6B">
      <w:pPr>
        <w:tabs>
          <w:tab w:val="left" w:pos="6300"/>
        </w:tabs>
        <w:snapToGrid w:val="0"/>
        <w:spacing w:line="500" w:lineRule="exact"/>
        <w:ind w:right="480" w:firstLine="570"/>
        <w:jc w:val="right"/>
        <w:rPr>
          <w:sz w:val="24"/>
          <w:szCs w:val="24"/>
        </w:rPr>
      </w:pPr>
      <w:r w:rsidRPr="00ED6DEB">
        <w:rPr>
          <w:sz w:val="24"/>
          <w:szCs w:val="24"/>
        </w:rPr>
        <w:t>（供应商公章）</w:t>
      </w:r>
    </w:p>
    <w:p w14:paraId="02902879" w14:textId="77777777" w:rsidR="0085406E" w:rsidRPr="00ED6DEB" w:rsidRDefault="00606A6B">
      <w:pPr>
        <w:tabs>
          <w:tab w:val="left" w:pos="6300"/>
        </w:tabs>
        <w:snapToGrid w:val="0"/>
        <w:spacing w:line="500" w:lineRule="exact"/>
        <w:ind w:right="480" w:firstLine="570"/>
        <w:jc w:val="right"/>
        <w:rPr>
          <w:sz w:val="24"/>
          <w:szCs w:val="24"/>
        </w:rPr>
      </w:pPr>
      <w:r w:rsidRPr="00ED6DEB">
        <w:rPr>
          <w:sz w:val="24"/>
          <w:szCs w:val="24"/>
        </w:rPr>
        <w:t>年</w:t>
      </w:r>
      <w:r w:rsidRPr="00ED6DEB">
        <w:rPr>
          <w:sz w:val="24"/>
          <w:szCs w:val="24"/>
        </w:rPr>
        <w:t xml:space="preserve">   </w:t>
      </w:r>
      <w:r w:rsidRPr="00ED6DEB">
        <w:rPr>
          <w:sz w:val="24"/>
          <w:szCs w:val="24"/>
        </w:rPr>
        <w:t>月</w:t>
      </w:r>
      <w:r w:rsidRPr="00ED6DEB">
        <w:rPr>
          <w:sz w:val="24"/>
          <w:szCs w:val="24"/>
        </w:rPr>
        <w:t xml:space="preserve">   </w:t>
      </w:r>
      <w:r w:rsidRPr="00ED6DEB">
        <w:rPr>
          <w:sz w:val="24"/>
          <w:szCs w:val="24"/>
        </w:rPr>
        <w:t>日</w:t>
      </w:r>
    </w:p>
    <w:p w14:paraId="6F6D556A" w14:textId="77777777" w:rsidR="0085406E" w:rsidRPr="00ED6DEB" w:rsidRDefault="0085406E">
      <w:pPr>
        <w:tabs>
          <w:tab w:val="left" w:pos="6300"/>
        </w:tabs>
        <w:snapToGrid w:val="0"/>
        <w:spacing w:line="500" w:lineRule="exact"/>
        <w:ind w:right="480" w:firstLine="570"/>
        <w:jc w:val="right"/>
        <w:rPr>
          <w:sz w:val="24"/>
          <w:szCs w:val="24"/>
        </w:rPr>
      </w:pPr>
    </w:p>
    <w:p w14:paraId="5072B935" w14:textId="77777777" w:rsidR="0085406E" w:rsidRPr="00ED6DEB" w:rsidRDefault="00606A6B">
      <w:pPr>
        <w:tabs>
          <w:tab w:val="left" w:pos="6300"/>
        </w:tabs>
        <w:snapToGrid w:val="0"/>
        <w:spacing w:line="500" w:lineRule="exact"/>
        <w:ind w:right="480" w:firstLine="570"/>
        <w:jc w:val="left"/>
        <w:rPr>
          <w:sz w:val="24"/>
          <w:szCs w:val="24"/>
        </w:rPr>
      </w:pPr>
      <w:r w:rsidRPr="00ED6DEB">
        <w:rPr>
          <w:sz w:val="24"/>
          <w:szCs w:val="24"/>
        </w:rPr>
        <w:t>注：</w:t>
      </w:r>
      <w:r w:rsidRPr="00ED6DEB">
        <w:rPr>
          <w:rFonts w:ascii="宋体" w:hAnsi="宋体"/>
          <w:sz w:val="24"/>
          <w:szCs w:val="24"/>
        </w:rPr>
        <w:t>若为法定代表人办理并签署响应文件的，不提供此文件。</w:t>
      </w:r>
    </w:p>
    <w:p w14:paraId="5C380E07" w14:textId="77777777" w:rsidR="0085406E" w:rsidRPr="00ED6DEB" w:rsidRDefault="00606A6B">
      <w:pPr>
        <w:tabs>
          <w:tab w:val="left" w:pos="6300"/>
        </w:tabs>
        <w:snapToGrid w:val="0"/>
        <w:spacing w:line="360" w:lineRule="auto"/>
        <w:ind w:firstLineChars="200" w:firstLine="560"/>
        <w:rPr>
          <w:rFonts w:ascii="宋体" w:hAnsi="宋体"/>
          <w:sz w:val="24"/>
        </w:rPr>
      </w:pPr>
      <w:r w:rsidRPr="00ED6DEB">
        <w:rPr>
          <w:rFonts w:ascii="宋体" w:hAnsi="宋体"/>
        </w:rPr>
        <w:br w:type="column"/>
      </w:r>
      <w:r w:rsidRPr="00ED6DEB">
        <w:rPr>
          <w:rFonts w:ascii="宋体" w:hAnsi="宋体" w:hint="eastAsia"/>
          <w:sz w:val="24"/>
        </w:rPr>
        <w:lastRenderedPageBreak/>
        <w:t>（四）基本资格条件承诺函（格式）</w:t>
      </w:r>
    </w:p>
    <w:p w14:paraId="6D7F1255" w14:textId="77777777" w:rsidR="0085406E" w:rsidRPr="00ED6DEB" w:rsidRDefault="00606A6B">
      <w:pPr>
        <w:tabs>
          <w:tab w:val="left" w:pos="6300"/>
        </w:tabs>
        <w:snapToGrid w:val="0"/>
        <w:spacing w:line="360" w:lineRule="auto"/>
        <w:jc w:val="center"/>
        <w:rPr>
          <w:rFonts w:ascii="宋体" w:hAnsi="宋体"/>
          <w:sz w:val="36"/>
          <w:szCs w:val="36"/>
        </w:rPr>
      </w:pPr>
      <w:r w:rsidRPr="00ED6DEB">
        <w:rPr>
          <w:rFonts w:ascii="宋体" w:hAnsi="宋体" w:hint="eastAsia"/>
          <w:sz w:val="36"/>
          <w:szCs w:val="36"/>
        </w:rPr>
        <w:t>基本资格条件承诺函</w:t>
      </w:r>
    </w:p>
    <w:p w14:paraId="3EEF4762" w14:textId="77777777" w:rsidR="0085406E" w:rsidRPr="00ED6DEB" w:rsidRDefault="0085406E">
      <w:pPr>
        <w:tabs>
          <w:tab w:val="left" w:pos="6300"/>
        </w:tabs>
        <w:snapToGrid w:val="0"/>
        <w:spacing w:line="360" w:lineRule="auto"/>
        <w:rPr>
          <w:rFonts w:ascii="宋体" w:hAnsi="宋体"/>
          <w:sz w:val="24"/>
          <w:szCs w:val="24"/>
        </w:rPr>
      </w:pPr>
    </w:p>
    <w:p w14:paraId="7C9241DB" w14:textId="77777777" w:rsidR="0085406E" w:rsidRPr="00ED6DEB" w:rsidRDefault="00606A6B">
      <w:pPr>
        <w:tabs>
          <w:tab w:val="left" w:pos="6300"/>
        </w:tabs>
        <w:snapToGrid w:val="0"/>
        <w:spacing w:line="360" w:lineRule="auto"/>
        <w:rPr>
          <w:rFonts w:ascii="宋体" w:hAnsi="宋体"/>
          <w:sz w:val="24"/>
          <w:szCs w:val="24"/>
        </w:rPr>
      </w:pPr>
      <w:r w:rsidRPr="00ED6DEB">
        <w:rPr>
          <w:rFonts w:ascii="宋体" w:hAnsi="宋体" w:hint="eastAsia"/>
          <w:sz w:val="24"/>
          <w:szCs w:val="24"/>
        </w:rPr>
        <w:t>致</w:t>
      </w:r>
      <w:r w:rsidRPr="00ED6DEB">
        <w:rPr>
          <w:rFonts w:ascii="宋体" w:hAnsi="宋体" w:hint="eastAsia"/>
          <w:sz w:val="24"/>
          <w:szCs w:val="24"/>
          <w:u w:val="single"/>
        </w:rPr>
        <w:t xml:space="preserve">                   </w:t>
      </w:r>
      <w:r w:rsidRPr="00ED6DEB">
        <w:rPr>
          <w:rFonts w:ascii="宋体" w:hAnsi="宋体" w:hint="eastAsia"/>
          <w:sz w:val="24"/>
          <w:szCs w:val="24"/>
        </w:rPr>
        <w:t>（采购代理机构名称）：</w:t>
      </w:r>
    </w:p>
    <w:p w14:paraId="11F564CC" w14:textId="77777777" w:rsidR="0085406E" w:rsidRPr="00ED6DEB" w:rsidRDefault="00606A6B">
      <w:pPr>
        <w:tabs>
          <w:tab w:val="left" w:pos="6300"/>
        </w:tabs>
        <w:snapToGrid w:val="0"/>
        <w:spacing w:line="360" w:lineRule="auto"/>
        <w:ind w:firstLineChars="200" w:firstLine="480"/>
        <w:rPr>
          <w:rFonts w:ascii="宋体" w:hAnsi="宋体"/>
          <w:sz w:val="24"/>
          <w:szCs w:val="24"/>
        </w:rPr>
      </w:pPr>
      <w:r w:rsidRPr="00ED6DEB">
        <w:rPr>
          <w:rFonts w:ascii="宋体" w:hAnsi="宋体" w:hint="eastAsia"/>
          <w:sz w:val="24"/>
          <w:szCs w:val="24"/>
          <w:u w:val="single"/>
        </w:rPr>
        <w:t xml:space="preserve">                      </w:t>
      </w:r>
      <w:r w:rsidRPr="00ED6DEB">
        <w:rPr>
          <w:rFonts w:ascii="宋体" w:hAnsi="宋体" w:hint="eastAsia"/>
          <w:sz w:val="24"/>
          <w:szCs w:val="24"/>
        </w:rPr>
        <w:t>（投标人名称）郑重承诺：</w:t>
      </w:r>
    </w:p>
    <w:p w14:paraId="0E28B1DE" w14:textId="77777777" w:rsidR="0085406E" w:rsidRPr="00ED6DEB" w:rsidRDefault="00606A6B">
      <w:pPr>
        <w:spacing w:line="360" w:lineRule="auto"/>
        <w:ind w:firstLineChars="200" w:firstLine="480"/>
        <w:rPr>
          <w:rFonts w:ascii="宋体" w:hAnsi="宋体"/>
          <w:sz w:val="24"/>
          <w:szCs w:val="24"/>
        </w:rPr>
      </w:pPr>
      <w:r w:rsidRPr="00ED6DEB">
        <w:rPr>
          <w:rFonts w:ascii="宋体" w:hAnsi="宋体" w:hint="eastAsia"/>
          <w:sz w:val="24"/>
          <w:szCs w:val="24"/>
        </w:rPr>
        <w:t>1.我方具有良好的商业信誉和健全的财务会计制度，具有履行合同所必需的设备和专业技术能力，具</w:t>
      </w:r>
      <w:r w:rsidRPr="00ED6DEB">
        <w:rPr>
          <w:rFonts w:ascii="宋体" w:hAnsi="宋体" w:cs="仿宋_GB2312" w:hint="eastAsia"/>
          <w:sz w:val="24"/>
          <w:szCs w:val="24"/>
          <w:lang w:val="zh-CN"/>
        </w:rPr>
        <w:t>有依法缴纳税收和社会保障金的良好记录</w:t>
      </w:r>
      <w:r w:rsidRPr="00ED6DEB">
        <w:rPr>
          <w:rFonts w:ascii="宋体" w:hAnsi="宋体" w:cs="仿宋_GB2312" w:hint="eastAsia"/>
          <w:sz w:val="24"/>
          <w:szCs w:val="24"/>
        </w:rPr>
        <w:t>，</w:t>
      </w:r>
      <w:r w:rsidRPr="00ED6DEB">
        <w:rPr>
          <w:rFonts w:ascii="宋体" w:hAnsi="宋体" w:hint="eastAsia"/>
          <w:sz w:val="24"/>
          <w:szCs w:val="24"/>
        </w:rPr>
        <w:t>参加本项目采购活动前三年内无重大违法活动记录。</w:t>
      </w:r>
    </w:p>
    <w:p w14:paraId="4A3C3743" w14:textId="77777777" w:rsidR="0085406E" w:rsidRPr="00ED6DEB" w:rsidRDefault="00606A6B">
      <w:pPr>
        <w:spacing w:line="360" w:lineRule="auto"/>
        <w:ind w:firstLineChars="200" w:firstLine="480"/>
        <w:rPr>
          <w:rFonts w:ascii="宋体" w:hAnsi="宋体"/>
          <w:sz w:val="24"/>
          <w:szCs w:val="24"/>
        </w:rPr>
      </w:pPr>
      <w:r w:rsidRPr="00ED6DEB">
        <w:rPr>
          <w:rFonts w:ascii="宋体" w:hAnsi="宋体" w:hint="eastAsia"/>
          <w:sz w:val="24"/>
          <w:szCs w:val="24"/>
        </w:rPr>
        <w:t>2.我方未列入在信用中国网站（www.creditchina.gov.cn）“失信被执行人”、“重大税收违法案件当事人名单”中，也未列入中国政府采购网（www.ccgp.gov.cn）“政府采购严重违法失信行为记录名单”中。</w:t>
      </w:r>
    </w:p>
    <w:p w14:paraId="0320E63A" w14:textId="77777777" w:rsidR="0085406E" w:rsidRPr="00ED6DEB" w:rsidRDefault="00606A6B">
      <w:pPr>
        <w:spacing w:line="360" w:lineRule="auto"/>
        <w:ind w:firstLineChars="200" w:firstLine="480"/>
        <w:rPr>
          <w:rFonts w:ascii="宋体" w:hAnsi="宋体"/>
          <w:sz w:val="24"/>
          <w:szCs w:val="24"/>
        </w:rPr>
      </w:pPr>
      <w:r w:rsidRPr="00ED6DEB">
        <w:rPr>
          <w:rFonts w:ascii="宋体" w:hAnsi="宋体" w:hint="eastAsia"/>
          <w:sz w:val="24"/>
          <w:szCs w:val="24"/>
        </w:rPr>
        <w:t>3.我方在采购项目评审（评标）环节结束后，随时接受采购人、采购代理机构的检查验证，配合提供相关证明材料，证明符合《中华人民共和国政府采购法》规定的投标人基本资格条件。</w:t>
      </w:r>
    </w:p>
    <w:p w14:paraId="202CED3A" w14:textId="77777777" w:rsidR="0085406E" w:rsidRPr="00ED6DEB" w:rsidRDefault="00606A6B">
      <w:pPr>
        <w:tabs>
          <w:tab w:val="left" w:pos="6300"/>
        </w:tabs>
        <w:snapToGrid w:val="0"/>
        <w:spacing w:line="360" w:lineRule="auto"/>
        <w:ind w:firstLineChars="200" w:firstLine="480"/>
        <w:rPr>
          <w:rFonts w:ascii="宋体" w:hAnsi="宋体"/>
          <w:sz w:val="24"/>
          <w:szCs w:val="24"/>
        </w:rPr>
      </w:pPr>
      <w:r w:rsidRPr="00ED6DEB">
        <w:rPr>
          <w:rFonts w:ascii="宋体" w:hAnsi="宋体" w:hint="eastAsia"/>
          <w:sz w:val="24"/>
          <w:szCs w:val="24"/>
        </w:rPr>
        <w:t>我方对以上承诺负全部法律责任。</w:t>
      </w:r>
    </w:p>
    <w:p w14:paraId="76959FB6" w14:textId="77777777" w:rsidR="0085406E" w:rsidRPr="00ED6DEB" w:rsidRDefault="00606A6B">
      <w:pPr>
        <w:tabs>
          <w:tab w:val="left" w:pos="6300"/>
        </w:tabs>
        <w:snapToGrid w:val="0"/>
        <w:spacing w:line="360" w:lineRule="auto"/>
        <w:ind w:firstLineChars="200" w:firstLine="480"/>
        <w:rPr>
          <w:rFonts w:ascii="宋体" w:hAnsi="宋体"/>
          <w:sz w:val="24"/>
          <w:szCs w:val="24"/>
        </w:rPr>
      </w:pPr>
      <w:r w:rsidRPr="00ED6DEB">
        <w:rPr>
          <w:rFonts w:ascii="宋体" w:hAnsi="宋体" w:hint="eastAsia"/>
          <w:sz w:val="24"/>
          <w:szCs w:val="24"/>
        </w:rPr>
        <w:t>特此承诺。</w:t>
      </w:r>
    </w:p>
    <w:p w14:paraId="651D118F" w14:textId="77777777" w:rsidR="0085406E" w:rsidRPr="00ED6DEB" w:rsidRDefault="0085406E">
      <w:pPr>
        <w:tabs>
          <w:tab w:val="left" w:pos="6300"/>
        </w:tabs>
        <w:snapToGrid w:val="0"/>
        <w:spacing w:line="360" w:lineRule="auto"/>
        <w:rPr>
          <w:rFonts w:ascii="宋体" w:hAnsi="宋体"/>
          <w:sz w:val="24"/>
          <w:szCs w:val="24"/>
        </w:rPr>
      </w:pPr>
    </w:p>
    <w:p w14:paraId="27379250" w14:textId="77777777" w:rsidR="0085406E" w:rsidRPr="00ED6DEB" w:rsidRDefault="00606A6B">
      <w:pPr>
        <w:tabs>
          <w:tab w:val="left" w:pos="6300"/>
        </w:tabs>
        <w:snapToGrid w:val="0"/>
        <w:spacing w:line="360" w:lineRule="auto"/>
        <w:ind w:right="424" w:firstLine="570"/>
        <w:jc w:val="right"/>
        <w:rPr>
          <w:rFonts w:ascii="宋体" w:hAnsi="宋体"/>
          <w:sz w:val="24"/>
          <w:szCs w:val="24"/>
        </w:rPr>
      </w:pPr>
      <w:r w:rsidRPr="00ED6DEB">
        <w:rPr>
          <w:rFonts w:ascii="宋体" w:hAnsi="宋体" w:hint="eastAsia"/>
          <w:sz w:val="24"/>
          <w:szCs w:val="24"/>
        </w:rPr>
        <w:t>（投标人公章）</w:t>
      </w:r>
    </w:p>
    <w:p w14:paraId="19F4C81A" w14:textId="77777777" w:rsidR="0085406E" w:rsidRPr="00ED6DEB" w:rsidRDefault="00606A6B">
      <w:pPr>
        <w:tabs>
          <w:tab w:val="left" w:pos="6300"/>
        </w:tabs>
        <w:snapToGrid w:val="0"/>
        <w:spacing w:line="360" w:lineRule="auto"/>
        <w:ind w:right="480" w:firstLine="570"/>
        <w:jc w:val="right"/>
        <w:rPr>
          <w:rFonts w:ascii="宋体" w:hAnsi="宋体"/>
          <w:sz w:val="24"/>
          <w:szCs w:val="24"/>
        </w:rPr>
      </w:pPr>
      <w:r w:rsidRPr="00ED6DEB">
        <w:rPr>
          <w:rFonts w:ascii="宋体" w:hAnsi="宋体" w:hint="eastAsia"/>
          <w:sz w:val="24"/>
          <w:szCs w:val="24"/>
        </w:rPr>
        <w:t>年   月   日</w:t>
      </w:r>
    </w:p>
    <w:p w14:paraId="5EAD5A65" w14:textId="77777777" w:rsidR="0085406E" w:rsidRPr="00ED6DEB" w:rsidRDefault="0085406E">
      <w:pPr>
        <w:spacing w:line="360" w:lineRule="auto"/>
      </w:pPr>
    </w:p>
    <w:p w14:paraId="3B71C370" w14:textId="77777777" w:rsidR="0085406E" w:rsidRPr="00ED6DEB" w:rsidRDefault="00606A6B">
      <w:pPr>
        <w:tabs>
          <w:tab w:val="left" w:pos="6300"/>
        </w:tabs>
        <w:snapToGrid w:val="0"/>
        <w:spacing w:line="360" w:lineRule="auto"/>
        <w:ind w:firstLineChars="200" w:firstLine="480"/>
        <w:rPr>
          <w:rFonts w:ascii="宋体" w:hAnsi="宋体"/>
          <w:sz w:val="24"/>
        </w:rPr>
      </w:pPr>
      <w:r w:rsidRPr="00ED6DEB">
        <w:rPr>
          <w:rFonts w:ascii="宋体" w:hAnsi="宋体" w:hint="eastAsia"/>
          <w:sz w:val="24"/>
        </w:rPr>
        <w:t>（五）特定资格条件证书或证明文件</w:t>
      </w:r>
    </w:p>
    <w:p w14:paraId="16636500" w14:textId="77777777" w:rsidR="0085406E" w:rsidRPr="00ED6DEB" w:rsidRDefault="00606A6B">
      <w:pPr>
        <w:tabs>
          <w:tab w:val="left" w:pos="6300"/>
        </w:tabs>
        <w:snapToGrid w:val="0"/>
        <w:spacing w:line="360" w:lineRule="auto"/>
        <w:ind w:firstLine="573"/>
        <w:rPr>
          <w:sz w:val="24"/>
          <w:szCs w:val="24"/>
        </w:rPr>
      </w:pPr>
      <w:r w:rsidRPr="00ED6DEB">
        <w:rPr>
          <w:rFonts w:hint="eastAsia"/>
          <w:sz w:val="24"/>
          <w:szCs w:val="24"/>
        </w:rPr>
        <w:t xml:space="preserve">    </w:t>
      </w:r>
    </w:p>
    <w:p w14:paraId="7E266526" w14:textId="77777777" w:rsidR="0085406E" w:rsidRPr="00ED6DEB" w:rsidRDefault="00606A6B">
      <w:pPr>
        <w:tabs>
          <w:tab w:val="left" w:pos="6300"/>
        </w:tabs>
        <w:snapToGrid w:val="0"/>
        <w:spacing w:line="360" w:lineRule="auto"/>
        <w:ind w:firstLineChars="200" w:firstLine="560"/>
        <w:rPr>
          <w:rFonts w:ascii="宋体" w:hAnsi="宋体"/>
          <w:sz w:val="24"/>
        </w:rPr>
      </w:pPr>
      <w:r w:rsidRPr="00ED6DEB">
        <w:br w:type="page"/>
      </w:r>
      <w:r w:rsidRPr="00ED6DEB">
        <w:rPr>
          <w:rFonts w:ascii="宋体" w:hAnsi="宋体"/>
          <w:sz w:val="24"/>
        </w:rPr>
        <w:lastRenderedPageBreak/>
        <w:t>（</w:t>
      </w:r>
      <w:r w:rsidRPr="00ED6DEB">
        <w:rPr>
          <w:rFonts w:ascii="宋体" w:hAnsi="宋体" w:hint="eastAsia"/>
          <w:sz w:val="24"/>
        </w:rPr>
        <w:t>六</w:t>
      </w:r>
      <w:r w:rsidRPr="00ED6DEB">
        <w:rPr>
          <w:rFonts w:ascii="宋体" w:hAnsi="宋体"/>
          <w:sz w:val="24"/>
        </w:rPr>
        <w:t>）其他应提供的资料</w:t>
      </w:r>
    </w:p>
    <w:p w14:paraId="22034CD5" w14:textId="77777777" w:rsidR="0085406E" w:rsidRPr="00ED6DEB" w:rsidRDefault="00606A6B">
      <w:pPr>
        <w:tabs>
          <w:tab w:val="left" w:pos="6300"/>
        </w:tabs>
        <w:snapToGrid w:val="0"/>
        <w:spacing w:line="360" w:lineRule="auto"/>
        <w:rPr>
          <w:rFonts w:ascii="宋体" w:hAnsi="宋体"/>
          <w:sz w:val="24"/>
          <w:szCs w:val="24"/>
        </w:rPr>
      </w:pPr>
      <w:r w:rsidRPr="00ED6DEB">
        <w:rPr>
          <w:rFonts w:ascii="宋体" w:hAnsi="宋体" w:hint="eastAsia"/>
          <w:sz w:val="24"/>
          <w:szCs w:val="24"/>
        </w:rPr>
        <w:t xml:space="preserve">    1.中小企业声明函、监狱企业证明文件、残疾人福利性单位声明函</w:t>
      </w:r>
    </w:p>
    <w:p w14:paraId="73A73BC0" w14:textId="77777777" w:rsidR="0085406E" w:rsidRPr="00ED6DEB" w:rsidRDefault="00606A6B">
      <w:pPr>
        <w:tabs>
          <w:tab w:val="left" w:pos="6300"/>
        </w:tabs>
        <w:snapToGrid w:val="0"/>
        <w:spacing w:line="360" w:lineRule="auto"/>
        <w:rPr>
          <w:rFonts w:ascii="宋体" w:hAnsi="宋体"/>
          <w:sz w:val="24"/>
          <w:szCs w:val="24"/>
        </w:rPr>
      </w:pPr>
      <w:r w:rsidRPr="00ED6DEB">
        <w:rPr>
          <w:rFonts w:ascii="宋体" w:hAnsi="宋体" w:hint="eastAsia"/>
          <w:sz w:val="24"/>
          <w:szCs w:val="24"/>
        </w:rPr>
        <w:t xml:space="preserve">    （1）中小企业声明函</w:t>
      </w:r>
    </w:p>
    <w:p w14:paraId="71AC33AD" w14:textId="77777777" w:rsidR="0085406E" w:rsidRPr="00ED6DEB" w:rsidRDefault="00606A6B">
      <w:pPr>
        <w:snapToGrid w:val="0"/>
        <w:spacing w:line="500" w:lineRule="exact"/>
        <w:jc w:val="center"/>
        <w:rPr>
          <w:rFonts w:ascii="宋体" w:hAnsi="宋体"/>
          <w:szCs w:val="28"/>
        </w:rPr>
      </w:pPr>
      <w:r w:rsidRPr="00ED6DEB">
        <w:rPr>
          <w:rFonts w:ascii="宋体" w:hAnsi="宋体" w:hint="eastAsia"/>
        </w:rPr>
        <w:t>中小企业声明函</w:t>
      </w:r>
    </w:p>
    <w:p w14:paraId="764768A8" w14:textId="77777777" w:rsidR="0085406E" w:rsidRPr="00ED6DEB" w:rsidRDefault="00606A6B">
      <w:pPr>
        <w:spacing w:line="400" w:lineRule="exact"/>
        <w:ind w:firstLineChars="200" w:firstLine="480"/>
        <w:rPr>
          <w:rFonts w:ascii="宋体" w:hAnsi="宋体"/>
          <w:sz w:val="24"/>
          <w:szCs w:val="24"/>
        </w:rPr>
      </w:pPr>
      <w:r w:rsidRPr="00ED6DEB">
        <w:rPr>
          <w:rFonts w:ascii="宋体" w:hAnsi="宋体" w:cs="微软雅黑" w:hint="eastAsia"/>
          <w:sz w:val="24"/>
          <w:szCs w:val="24"/>
        </w:rPr>
        <w:t>本公司郑重声明，根据《政府采购促进中小企业发展管理办法》（财</w:t>
      </w:r>
      <w:r w:rsidRPr="00ED6DEB">
        <w:rPr>
          <w:rFonts w:ascii="宋体" w:hAnsi="宋体" w:hint="eastAsia"/>
          <w:sz w:val="24"/>
          <w:szCs w:val="24"/>
        </w:rPr>
        <w:t>库﹝</w:t>
      </w:r>
      <w:r w:rsidRPr="00ED6DEB">
        <w:rPr>
          <w:rFonts w:ascii="宋体" w:hAnsi="宋体" w:cs="微软雅黑" w:hint="eastAsia"/>
          <w:sz w:val="24"/>
          <w:szCs w:val="24"/>
        </w:rPr>
        <w:t>2020</w:t>
      </w:r>
      <w:r w:rsidRPr="00ED6DEB">
        <w:rPr>
          <w:rFonts w:ascii="宋体" w:hAnsi="宋体" w:hint="eastAsia"/>
          <w:sz w:val="24"/>
          <w:szCs w:val="24"/>
        </w:rPr>
        <w:t>﹞4</w:t>
      </w:r>
      <w:r w:rsidRPr="00ED6DEB">
        <w:rPr>
          <w:rFonts w:ascii="宋体" w:hAnsi="宋体"/>
          <w:sz w:val="24"/>
          <w:szCs w:val="24"/>
        </w:rPr>
        <w:t xml:space="preserve"> </w:t>
      </w:r>
      <w:r w:rsidRPr="00ED6DEB">
        <w:rPr>
          <w:rFonts w:ascii="宋体" w:hAnsi="宋体" w:cs="微软雅黑" w:hint="eastAsia"/>
          <w:sz w:val="24"/>
          <w:szCs w:val="24"/>
        </w:rPr>
        <w:t>6号）的规定，本公司参加</w:t>
      </w:r>
      <w:r w:rsidRPr="00ED6DEB">
        <w:rPr>
          <w:rFonts w:ascii="宋体" w:hAnsi="宋体" w:cs="微软雅黑" w:hint="eastAsia"/>
          <w:sz w:val="24"/>
          <w:szCs w:val="24"/>
          <w:u w:val="single" w:color="000000"/>
        </w:rPr>
        <w:t>(</w:t>
      </w:r>
      <w:r w:rsidRPr="00ED6DEB">
        <w:rPr>
          <w:rFonts w:ascii="宋体" w:hAnsi="宋体" w:hint="eastAsia"/>
          <w:sz w:val="24"/>
          <w:szCs w:val="24"/>
          <w:u w:val="single" w:color="000000"/>
        </w:rPr>
        <w:t>单位名称)</w:t>
      </w:r>
      <w:r w:rsidRPr="00ED6DEB">
        <w:rPr>
          <w:rFonts w:ascii="宋体" w:hAnsi="宋体" w:cs="微软雅黑" w:hint="eastAsia"/>
          <w:sz w:val="24"/>
          <w:szCs w:val="24"/>
        </w:rPr>
        <w:t>采购活动，服务</w:t>
      </w:r>
      <w:r w:rsidRPr="00ED6DEB">
        <w:rPr>
          <w:rFonts w:ascii="宋体" w:hAnsi="宋体" w:hint="eastAsia"/>
          <w:sz w:val="24"/>
          <w:szCs w:val="24"/>
        </w:rPr>
        <w:t>全部</w:t>
      </w:r>
      <w:r w:rsidRPr="00ED6DEB">
        <w:rPr>
          <w:rFonts w:ascii="宋体" w:hAnsi="宋体" w:cs="微软雅黑" w:hint="eastAsia"/>
          <w:sz w:val="24"/>
          <w:szCs w:val="24"/>
        </w:rPr>
        <w:t>由符合政策要求的中小企业承接。相关企业的具体情况如下：</w:t>
      </w:r>
    </w:p>
    <w:p w14:paraId="2C86FC21" w14:textId="77777777" w:rsidR="0085406E" w:rsidRPr="00ED6DEB" w:rsidRDefault="00606A6B">
      <w:pPr>
        <w:spacing w:line="400" w:lineRule="exact"/>
        <w:ind w:firstLineChars="200" w:firstLine="480"/>
        <w:rPr>
          <w:rFonts w:ascii="宋体" w:hAnsi="宋体"/>
          <w:sz w:val="24"/>
          <w:szCs w:val="24"/>
          <w:u w:val="single" w:color="000000"/>
        </w:rPr>
      </w:pPr>
      <w:r w:rsidRPr="00ED6DEB">
        <w:rPr>
          <w:rFonts w:ascii="宋体" w:hAnsi="宋体" w:hint="eastAsia"/>
          <w:sz w:val="24"/>
          <w:szCs w:val="24"/>
        </w:rPr>
        <w:t xml:space="preserve">1. </w:t>
      </w:r>
      <w:r w:rsidRPr="00ED6DEB">
        <w:rPr>
          <w:rFonts w:ascii="宋体" w:hAnsi="宋体" w:hint="eastAsia"/>
          <w:sz w:val="24"/>
          <w:szCs w:val="24"/>
          <w:u w:val="single"/>
        </w:rPr>
        <w:t>（标的名称）</w:t>
      </w:r>
      <w:r w:rsidRPr="00ED6DEB">
        <w:rPr>
          <w:rFonts w:ascii="宋体" w:hAnsi="宋体" w:hint="eastAsia"/>
          <w:sz w:val="24"/>
          <w:szCs w:val="24"/>
        </w:rPr>
        <w:t>，属于</w:t>
      </w:r>
      <w:r w:rsidRPr="00ED6DEB">
        <w:rPr>
          <w:rFonts w:ascii="宋体" w:hAnsi="宋体" w:hint="eastAsia"/>
          <w:sz w:val="24"/>
          <w:szCs w:val="24"/>
          <w:u w:val="single"/>
        </w:rPr>
        <w:t>（采购文件中明确的所属行业）</w:t>
      </w:r>
      <w:r w:rsidRPr="00ED6DEB">
        <w:rPr>
          <w:rFonts w:ascii="宋体" w:hAnsi="宋体" w:hint="eastAsia"/>
          <w:sz w:val="24"/>
          <w:szCs w:val="24"/>
        </w:rPr>
        <w:t>；</w:t>
      </w:r>
      <w:r w:rsidRPr="00ED6DEB">
        <w:rPr>
          <w:rFonts w:ascii="宋体" w:hAnsi="宋体" w:cs="微软雅黑" w:hint="eastAsia"/>
          <w:sz w:val="24"/>
          <w:szCs w:val="24"/>
        </w:rPr>
        <w:t>承接企业为</w:t>
      </w:r>
      <w:r w:rsidRPr="00ED6DEB">
        <w:rPr>
          <w:rFonts w:ascii="宋体" w:hAnsi="宋体" w:cs="微软雅黑" w:hint="eastAsia"/>
          <w:sz w:val="24"/>
          <w:szCs w:val="24"/>
          <w:u w:val="single" w:color="000000"/>
        </w:rPr>
        <w:t>(企</w:t>
      </w:r>
      <w:r w:rsidRPr="00ED6DEB">
        <w:rPr>
          <w:rFonts w:ascii="宋体" w:hAnsi="宋体" w:hint="eastAsia"/>
          <w:sz w:val="24"/>
          <w:szCs w:val="24"/>
          <w:u w:val="single" w:color="000000"/>
        </w:rPr>
        <w:t>业名</w:t>
      </w:r>
      <w:r w:rsidRPr="00ED6DEB">
        <w:rPr>
          <w:rFonts w:ascii="宋体" w:hAnsi="宋体" w:cs="微软雅黑" w:hint="eastAsia"/>
          <w:sz w:val="24"/>
          <w:szCs w:val="24"/>
          <w:u w:val="single" w:color="000000"/>
        </w:rPr>
        <w:t>称)</w:t>
      </w:r>
      <w:r w:rsidRPr="00ED6DEB">
        <w:rPr>
          <w:rFonts w:ascii="宋体" w:hAnsi="宋体" w:cs="微软雅黑" w:hint="eastAsia"/>
          <w:sz w:val="24"/>
          <w:szCs w:val="24"/>
        </w:rPr>
        <w:t>，从业人员</w:t>
      </w:r>
      <w:r w:rsidRPr="00ED6DEB">
        <w:rPr>
          <w:rFonts w:ascii="宋体" w:hAnsi="宋体" w:hint="eastAsia"/>
          <w:sz w:val="24"/>
          <w:szCs w:val="24"/>
          <w:u w:val="single"/>
        </w:rPr>
        <w:t xml:space="preserve">     </w:t>
      </w:r>
      <w:r w:rsidRPr="00ED6DEB">
        <w:rPr>
          <w:rFonts w:ascii="宋体" w:hAnsi="宋体" w:cs="微软雅黑" w:hint="eastAsia"/>
          <w:sz w:val="24"/>
          <w:szCs w:val="24"/>
        </w:rPr>
        <w:t>人，营业收入为</w:t>
      </w:r>
      <w:r w:rsidRPr="00ED6DEB">
        <w:rPr>
          <w:rFonts w:ascii="宋体" w:hAnsi="宋体" w:hint="eastAsia"/>
          <w:sz w:val="24"/>
          <w:szCs w:val="24"/>
          <w:u w:val="single"/>
        </w:rPr>
        <w:t xml:space="preserve">     </w:t>
      </w:r>
      <w:r w:rsidRPr="00ED6DEB">
        <w:rPr>
          <w:rFonts w:ascii="宋体" w:hAnsi="宋体" w:cs="微软雅黑" w:hint="eastAsia"/>
          <w:sz w:val="24"/>
          <w:szCs w:val="24"/>
        </w:rPr>
        <w:t>万元，资产总额为</w:t>
      </w:r>
      <w:r w:rsidRPr="00ED6DEB">
        <w:rPr>
          <w:rFonts w:ascii="宋体" w:hAnsi="宋体" w:hint="eastAsia"/>
          <w:sz w:val="24"/>
          <w:szCs w:val="24"/>
          <w:u w:val="single"/>
        </w:rPr>
        <w:t xml:space="preserve">     </w:t>
      </w:r>
      <w:r w:rsidRPr="00ED6DEB">
        <w:rPr>
          <w:rFonts w:ascii="宋体" w:hAnsi="宋体" w:cs="微软雅黑" w:hint="eastAsia"/>
          <w:sz w:val="24"/>
          <w:szCs w:val="24"/>
        </w:rPr>
        <w:t>万元，属于</w:t>
      </w:r>
      <w:r w:rsidRPr="00ED6DEB">
        <w:rPr>
          <w:rFonts w:ascii="宋体" w:hAnsi="宋体" w:hint="eastAsia"/>
          <w:sz w:val="24"/>
          <w:szCs w:val="24"/>
          <w:u w:val="single" w:color="000000"/>
        </w:rPr>
        <w:t>（中型企业、小型企业、微型企业）。</w:t>
      </w:r>
    </w:p>
    <w:p w14:paraId="518344A5" w14:textId="77777777" w:rsidR="0085406E" w:rsidRPr="00ED6DEB" w:rsidRDefault="00606A6B">
      <w:pPr>
        <w:spacing w:line="400" w:lineRule="exact"/>
        <w:ind w:firstLineChars="200" w:firstLine="480"/>
        <w:rPr>
          <w:rFonts w:ascii="宋体" w:hAnsi="宋体"/>
          <w:sz w:val="24"/>
          <w:szCs w:val="24"/>
        </w:rPr>
      </w:pPr>
      <w:r w:rsidRPr="00ED6DEB">
        <w:rPr>
          <w:rFonts w:ascii="宋体" w:hAnsi="宋体" w:hint="eastAsia"/>
          <w:sz w:val="24"/>
          <w:szCs w:val="24"/>
        </w:rPr>
        <w:t>为本标的提供的服务人员</w:t>
      </w:r>
      <w:r w:rsidRPr="00ED6DEB">
        <w:rPr>
          <w:rFonts w:ascii="宋体" w:hAnsi="宋体" w:hint="eastAsia"/>
          <w:sz w:val="24"/>
          <w:szCs w:val="24"/>
          <w:u w:val="single"/>
        </w:rPr>
        <w:t xml:space="preserve">   </w:t>
      </w:r>
      <w:r w:rsidRPr="00ED6DEB">
        <w:rPr>
          <w:rFonts w:ascii="宋体" w:hAnsi="宋体"/>
          <w:sz w:val="24"/>
          <w:szCs w:val="24"/>
          <w:u w:val="single"/>
        </w:rPr>
        <w:t xml:space="preserve"> </w:t>
      </w:r>
      <w:r w:rsidRPr="00ED6DEB">
        <w:rPr>
          <w:rFonts w:ascii="宋体" w:hAnsi="宋体" w:hint="eastAsia"/>
          <w:sz w:val="24"/>
          <w:szCs w:val="24"/>
          <w:u w:val="single"/>
        </w:rPr>
        <w:t xml:space="preserve">  </w:t>
      </w:r>
      <w:r w:rsidRPr="00ED6DEB">
        <w:rPr>
          <w:rFonts w:ascii="宋体" w:hAnsi="宋体" w:hint="eastAsia"/>
          <w:sz w:val="24"/>
          <w:szCs w:val="24"/>
        </w:rPr>
        <w:t>人，其中与本企业签订劳动合同</w:t>
      </w:r>
      <w:r w:rsidRPr="00ED6DEB">
        <w:rPr>
          <w:rFonts w:ascii="宋体" w:hAnsi="宋体" w:hint="eastAsia"/>
          <w:sz w:val="24"/>
          <w:szCs w:val="24"/>
          <w:u w:val="single"/>
        </w:rPr>
        <w:t xml:space="preserve">     </w:t>
      </w:r>
      <w:r w:rsidRPr="00ED6DEB">
        <w:rPr>
          <w:rFonts w:ascii="宋体" w:hAnsi="宋体" w:hint="eastAsia"/>
          <w:sz w:val="24"/>
          <w:szCs w:val="24"/>
        </w:rPr>
        <w:t>人，其他人员</w:t>
      </w:r>
    </w:p>
    <w:p w14:paraId="33ED52CC" w14:textId="77777777" w:rsidR="0085406E" w:rsidRPr="00ED6DEB" w:rsidRDefault="00606A6B">
      <w:pPr>
        <w:spacing w:line="400" w:lineRule="exact"/>
        <w:rPr>
          <w:rFonts w:ascii="宋体" w:hAnsi="宋体"/>
          <w:b/>
          <w:sz w:val="24"/>
          <w:szCs w:val="24"/>
        </w:rPr>
      </w:pPr>
      <w:r w:rsidRPr="00ED6DEB">
        <w:rPr>
          <w:rFonts w:ascii="宋体" w:hAnsi="宋体" w:hint="eastAsia"/>
          <w:sz w:val="24"/>
          <w:szCs w:val="24"/>
          <w:u w:val="single"/>
        </w:rPr>
        <w:t xml:space="preserve">     </w:t>
      </w:r>
      <w:r w:rsidRPr="00ED6DEB">
        <w:rPr>
          <w:rFonts w:ascii="宋体" w:hAnsi="宋体" w:hint="eastAsia"/>
          <w:sz w:val="24"/>
          <w:szCs w:val="24"/>
        </w:rPr>
        <w:t>人。</w:t>
      </w:r>
      <w:r w:rsidRPr="00ED6DEB">
        <w:rPr>
          <w:rFonts w:ascii="宋体" w:hAnsi="宋体" w:hint="eastAsia"/>
          <w:b/>
          <w:sz w:val="24"/>
          <w:szCs w:val="24"/>
        </w:rPr>
        <w:t>有其他人员的不符合中小企业扶持政策。</w:t>
      </w:r>
    </w:p>
    <w:p w14:paraId="328E2251" w14:textId="77777777" w:rsidR="0085406E" w:rsidRPr="00ED6DEB" w:rsidRDefault="00606A6B">
      <w:pPr>
        <w:spacing w:line="400" w:lineRule="exact"/>
        <w:ind w:firstLineChars="200" w:firstLine="480"/>
        <w:rPr>
          <w:rFonts w:ascii="宋体" w:hAnsi="宋体"/>
          <w:sz w:val="24"/>
          <w:szCs w:val="24"/>
          <w:u w:val="single" w:color="000000"/>
        </w:rPr>
      </w:pPr>
      <w:r w:rsidRPr="00ED6DEB">
        <w:rPr>
          <w:rFonts w:ascii="宋体" w:hAnsi="宋体" w:hint="eastAsia"/>
          <w:sz w:val="24"/>
          <w:szCs w:val="24"/>
        </w:rPr>
        <w:t xml:space="preserve">2. </w:t>
      </w:r>
      <w:r w:rsidRPr="00ED6DEB">
        <w:rPr>
          <w:rFonts w:ascii="宋体" w:hAnsi="宋体" w:hint="eastAsia"/>
          <w:sz w:val="24"/>
          <w:szCs w:val="24"/>
          <w:u w:val="single"/>
        </w:rPr>
        <w:t>（标的名称）</w:t>
      </w:r>
      <w:r w:rsidRPr="00ED6DEB">
        <w:rPr>
          <w:rFonts w:ascii="宋体" w:hAnsi="宋体" w:hint="eastAsia"/>
          <w:sz w:val="24"/>
          <w:szCs w:val="24"/>
        </w:rPr>
        <w:t>，属于</w:t>
      </w:r>
      <w:r w:rsidRPr="00ED6DEB">
        <w:rPr>
          <w:rFonts w:ascii="宋体" w:hAnsi="宋体" w:hint="eastAsia"/>
          <w:sz w:val="24"/>
          <w:szCs w:val="24"/>
          <w:u w:val="single"/>
        </w:rPr>
        <w:t>（采购文件中明确的所属行业）</w:t>
      </w:r>
      <w:r w:rsidRPr="00ED6DEB">
        <w:rPr>
          <w:rFonts w:ascii="宋体" w:hAnsi="宋体" w:hint="eastAsia"/>
          <w:sz w:val="24"/>
          <w:szCs w:val="24"/>
        </w:rPr>
        <w:t>；承接企业为</w:t>
      </w:r>
      <w:r w:rsidRPr="00ED6DEB">
        <w:rPr>
          <w:rFonts w:ascii="宋体" w:hAnsi="宋体" w:hint="eastAsia"/>
          <w:sz w:val="24"/>
          <w:szCs w:val="24"/>
          <w:u w:val="single"/>
        </w:rPr>
        <w:t>（企业名称）</w:t>
      </w:r>
      <w:r w:rsidRPr="00ED6DEB">
        <w:rPr>
          <w:rFonts w:ascii="宋体" w:hAnsi="宋体" w:hint="eastAsia"/>
          <w:sz w:val="24"/>
          <w:szCs w:val="24"/>
        </w:rPr>
        <w:t>，</w:t>
      </w:r>
      <w:r w:rsidRPr="00ED6DEB">
        <w:rPr>
          <w:rFonts w:ascii="宋体" w:hAnsi="宋体" w:cs="微软雅黑" w:hint="eastAsia"/>
          <w:sz w:val="24"/>
          <w:szCs w:val="24"/>
        </w:rPr>
        <w:t>从业人员</w:t>
      </w:r>
      <w:r w:rsidRPr="00ED6DEB">
        <w:rPr>
          <w:rFonts w:ascii="宋体" w:hAnsi="宋体" w:hint="eastAsia"/>
          <w:sz w:val="24"/>
          <w:szCs w:val="24"/>
          <w:u w:val="single"/>
        </w:rPr>
        <w:t xml:space="preserve">      </w:t>
      </w:r>
      <w:r w:rsidRPr="00ED6DEB">
        <w:rPr>
          <w:rFonts w:ascii="宋体" w:hAnsi="宋体" w:cs="微软雅黑" w:hint="eastAsia"/>
          <w:sz w:val="24"/>
          <w:szCs w:val="24"/>
        </w:rPr>
        <w:t>人，营业收入为</w:t>
      </w:r>
      <w:r w:rsidRPr="00ED6DEB">
        <w:rPr>
          <w:rFonts w:ascii="宋体" w:hAnsi="宋体" w:hint="eastAsia"/>
          <w:sz w:val="24"/>
          <w:szCs w:val="24"/>
          <w:u w:val="single"/>
        </w:rPr>
        <w:t xml:space="preserve">     </w:t>
      </w:r>
      <w:r w:rsidRPr="00ED6DEB">
        <w:rPr>
          <w:rFonts w:ascii="宋体" w:hAnsi="宋体" w:cs="微软雅黑" w:hint="eastAsia"/>
          <w:sz w:val="24"/>
          <w:szCs w:val="24"/>
        </w:rPr>
        <w:t>万元，资产总额为</w:t>
      </w:r>
      <w:r w:rsidRPr="00ED6DEB">
        <w:rPr>
          <w:rFonts w:ascii="宋体" w:hAnsi="宋体" w:hint="eastAsia"/>
          <w:sz w:val="24"/>
          <w:szCs w:val="24"/>
          <w:u w:val="single"/>
        </w:rPr>
        <w:t xml:space="preserve">     </w:t>
      </w:r>
      <w:r w:rsidRPr="00ED6DEB">
        <w:rPr>
          <w:rFonts w:ascii="宋体" w:hAnsi="宋体" w:cs="微软雅黑" w:hint="eastAsia"/>
          <w:sz w:val="24"/>
          <w:szCs w:val="24"/>
        </w:rPr>
        <w:t xml:space="preserve">万元，属于 </w:t>
      </w:r>
      <w:r w:rsidRPr="00ED6DEB">
        <w:rPr>
          <w:rFonts w:ascii="宋体" w:hAnsi="宋体" w:hint="eastAsia"/>
          <w:sz w:val="24"/>
          <w:szCs w:val="24"/>
          <w:u w:val="single" w:color="000000"/>
        </w:rPr>
        <w:t>（中型企业、小型企业、微型企业）。</w:t>
      </w:r>
    </w:p>
    <w:p w14:paraId="11C75ED6" w14:textId="77777777" w:rsidR="0085406E" w:rsidRPr="00ED6DEB" w:rsidRDefault="00606A6B">
      <w:pPr>
        <w:spacing w:line="400" w:lineRule="exact"/>
        <w:ind w:firstLineChars="200" w:firstLine="480"/>
        <w:rPr>
          <w:rFonts w:ascii="宋体" w:hAnsi="宋体"/>
          <w:sz w:val="24"/>
          <w:szCs w:val="24"/>
        </w:rPr>
      </w:pPr>
      <w:r w:rsidRPr="00ED6DEB">
        <w:rPr>
          <w:rFonts w:ascii="宋体" w:hAnsi="宋体" w:hint="eastAsia"/>
          <w:sz w:val="24"/>
          <w:szCs w:val="24"/>
        </w:rPr>
        <w:t>为本标的提供的服务人员</w:t>
      </w:r>
      <w:r w:rsidRPr="00ED6DEB">
        <w:rPr>
          <w:rFonts w:ascii="宋体" w:hAnsi="宋体" w:hint="eastAsia"/>
          <w:sz w:val="24"/>
          <w:szCs w:val="24"/>
          <w:u w:val="single"/>
        </w:rPr>
        <w:t xml:space="preserve">    </w:t>
      </w:r>
      <w:r w:rsidRPr="00ED6DEB">
        <w:rPr>
          <w:rFonts w:ascii="宋体" w:hAnsi="宋体"/>
          <w:sz w:val="24"/>
          <w:szCs w:val="24"/>
          <w:u w:val="single"/>
        </w:rPr>
        <w:t xml:space="preserve"> </w:t>
      </w:r>
      <w:r w:rsidRPr="00ED6DEB">
        <w:rPr>
          <w:rFonts w:ascii="宋体" w:hAnsi="宋体" w:hint="eastAsia"/>
          <w:sz w:val="24"/>
          <w:szCs w:val="24"/>
          <w:u w:val="single"/>
        </w:rPr>
        <w:t xml:space="preserve"> </w:t>
      </w:r>
      <w:r w:rsidRPr="00ED6DEB">
        <w:rPr>
          <w:rFonts w:ascii="宋体" w:hAnsi="宋体" w:hint="eastAsia"/>
          <w:sz w:val="24"/>
          <w:szCs w:val="24"/>
        </w:rPr>
        <w:t>人，其中与本企业签订劳动合同</w:t>
      </w:r>
      <w:r w:rsidRPr="00ED6DEB">
        <w:rPr>
          <w:rFonts w:ascii="宋体" w:hAnsi="宋体" w:hint="eastAsia"/>
          <w:sz w:val="24"/>
          <w:szCs w:val="24"/>
          <w:u w:val="single"/>
        </w:rPr>
        <w:t xml:space="preserve">     </w:t>
      </w:r>
      <w:r w:rsidRPr="00ED6DEB">
        <w:rPr>
          <w:rFonts w:ascii="宋体" w:hAnsi="宋体" w:hint="eastAsia"/>
          <w:sz w:val="24"/>
          <w:szCs w:val="24"/>
        </w:rPr>
        <w:t>人，其他人员</w:t>
      </w:r>
    </w:p>
    <w:p w14:paraId="288DF051" w14:textId="77777777" w:rsidR="0085406E" w:rsidRPr="00ED6DEB" w:rsidRDefault="00606A6B">
      <w:pPr>
        <w:spacing w:line="400" w:lineRule="exact"/>
        <w:rPr>
          <w:rFonts w:ascii="宋体" w:hAnsi="宋体"/>
          <w:b/>
          <w:sz w:val="24"/>
          <w:szCs w:val="24"/>
        </w:rPr>
      </w:pPr>
      <w:r w:rsidRPr="00ED6DEB">
        <w:rPr>
          <w:rFonts w:ascii="宋体" w:hAnsi="宋体" w:hint="eastAsia"/>
          <w:sz w:val="24"/>
          <w:szCs w:val="24"/>
          <w:u w:val="single"/>
        </w:rPr>
        <w:t xml:space="preserve">     </w:t>
      </w:r>
      <w:r w:rsidRPr="00ED6DEB">
        <w:rPr>
          <w:rFonts w:ascii="宋体" w:hAnsi="宋体" w:hint="eastAsia"/>
          <w:sz w:val="24"/>
          <w:szCs w:val="24"/>
        </w:rPr>
        <w:t>人。</w:t>
      </w:r>
      <w:r w:rsidRPr="00ED6DEB">
        <w:rPr>
          <w:rFonts w:ascii="宋体" w:hAnsi="宋体" w:hint="eastAsia"/>
          <w:b/>
          <w:sz w:val="24"/>
          <w:szCs w:val="24"/>
        </w:rPr>
        <w:t>有其他人员的不符合中小企业扶持政策。</w:t>
      </w:r>
    </w:p>
    <w:p w14:paraId="68490C38" w14:textId="77777777" w:rsidR="0085406E" w:rsidRPr="00ED6DEB" w:rsidRDefault="00606A6B">
      <w:pPr>
        <w:spacing w:line="400" w:lineRule="exact"/>
        <w:ind w:firstLineChars="200" w:firstLine="480"/>
        <w:rPr>
          <w:rFonts w:ascii="宋体" w:hAnsi="宋体" w:cs="微软雅黑"/>
          <w:sz w:val="24"/>
          <w:szCs w:val="24"/>
        </w:rPr>
      </w:pPr>
      <w:r w:rsidRPr="00ED6DEB">
        <w:rPr>
          <w:rFonts w:ascii="宋体" w:hAnsi="宋体" w:cs="微软雅黑" w:hint="eastAsia"/>
          <w:sz w:val="24"/>
          <w:szCs w:val="24"/>
        </w:rPr>
        <w:t>……</w:t>
      </w:r>
    </w:p>
    <w:p w14:paraId="5566B468" w14:textId="77777777" w:rsidR="0085406E" w:rsidRPr="00ED6DEB" w:rsidRDefault="00606A6B">
      <w:pPr>
        <w:spacing w:line="400" w:lineRule="exact"/>
        <w:ind w:firstLine="696"/>
        <w:rPr>
          <w:rFonts w:ascii="宋体" w:hAnsi="宋体"/>
          <w:sz w:val="24"/>
          <w:szCs w:val="24"/>
        </w:rPr>
      </w:pPr>
      <w:r w:rsidRPr="00ED6DEB">
        <w:rPr>
          <w:rFonts w:ascii="宋体" w:hAnsi="宋体" w:cs="微软雅黑" w:hint="eastAsia"/>
          <w:sz w:val="24"/>
          <w:szCs w:val="24"/>
        </w:rPr>
        <w:t>以上企业，不属于大企业的分支机构，不存在控股股东为大企业的情形，也不存在与大企业的负责人为同一人的情形。</w:t>
      </w:r>
    </w:p>
    <w:p w14:paraId="6023E17B" w14:textId="77777777" w:rsidR="0085406E" w:rsidRPr="00ED6DEB" w:rsidRDefault="00606A6B">
      <w:pPr>
        <w:spacing w:line="400" w:lineRule="exact"/>
        <w:ind w:firstLine="619"/>
        <w:rPr>
          <w:rFonts w:ascii="宋体" w:hAnsi="宋体"/>
          <w:sz w:val="24"/>
          <w:szCs w:val="24"/>
        </w:rPr>
      </w:pPr>
      <w:r w:rsidRPr="00ED6DEB">
        <w:rPr>
          <w:rFonts w:ascii="宋体" w:hAnsi="宋体" w:cs="微软雅黑" w:hint="eastAsia"/>
          <w:sz w:val="24"/>
          <w:szCs w:val="24"/>
        </w:rPr>
        <w:t>本企业对上述声明内容的真实性负责。如有虚假，将依法承担相应责任。</w:t>
      </w:r>
    </w:p>
    <w:p w14:paraId="5B8E1482" w14:textId="77777777" w:rsidR="0085406E" w:rsidRPr="00ED6DEB" w:rsidRDefault="0085406E">
      <w:pPr>
        <w:spacing w:line="400" w:lineRule="exact"/>
        <w:ind w:firstLineChars="1300" w:firstLine="3120"/>
        <w:rPr>
          <w:rFonts w:ascii="宋体" w:hAnsi="宋体" w:cs="微软雅黑"/>
          <w:sz w:val="24"/>
          <w:szCs w:val="24"/>
        </w:rPr>
      </w:pPr>
    </w:p>
    <w:p w14:paraId="74B59D7C" w14:textId="77777777" w:rsidR="0085406E" w:rsidRPr="00ED6DEB" w:rsidRDefault="00606A6B">
      <w:pPr>
        <w:spacing w:line="400" w:lineRule="exact"/>
        <w:ind w:firstLineChars="1300" w:firstLine="3120"/>
        <w:jc w:val="right"/>
        <w:rPr>
          <w:rFonts w:ascii="宋体" w:hAnsi="宋体"/>
          <w:sz w:val="24"/>
          <w:szCs w:val="24"/>
        </w:rPr>
      </w:pPr>
      <w:r w:rsidRPr="00ED6DEB">
        <w:rPr>
          <w:rFonts w:ascii="宋体" w:hAnsi="宋体" w:cs="微软雅黑" w:hint="eastAsia"/>
          <w:sz w:val="24"/>
          <w:szCs w:val="24"/>
        </w:rPr>
        <w:t>企业名称（盖章）：</w:t>
      </w:r>
    </w:p>
    <w:p w14:paraId="76678B37" w14:textId="77777777" w:rsidR="0085406E" w:rsidRPr="00ED6DEB" w:rsidRDefault="00606A6B">
      <w:pPr>
        <w:spacing w:line="400" w:lineRule="exact"/>
        <w:ind w:firstLineChars="1300" w:firstLine="3120"/>
        <w:jc w:val="right"/>
        <w:rPr>
          <w:rFonts w:ascii="宋体" w:hAnsi="宋体"/>
          <w:sz w:val="24"/>
          <w:szCs w:val="24"/>
        </w:rPr>
      </w:pPr>
      <w:r w:rsidRPr="00ED6DEB">
        <w:rPr>
          <w:rFonts w:ascii="宋体" w:hAnsi="宋体" w:cs="微软雅黑" w:hint="eastAsia"/>
          <w:sz w:val="24"/>
          <w:szCs w:val="24"/>
        </w:rPr>
        <w:t>日 期：</w:t>
      </w:r>
    </w:p>
    <w:p w14:paraId="7D54AFD8" w14:textId="77777777" w:rsidR="0085406E" w:rsidRPr="00ED6DEB" w:rsidRDefault="00606A6B">
      <w:pPr>
        <w:snapToGrid w:val="0"/>
        <w:spacing w:line="500" w:lineRule="exact"/>
        <w:ind w:firstLineChars="200" w:firstLine="480"/>
        <w:rPr>
          <w:rFonts w:ascii="宋体" w:hAnsi="宋体"/>
          <w:sz w:val="24"/>
          <w:szCs w:val="24"/>
        </w:rPr>
      </w:pPr>
      <w:r w:rsidRPr="00ED6DEB">
        <w:rPr>
          <w:rFonts w:ascii="宋体" w:hAnsi="宋体" w:hint="eastAsia"/>
          <w:sz w:val="24"/>
          <w:szCs w:val="24"/>
        </w:rPr>
        <w:t xml:space="preserve">                                        </w:t>
      </w:r>
    </w:p>
    <w:p w14:paraId="34EADCD8" w14:textId="77777777" w:rsidR="0085406E" w:rsidRPr="00ED6DEB" w:rsidRDefault="00606A6B">
      <w:pPr>
        <w:snapToGrid w:val="0"/>
        <w:spacing w:line="420" w:lineRule="exact"/>
        <w:rPr>
          <w:rFonts w:ascii="宋体" w:hAnsi="宋体" w:cs="宋体"/>
          <w:kern w:val="0"/>
          <w:sz w:val="21"/>
          <w:szCs w:val="21"/>
        </w:rPr>
      </w:pPr>
      <w:r w:rsidRPr="00ED6DEB">
        <w:rPr>
          <w:rFonts w:ascii="宋体" w:hAnsi="宋体" w:cs="宋体" w:hint="eastAsia"/>
          <w:kern w:val="0"/>
          <w:sz w:val="21"/>
          <w:szCs w:val="21"/>
        </w:rPr>
        <w:t>填写时应注意以下事项：</w:t>
      </w:r>
    </w:p>
    <w:p w14:paraId="3127092F" w14:textId="77777777" w:rsidR="0085406E" w:rsidRPr="00ED6DEB" w:rsidRDefault="00606A6B">
      <w:pPr>
        <w:snapToGrid w:val="0"/>
        <w:spacing w:line="420" w:lineRule="exact"/>
        <w:ind w:firstLineChars="200" w:firstLine="420"/>
        <w:rPr>
          <w:rFonts w:ascii="宋体" w:hAnsi="宋体" w:cs="宋体"/>
          <w:kern w:val="0"/>
          <w:sz w:val="21"/>
          <w:szCs w:val="21"/>
        </w:rPr>
      </w:pPr>
      <w:r w:rsidRPr="00ED6DEB">
        <w:rPr>
          <w:rFonts w:ascii="宋体" w:hAnsi="宋体" w:cs="宋体" w:hint="eastAsia"/>
          <w:kern w:val="0"/>
          <w:sz w:val="21"/>
          <w:szCs w:val="21"/>
        </w:rPr>
        <w:t>1.从业人员、营业收入、资产总额填报上一年度数据，无上一年度数据的新成立企业可不填报。</w:t>
      </w:r>
    </w:p>
    <w:p w14:paraId="41982B30" w14:textId="77777777" w:rsidR="0085406E" w:rsidRPr="00ED6DEB" w:rsidRDefault="00606A6B">
      <w:pPr>
        <w:snapToGrid w:val="0"/>
        <w:spacing w:line="420" w:lineRule="exact"/>
        <w:ind w:firstLineChars="200" w:firstLine="420"/>
        <w:rPr>
          <w:rFonts w:ascii="宋体" w:hAnsi="宋体" w:cs="宋体"/>
          <w:kern w:val="0"/>
          <w:sz w:val="21"/>
          <w:szCs w:val="21"/>
        </w:rPr>
      </w:pPr>
      <w:r w:rsidRPr="00ED6DEB">
        <w:rPr>
          <w:rFonts w:ascii="宋体" w:hAnsi="宋体" w:cs="宋体" w:hint="eastAsia"/>
          <w:kern w:val="0"/>
          <w:sz w:val="21"/>
          <w:szCs w:val="21"/>
        </w:rPr>
        <w:t>2.供应商未按照采购文件第一篇“采购标的对应的中小企业划分标准所属行业”填写所属行业，或所填写企业类型与相应行业划型标准不一致的，视为未提供《中小企业声明函》，不享受中小企业扶持政策。</w:t>
      </w:r>
    </w:p>
    <w:p w14:paraId="05BDA57C" w14:textId="77777777" w:rsidR="0085406E" w:rsidRPr="00ED6DEB" w:rsidRDefault="00606A6B">
      <w:pPr>
        <w:snapToGrid w:val="0"/>
        <w:spacing w:line="420" w:lineRule="exact"/>
        <w:ind w:firstLineChars="200" w:firstLine="420"/>
        <w:rPr>
          <w:rFonts w:ascii="宋体" w:hAnsi="宋体" w:cs="宋体"/>
          <w:kern w:val="0"/>
          <w:sz w:val="21"/>
          <w:szCs w:val="21"/>
        </w:rPr>
      </w:pPr>
      <w:r w:rsidRPr="00ED6DEB">
        <w:rPr>
          <w:rFonts w:ascii="宋体" w:hAnsi="宋体" w:cs="宋体" w:hint="eastAsia"/>
          <w:kern w:val="0"/>
          <w:sz w:val="21"/>
          <w:szCs w:val="21"/>
        </w:rPr>
        <w:t>3.中小企业应当按照《中小企业划型标准规定》（工信部联企业〔2011〕300号），如实填写并提交《中小企业声明函》。</w:t>
      </w:r>
    </w:p>
    <w:p w14:paraId="57823FBE" w14:textId="77777777" w:rsidR="0085406E" w:rsidRPr="00ED6DEB" w:rsidRDefault="00606A6B">
      <w:pPr>
        <w:snapToGrid w:val="0"/>
        <w:spacing w:line="420" w:lineRule="exact"/>
        <w:ind w:firstLineChars="200" w:firstLine="422"/>
        <w:jc w:val="left"/>
        <w:rPr>
          <w:rFonts w:ascii="宋体" w:hAnsi="宋体"/>
          <w:b/>
          <w:bCs/>
          <w:sz w:val="21"/>
          <w:szCs w:val="21"/>
        </w:rPr>
      </w:pPr>
      <w:r w:rsidRPr="00ED6DEB">
        <w:rPr>
          <w:rFonts w:ascii="宋体" w:hAnsi="宋体" w:hint="eastAsia"/>
          <w:b/>
          <w:bCs/>
          <w:sz w:val="21"/>
          <w:szCs w:val="21"/>
        </w:rPr>
        <w:t>注：各行业划型标准：</w:t>
      </w:r>
    </w:p>
    <w:p w14:paraId="3AD4309E" w14:textId="77777777" w:rsidR="0085406E" w:rsidRPr="00ED6DEB" w:rsidRDefault="00606A6B">
      <w:pPr>
        <w:tabs>
          <w:tab w:val="left" w:pos="6300"/>
        </w:tabs>
        <w:snapToGrid w:val="0"/>
        <w:spacing w:line="400" w:lineRule="exact"/>
        <w:ind w:firstLineChars="200" w:firstLine="420"/>
        <w:jc w:val="left"/>
        <w:rPr>
          <w:rFonts w:ascii="宋体" w:hAnsi="宋体"/>
          <w:sz w:val="21"/>
          <w:szCs w:val="21"/>
        </w:rPr>
      </w:pPr>
      <w:bookmarkStart w:id="160" w:name="_Hlk80349109"/>
      <w:r w:rsidRPr="00ED6DEB">
        <w:rPr>
          <w:rFonts w:ascii="宋体" w:hAnsi="宋体" w:hint="eastAsia"/>
          <w:sz w:val="21"/>
          <w:szCs w:val="21"/>
        </w:rPr>
        <w:t>（一）农、林、牧、渔业。营业收入20000万元以下的为中小微型企业。其中，营业收入500万元</w:t>
      </w:r>
      <w:r w:rsidRPr="00ED6DEB">
        <w:rPr>
          <w:rFonts w:ascii="宋体" w:hAnsi="宋体" w:hint="eastAsia"/>
          <w:sz w:val="21"/>
          <w:szCs w:val="21"/>
        </w:rPr>
        <w:lastRenderedPageBreak/>
        <w:t>及以上的为中型企业，营业收入50万元及以上的为小型企业，营业收入50万元以下的为微型企业。</w:t>
      </w:r>
    </w:p>
    <w:p w14:paraId="7959FA02" w14:textId="77777777" w:rsidR="0085406E" w:rsidRPr="00ED6DEB" w:rsidRDefault="00606A6B">
      <w:pPr>
        <w:tabs>
          <w:tab w:val="left" w:pos="6300"/>
        </w:tabs>
        <w:snapToGrid w:val="0"/>
        <w:spacing w:line="400" w:lineRule="exact"/>
        <w:ind w:firstLineChars="200" w:firstLine="420"/>
        <w:jc w:val="left"/>
        <w:rPr>
          <w:rFonts w:ascii="宋体" w:hAnsi="宋体"/>
          <w:sz w:val="21"/>
          <w:szCs w:val="21"/>
        </w:rPr>
      </w:pPr>
      <w:r w:rsidRPr="00ED6DEB">
        <w:rPr>
          <w:rFonts w:ascii="宋体" w:hAnsi="宋体" w:hint="eastAsia"/>
          <w:sz w:val="21"/>
          <w:szCs w:val="21"/>
        </w:rPr>
        <w:t>（二）工业（包括采矿业，制造业，电力、热力、燃气及水生产和供应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BD90C0D" w14:textId="77777777" w:rsidR="0085406E" w:rsidRPr="00ED6DEB" w:rsidRDefault="00606A6B">
      <w:pPr>
        <w:tabs>
          <w:tab w:val="left" w:pos="6300"/>
        </w:tabs>
        <w:snapToGrid w:val="0"/>
        <w:spacing w:line="400" w:lineRule="exact"/>
        <w:ind w:firstLineChars="200" w:firstLine="420"/>
        <w:jc w:val="left"/>
        <w:rPr>
          <w:rFonts w:ascii="宋体" w:hAnsi="宋体"/>
          <w:sz w:val="21"/>
          <w:szCs w:val="21"/>
        </w:rPr>
      </w:pPr>
      <w:r w:rsidRPr="00ED6DEB">
        <w:rPr>
          <w:rFonts w:ascii="宋体" w:hAnsi="宋体" w:hint="eastAsia"/>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0B002CD" w14:textId="77777777" w:rsidR="0085406E" w:rsidRPr="00ED6DEB" w:rsidRDefault="00606A6B">
      <w:pPr>
        <w:tabs>
          <w:tab w:val="left" w:pos="6300"/>
        </w:tabs>
        <w:snapToGrid w:val="0"/>
        <w:spacing w:line="400" w:lineRule="exact"/>
        <w:ind w:firstLineChars="200" w:firstLine="420"/>
        <w:jc w:val="left"/>
        <w:rPr>
          <w:rFonts w:ascii="宋体" w:hAnsi="宋体"/>
          <w:sz w:val="21"/>
          <w:szCs w:val="21"/>
        </w:rPr>
      </w:pPr>
      <w:r w:rsidRPr="00ED6DEB">
        <w:rPr>
          <w:rFonts w:ascii="宋体" w:hAnsi="宋体" w:hint="eastAsia"/>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B682F2B" w14:textId="77777777" w:rsidR="0085406E" w:rsidRPr="00ED6DEB" w:rsidRDefault="00606A6B">
      <w:pPr>
        <w:tabs>
          <w:tab w:val="left" w:pos="6300"/>
        </w:tabs>
        <w:snapToGrid w:val="0"/>
        <w:spacing w:line="400" w:lineRule="exact"/>
        <w:ind w:firstLineChars="200" w:firstLine="420"/>
        <w:jc w:val="left"/>
        <w:rPr>
          <w:rFonts w:ascii="宋体" w:hAnsi="宋体"/>
          <w:sz w:val="21"/>
          <w:szCs w:val="21"/>
        </w:rPr>
      </w:pPr>
      <w:r w:rsidRPr="00ED6DEB">
        <w:rPr>
          <w:rFonts w:ascii="宋体" w:hAnsi="宋体" w:hint="eastAsia"/>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6E63D0C" w14:textId="77777777" w:rsidR="0085406E" w:rsidRPr="00ED6DEB" w:rsidRDefault="00606A6B">
      <w:pPr>
        <w:tabs>
          <w:tab w:val="left" w:pos="6300"/>
        </w:tabs>
        <w:snapToGrid w:val="0"/>
        <w:spacing w:line="400" w:lineRule="exact"/>
        <w:ind w:firstLineChars="200" w:firstLine="420"/>
        <w:jc w:val="left"/>
        <w:rPr>
          <w:rFonts w:ascii="宋体" w:hAnsi="宋体"/>
          <w:sz w:val="21"/>
          <w:szCs w:val="21"/>
        </w:rPr>
      </w:pPr>
      <w:r w:rsidRPr="00ED6DEB">
        <w:rPr>
          <w:rFonts w:ascii="宋体" w:hAnsi="宋体" w:hint="eastAsia"/>
          <w:sz w:val="21"/>
          <w:szCs w:val="21"/>
        </w:rPr>
        <w:t>（六）交通运输业（不含铁路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9C0A038" w14:textId="77777777" w:rsidR="0085406E" w:rsidRPr="00ED6DEB" w:rsidRDefault="00606A6B">
      <w:pPr>
        <w:tabs>
          <w:tab w:val="left" w:pos="6300"/>
        </w:tabs>
        <w:snapToGrid w:val="0"/>
        <w:spacing w:line="400" w:lineRule="exact"/>
        <w:ind w:firstLineChars="200" w:firstLine="420"/>
        <w:jc w:val="left"/>
        <w:rPr>
          <w:rFonts w:ascii="宋体" w:hAnsi="宋体"/>
          <w:sz w:val="21"/>
          <w:szCs w:val="21"/>
        </w:rPr>
      </w:pPr>
      <w:r w:rsidRPr="00ED6DEB">
        <w:rPr>
          <w:rFonts w:ascii="宋体" w:hAnsi="宋体" w:hint="eastAsia"/>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DCF5A48" w14:textId="77777777" w:rsidR="0085406E" w:rsidRPr="00ED6DEB" w:rsidRDefault="00606A6B">
      <w:pPr>
        <w:tabs>
          <w:tab w:val="left" w:pos="6300"/>
        </w:tabs>
        <w:snapToGrid w:val="0"/>
        <w:spacing w:line="400" w:lineRule="exact"/>
        <w:ind w:firstLineChars="200" w:firstLine="420"/>
        <w:jc w:val="left"/>
        <w:rPr>
          <w:rFonts w:ascii="宋体" w:hAnsi="宋体"/>
          <w:sz w:val="21"/>
          <w:szCs w:val="21"/>
        </w:rPr>
      </w:pPr>
      <w:r w:rsidRPr="00ED6DEB">
        <w:rPr>
          <w:rFonts w:ascii="宋体" w:hAnsi="宋体" w:hint="eastAsia"/>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6C78979" w14:textId="77777777" w:rsidR="0085406E" w:rsidRPr="00ED6DEB" w:rsidRDefault="00606A6B">
      <w:pPr>
        <w:tabs>
          <w:tab w:val="left" w:pos="6300"/>
        </w:tabs>
        <w:snapToGrid w:val="0"/>
        <w:spacing w:line="400" w:lineRule="exact"/>
        <w:ind w:firstLineChars="200" w:firstLine="420"/>
        <w:jc w:val="left"/>
        <w:rPr>
          <w:rFonts w:ascii="宋体" w:hAnsi="宋体"/>
          <w:sz w:val="21"/>
          <w:szCs w:val="21"/>
        </w:rPr>
      </w:pPr>
      <w:r w:rsidRPr="00ED6DEB">
        <w:rPr>
          <w:rFonts w:ascii="宋体" w:hAnsi="宋体" w:hint="eastAsia"/>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FF1B09C" w14:textId="77777777" w:rsidR="0085406E" w:rsidRPr="00ED6DEB" w:rsidRDefault="00606A6B">
      <w:pPr>
        <w:tabs>
          <w:tab w:val="left" w:pos="6300"/>
        </w:tabs>
        <w:snapToGrid w:val="0"/>
        <w:spacing w:line="400" w:lineRule="exact"/>
        <w:ind w:firstLineChars="200" w:firstLine="420"/>
        <w:jc w:val="left"/>
        <w:rPr>
          <w:rFonts w:ascii="宋体" w:hAnsi="宋体"/>
          <w:sz w:val="21"/>
          <w:szCs w:val="21"/>
        </w:rPr>
      </w:pPr>
      <w:r w:rsidRPr="00ED6DEB">
        <w:rPr>
          <w:rFonts w:ascii="宋体" w:hAnsi="宋体" w:hint="eastAsia"/>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6113FB6" w14:textId="77777777" w:rsidR="0085406E" w:rsidRPr="00ED6DEB" w:rsidRDefault="00606A6B">
      <w:pPr>
        <w:tabs>
          <w:tab w:val="left" w:pos="6300"/>
        </w:tabs>
        <w:snapToGrid w:val="0"/>
        <w:spacing w:line="400" w:lineRule="exact"/>
        <w:ind w:firstLineChars="200" w:firstLine="420"/>
        <w:jc w:val="left"/>
        <w:rPr>
          <w:rFonts w:ascii="宋体" w:hAnsi="宋体"/>
          <w:sz w:val="21"/>
          <w:szCs w:val="21"/>
        </w:rPr>
      </w:pPr>
      <w:r w:rsidRPr="00ED6DEB">
        <w:rPr>
          <w:rFonts w:ascii="宋体" w:hAnsi="宋体" w:hint="eastAsia"/>
          <w:sz w:val="21"/>
          <w:szCs w:val="21"/>
        </w:rPr>
        <w:t>（十一）信息传输业（包括电信、互联网和相关服务）。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EC630D1" w14:textId="77777777" w:rsidR="0085406E" w:rsidRPr="00ED6DEB" w:rsidRDefault="00606A6B">
      <w:pPr>
        <w:tabs>
          <w:tab w:val="left" w:pos="6300"/>
        </w:tabs>
        <w:snapToGrid w:val="0"/>
        <w:spacing w:line="400" w:lineRule="exact"/>
        <w:ind w:firstLineChars="200" w:firstLine="420"/>
        <w:jc w:val="left"/>
        <w:rPr>
          <w:rFonts w:ascii="宋体" w:hAnsi="宋体"/>
          <w:sz w:val="21"/>
          <w:szCs w:val="21"/>
        </w:rPr>
      </w:pPr>
      <w:r w:rsidRPr="00ED6DEB">
        <w:rPr>
          <w:rFonts w:ascii="宋体" w:hAnsi="宋体" w:hint="eastAsia"/>
          <w:sz w:val="21"/>
          <w:szCs w:val="21"/>
        </w:rPr>
        <w:t>（十二）软件和信息技术服务业。从业人员300人以下或营业收入10000万元以下的为中小微型企业。其中，从业人员100人及以上，且营业收入1000万元及以上的为中型企业；从业人员10人及以上，</w:t>
      </w:r>
      <w:r w:rsidRPr="00ED6DEB">
        <w:rPr>
          <w:rFonts w:ascii="宋体" w:hAnsi="宋体" w:hint="eastAsia"/>
          <w:sz w:val="21"/>
          <w:szCs w:val="21"/>
        </w:rPr>
        <w:lastRenderedPageBreak/>
        <w:t>且营业收入50万元及以上的为小型企业；从业人员10人以下或营业收入50万元以下的为微型企业。</w:t>
      </w:r>
    </w:p>
    <w:p w14:paraId="644B739A" w14:textId="77777777" w:rsidR="0085406E" w:rsidRPr="00ED6DEB" w:rsidRDefault="00606A6B">
      <w:pPr>
        <w:tabs>
          <w:tab w:val="left" w:pos="6300"/>
        </w:tabs>
        <w:snapToGrid w:val="0"/>
        <w:spacing w:line="400" w:lineRule="exact"/>
        <w:ind w:firstLineChars="200" w:firstLine="420"/>
        <w:jc w:val="left"/>
        <w:rPr>
          <w:rFonts w:ascii="宋体" w:hAnsi="宋体"/>
          <w:sz w:val="21"/>
          <w:szCs w:val="21"/>
        </w:rPr>
      </w:pPr>
      <w:r w:rsidRPr="00ED6DEB">
        <w:rPr>
          <w:rFonts w:ascii="宋体" w:hAnsi="宋体" w:hint="eastAsia"/>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D9EC532" w14:textId="77777777" w:rsidR="0085406E" w:rsidRPr="00ED6DEB" w:rsidRDefault="00606A6B">
      <w:pPr>
        <w:tabs>
          <w:tab w:val="left" w:pos="6300"/>
        </w:tabs>
        <w:snapToGrid w:val="0"/>
        <w:spacing w:line="400" w:lineRule="exact"/>
        <w:ind w:firstLineChars="200" w:firstLine="420"/>
        <w:jc w:val="left"/>
        <w:rPr>
          <w:rFonts w:ascii="宋体" w:hAnsi="宋体"/>
          <w:sz w:val="21"/>
          <w:szCs w:val="21"/>
        </w:rPr>
      </w:pPr>
      <w:r w:rsidRPr="00ED6DEB">
        <w:rPr>
          <w:rFonts w:ascii="宋体" w:hAnsi="宋体" w:hint="eastAsia"/>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EFFD85F" w14:textId="77777777" w:rsidR="0085406E" w:rsidRPr="00ED6DEB" w:rsidRDefault="00606A6B">
      <w:pPr>
        <w:tabs>
          <w:tab w:val="left" w:pos="6300"/>
        </w:tabs>
        <w:snapToGrid w:val="0"/>
        <w:spacing w:line="400" w:lineRule="exact"/>
        <w:ind w:firstLineChars="200" w:firstLine="420"/>
        <w:jc w:val="left"/>
        <w:rPr>
          <w:rFonts w:ascii="宋体" w:hAnsi="宋体"/>
          <w:sz w:val="21"/>
          <w:szCs w:val="21"/>
        </w:rPr>
      </w:pPr>
      <w:r w:rsidRPr="00ED6DEB">
        <w:rPr>
          <w:rFonts w:ascii="宋体" w:hAnsi="宋体" w:hint="eastAsia"/>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81C79C0" w14:textId="77777777" w:rsidR="0085406E" w:rsidRPr="00ED6DEB" w:rsidRDefault="00606A6B">
      <w:pPr>
        <w:tabs>
          <w:tab w:val="left" w:pos="6300"/>
        </w:tabs>
        <w:snapToGrid w:val="0"/>
        <w:spacing w:line="400" w:lineRule="exact"/>
        <w:ind w:firstLineChars="200" w:firstLine="420"/>
        <w:jc w:val="left"/>
        <w:rPr>
          <w:rFonts w:ascii="宋体" w:hAnsi="宋体"/>
          <w:sz w:val="21"/>
          <w:szCs w:val="21"/>
        </w:rPr>
      </w:pPr>
      <w:r w:rsidRPr="00ED6DEB">
        <w:rPr>
          <w:rFonts w:ascii="宋体" w:hAnsi="宋体" w:hint="eastAsia"/>
          <w:sz w:val="21"/>
          <w:szCs w:val="21"/>
        </w:rPr>
        <w:t>（十六）其他未列明行业（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p>
    <w:bookmarkEnd w:id="160"/>
    <w:p w14:paraId="477767EE" w14:textId="77777777" w:rsidR="0085406E" w:rsidRPr="00ED6DEB" w:rsidRDefault="0085406E">
      <w:pPr>
        <w:tabs>
          <w:tab w:val="left" w:pos="6300"/>
        </w:tabs>
        <w:snapToGrid w:val="0"/>
        <w:spacing w:line="400" w:lineRule="exact"/>
        <w:jc w:val="left"/>
        <w:rPr>
          <w:rFonts w:ascii="宋体" w:hAnsi="宋体"/>
          <w:sz w:val="21"/>
          <w:szCs w:val="21"/>
        </w:rPr>
      </w:pPr>
    </w:p>
    <w:p w14:paraId="4ADB039B" w14:textId="77777777" w:rsidR="0085406E" w:rsidRPr="00ED6DEB" w:rsidRDefault="00606A6B">
      <w:pPr>
        <w:tabs>
          <w:tab w:val="left" w:pos="6300"/>
        </w:tabs>
        <w:snapToGrid w:val="0"/>
        <w:spacing w:line="360" w:lineRule="auto"/>
        <w:ind w:firstLineChars="200" w:firstLine="480"/>
        <w:rPr>
          <w:rFonts w:ascii="宋体" w:hAnsi="宋体"/>
          <w:sz w:val="24"/>
          <w:szCs w:val="24"/>
        </w:rPr>
      </w:pPr>
      <w:r w:rsidRPr="00ED6DEB">
        <w:rPr>
          <w:rFonts w:ascii="宋体" w:hAnsi="宋体"/>
          <w:sz w:val="24"/>
          <w:szCs w:val="24"/>
        </w:rPr>
        <w:br w:type="page"/>
      </w:r>
      <w:r w:rsidRPr="00ED6DEB">
        <w:rPr>
          <w:rFonts w:ascii="宋体" w:hAnsi="宋体" w:hint="eastAsia"/>
          <w:sz w:val="24"/>
          <w:szCs w:val="24"/>
        </w:rPr>
        <w:lastRenderedPageBreak/>
        <w:t>（2）监狱企业证明文件</w:t>
      </w:r>
    </w:p>
    <w:p w14:paraId="4F262B99" w14:textId="77777777" w:rsidR="0085406E" w:rsidRPr="00ED6DEB" w:rsidRDefault="00606A6B">
      <w:pPr>
        <w:tabs>
          <w:tab w:val="left" w:pos="6300"/>
        </w:tabs>
        <w:snapToGrid w:val="0"/>
        <w:spacing w:line="360" w:lineRule="auto"/>
        <w:ind w:firstLineChars="200" w:firstLine="480"/>
        <w:rPr>
          <w:rFonts w:ascii="宋体" w:hAnsi="宋体"/>
          <w:sz w:val="29"/>
          <w:szCs w:val="29"/>
        </w:rPr>
      </w:pPr>
      <w:r w:rsidRPr="00ED6DEB">
        <w:rPr>
          <w:rFonts w:ascii="宋体" w:hAnsi="宋体" w:hint="eastAsia"/>
          <w:sz w:val="24"/>
          <w:szCs w:val="24"/>
        </w:rPr>
        <w:t>以省级以上监狱管理局、戒毒管理局（含新疆生产建设兵团）出具的属于监狱企业的证明文件为准</w:t>
      </w:r>
      <w:r w:rsidRPr="00ED6DEB">
        <w:rPr>
          <w:rFonts w:ascii="宋体" w:hAnsi="宋体" w:hint="eastAsia"/>
          <w:sz w:val="29"/>
          <w:szCs w:val="29"/>
        </w:rPr>
        <w:t>。</w:t>
      </w:r>
    </w:p>
    <w:p w14:paraId="066361B4" w14:textId="77777777" w:rsidR="0085406E" w:rsidRPr="00ED6DEB" w:rsidRDefault="00606A6B">
      <w:pPr>
        <w:tabs>
          <w:tab w:val="left" w:pos="6300"/>
        </w:tabs>
        <w:snapToGrid w:val="0"/>
        <w:spacing w:line="360" w:lineRule="auto"/>
        <w:ind w:firstLineChars="200" w:firstLine="480"/>
        <w:rPr>
          <w:rFonts w:ascii="宋体" w:hAnsi="宋体"/>
          <w:sz w:val="24"/>
          <w:szCs w:val="24"/>
        </w:rPr>
      </w:pPr>
      <w:r w:rsidRPr="00ED6DEB">
        <w:rPr>
          <w:rFonts w:ascii="宋体" w:hAnsi="宋体" w:hint="eastAsia"/>
          <w:sz w:val="24"/>
          <w:szCs w:val="24"/>
        </w:rPr>
        <w:t>（3）残疾人福利性单位声明函（格式）</w:t>
      </w:r>
    </w:p>
    <w:p w14:paraId="2DA7F70E" w14:textId="77777777" w:rsidR="0085406E" w:rsidRPr="00ED6DEB" w:rsidRDefault="00606A6B">
      <w:pPr>
        <w:tabs>
          <w:tab w:val="left" w:pos="6300"/>
        </w:tabs>
        <w:snapToGrid w:val="0"/>
        <w:spacing w:line="360" w:lineRule="auto"/>
        <w:ind w:firstLineChars="200" w:firstLine="560"/>
        <w:jc w:val="center"/>
        <w:rPr>
          <w:rFonts w:ascii="宋体" w:hAnsi="宋体"/>
          <w:szCs w:val="28"/>
        </w:rPr>
      </w:pPr>
      <w:r w:rsidRPr="00ED6DEB">
        <w:rPr>
          <w:rFonts w:ascii="宋体" w:hAnsi="宋体" w:hint="eastAsia"/>
          <w:szCs w:val="28"/>
        </w:rPr>
        <w:t>残疾人福利性单位声明函</w:t>
      </w:r>
    </w:p>
    <w:p w14:paraId="1FBDA490" w14:textId="77777777" w:rsidR="0085406E" w:rsidRPr="00ED6DEB" w:rsidRDefault="00606A6B">
      <w:pPr>
        <w:tabs>
          <w:tab w:val="left" w:pos="6300"/>
        </w:tabs>
        <w:snapToGrid w:val="0"/>
        <w:spacing w:line="360" w:lineRule="auto"/>
        <w:ind w:firstLineChars="200" w:firstLine="480"/>
        <w:rPr>
          <w:rFonts w:ascii="宋体" w:hAnsi="宋体"/>
          <w:sz w:val="24"/>
        </w:rPr>
      </w:pPr>
      <w:r w:rsidRPr="00ED6DEB">
        <w:rPr>
          <w:rFonts w:ascii="宋体" w:hAnsi="宋体"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95EDEEF" w14:textId="77777777" w:rsidR="0085406E" w:rsidRPr="00ED6DEB" w:rsidRDefault="00606A6B">
      <w:pPr>
        <w:tabs>
          <w:tab w:val="left" w:pos="6300"/>
        </w:tabs>
        <w:snapToGrid w:val="0"/>
        <w:spacing w:line="360" w:lineRule="auto"/>
        <w:ind w:firstLineChars="200" w:firstLine="480"/>
        <w:rPr>
          <w:rFonts w:ascii="宋体" w:hAnsi="宋体"/>
          <w:sz w:val="24"/>
        </w:rPr>
      </w:pPr>
      <w:r w:rsidRPr="00ED6DEB">
        <w:rPr>
          <w:rFonts w:ascii="宋体" w:hAnsi="宋体" w:hint="eastAsia"/>
          <w:sz w:val="24"/>
        </w:rPr>
        <w:t>本单位对上述声明的真实性负责。如有虚假，将依法承担相应责任。</w:t>
      </w:r>
    </w:p>
    <w:p w14:paraId="579B609F" w14:textId="77777777" w:rsidR="0085406E" w:rsidRPr="00ED6DEB" w:rsidRDefault="0085406E">
      <w:pPr>
        <w:tabs>
          <w:tab w:val="left" w:pos="6300"/>
        </w:tabs>
        <w:snapToGrid w:val="0"/>
        <w:spacing w:line="360" w:lineRule="auto"/>
        <w:ind w:firstLineChars="200" w:firstLine="480"/>
        <w:rPr>
          <w:rFonts w:ascii="宋体" w:hAnsi="宋体"/>
          <w:sz w:val="24"/>
        </w:rPr>
      </w:pPr>
    </w:p>
    <w:p w14:paraId="7ED69FE1" w14:textId="77777777" w:rsidR="0085406E" w:rsidRPr="00ED6DEB" w:rsidRDefault="0085406E">
      <w:pPr>
        <w:tabs>
          <w:tab w:val="left" w:pos="6300"/>
        </w:tabs>
        <w:snapToGrid w:val="0"/>
        <w:spacing w:line="360" w:lineRule="auto"/>
        <w:ind w:firstLineChars="200" w:firstLine="480"/>
        <w:rPr>
          <w:rFonts w:ascii="宋体" w:hAnsi="宋体"/>
          <w:sz w:val="24"/>
        </w:rPr>
      </w:pPr>
    </w:p>
    <w:p w14:paraId="0AC07F11" w14:textId="77777777" w:rsidR="0085406E" w:rsidRPr="00ED6DEB" w:rsidRDefault="00606A6B">
      <w:pPr>
        <w:tabs>
          <w:tab w:val="left" w:pos="6300"/>
        </w:tabs>
        <w:snapToGrid w:val="0"/>
        <w:spacing w:line="360" w:lineRule="auto"/>
        <w:ind w:firstLineChars="200" w:firstLine="480"/>
        <w:rPr>
          <w:rFonts w:ascii="宋体" w:hAnsi="宋体"/>
          <w:sz w:val="24"/>
        </w:rPr>
      </w:pPr>
      <w:r w:rsidRPr="00ED6DEB">
        <w:rPr>
          <w:rFonts w:ascii="宋体" w:hAnsi="宋体" w:hint="eastAsia"/>
          <w:sz w:val="24"/>
        </w:rPr>
        <w:t xml:space="preserve">                                                  供应商名称（盖章）：</w:t>
      </w:r>
    </w:p>
    <w:p w14:paraId="15D75A43" w14:textId="77777777" w:rsidR="0085406E" w:rsidRPr="00ED6DEB" w:rsidRDefault="00606A6B">
      <w:pPr>
        <w:tabs>
          <w:tab w:val="left" w:pos="6300"/>
        </w:tabs>
        <w:snapToGrid w:val="0"/>
        <w:spacing w:line="360" w:lineRule="auto"/>
        <w:ind w:firstLine="570"/>
        <w:jc w:val="left"/>
        <w:rPr>
          <w:rFonts w:ascii="宋体" w:hAnsi="宋体"/>
        </w:rPr>
      </w:pPr>
      <w:r w:rsidRPr="00ED6DEB">
        <w:rPr>
          <w:rFonts w:ascii="宋体" w:hAnsi="宋体" w:hint="eastAsia"/>
          <w:sz w:val="24"/>
        </w:rPr>
        <w:t xml:space="preserve">                                                  日  期：</w:t>
      </w:r>
    </w:p>
    <w:p w14:paraId="01AE80D4" w14:textId="77777777" w:rsidR="0085406E" w:rsidRPr="00ED6DEB" w:rsidRDefault="0085406E">
      <w:pPr>
        <w:tabs>
          <w:tab w:val="left" w:pos="6300"/>
        </w:tabs>
        <w:snapToGrid w:val="0"/>
        <w:spacing w:line="500" w:lineRule="exact"/>
        <w:jc w:val="left"/>
        <w:rPr>
          <w:rFonts w:ascii="宋体" w:hAnsi="宋体"/>
        </w:rPr>
      </w:pPr>
    </w:p>
    <w:p w14:paraId="1E90F93E" w14:textId="77777777" w:rsidR="0085406E" w:rsidRPr="00ED6DEB" w:rsidRDefault="00606A6B">
      <w:pPr>
        <w:tabs>
          <w:tab w:val="left" w:pos="6300"/>
        </w:tabs>
        <w:snapToGrid w:val="0"/>
        <w:spacing w:line="500" w:lineRule="exact"/>
        <w:ind w:firstLine="570"/>
        <w:jc w:val="left"/>
        <w:rPr>
          <w:rFonts w:ascii="宋体" w:hAnsi="宋体"/>
          <w:sz w:val="24"/>
          <w:szCs w:val="24"/>
        </w:rPr>
      </w:pPr>
      <w:r w:rsidRPr="00ED6DEB">
        <w:rPr>
          <w:rFonts w:ascii="宋体" w:hAnsi="宋体" w:hint="eastAsia"/>
          <w:sz w:val="24"/>
          <w:szCs w:val="24"/>
        </w:rPr>
        <w:t>若成交供应商为残疾人福利性单位的，将在结果公告时公告其《残疾人福利性单位声明函》。</w:t>
      </w:r>
    </w:p>
    <w:p w14:paraId="3AB68A28" w14:textId="77777777" w:rsidR="0085406E" w:rsidRPr="00ED6DEB" w:rsidRDefault="0085406E">
      <w:pPr>
        <w:tabs>
          <w:tab w:val="left" w:pos="6300"/>
        </w:tabs>
        <w:snapToGrid w:val="0"/>
        <w:spacing w:line="500" w:lineRule="exact"/>
        <w:jc w:val="left"/>
        <w:rPr>
          <w:rFonts w:ascii="宋体" w:hAnsi="宋体"/>
        </w:rPr>
      </w:pPr>
    </w:p>
    <w:p w14:paraId="07DEE7B8" w14:textId="77777777" w:rsidR="0085406E" w:rsidRPr="00ED6DEB" w:rsidRDefault="0085406E">
      <w:pPr>
        <w:tabs>
          <w:tab w:val="left" w:pos="6300"/>
        </w:tabs>
        <w:snapToGrid w:val="0"/>
        <w:spacing w:line="500" w:lineRule="exact"/>
        <w:jc w:val="left"/>
        <w:rPr>
          <w:rFonts w:ascii="宋体" w:hAnsi="宋体"/>
        </w:rPr>
      </w:pPr>
    </w:p>
    <w:p w14:paraId="0D6C2064" w14:textId="77777777" w:rsidR="0085406E" w:rsidRPr="00ED6DEB" w:rsidRDefault="00606A6B">
      <w:pPr>
        <w:ind w:firstLineChars="200" w:firstLine="480"/>
        <w:jc w:val="left"/>
        <w:rPr>
          <w:rFonts w:ascii="宋体" w:hAnsi="宋体"/>
          <w:sz w:val="24"/>
          <w:szCs w:val="24"/>
        </w:rPr>
      </w:pPr>
      <w:r w:rsidRPr="00ED6DEB">
        <w:rPr>
          <w:rFonts w:ascii="宋体" w:hAnsi="宋体" w:hint="eastAsia"/>
          <w:sz w:val="24"/>
          <w:szCs w:val="24"/>
        </w:rPr>
        <w:t>2.其他与项目有关的资料（自附）</w:t>
      </w:r>
    </w:p>
    <w:p w14:paraId="082345B1" w14:textId="77777777" w:rsidR="0085406E" w:rsidRPr="00ED6DEB" w:rsidRDefault="0085406E">
      <w:pPr>
        <w:ind w:firstLineChars="200" w:firstLine="480"/>
        <w:jc w:val="left"/>
        <w:rPr>
          <w:rFonts w:ascii="宋体" w:hAnsi="宋体"/>
          <w:sz w:val="24"/>
          <w:szCs w:val="24"/>
        </w:rPr>
      </w:pPr>
    </w:p>
    <w:p w14:paraId="4C3554F7" w14:textId="77777777" w:rsidR="0085406E" w:rsidRPr="00ED6DEB" w:rsidRDefault="0085406E">
      <w:pPr>
        <w:ind w:firstLineChars="200" w:firstLine="480"/>
        <w:jc w:val="left"/>
        <w:rPr>
          <w:rFonts w:ascii="宋体" w:hAnsi="宋体"/>
          <w:sz w:val="24"/>
          <w:szCs w:val="24"/>
        </w:rPr>
      </w:pPr>
    </w:p>
    <w:p w14:paraId="35097461" w14:textId="77777777" w:rsidR="0085406E" w:rsidRPr="00ED6DEB" w:rsidRDefault="0085406E">
      <w:pPr>
        <w:ind w:firstLineChars="200" w:firstLine="480"/>
        <w:jc w:val="left"/>
        <w:rPr>
          <w:rFonts w:ascii="宋体" w:hAnsi="宋体"/>
          <w:sz w:val="24"/>
          <w:szCs w:val="24"/>
        </w:rPr>
      </w:pPr>
    </w:p>
    <w:p w14:paraId="46C26F40" w14:textId="77777777" w:rsidR="0085406E" w:rsidRPr="00ED6DEB" w:rsidRDefault="0085406E">
      <w:pPr>
        <w:ind w:firstLineChars="200" w:firstLine="480"/>
        <w:jc w:val="left"/>
        <w:rPr>
          <w:rFonts w:ascii="宋体" w:hAnsi="宋体"/>
          <w:sz w:val="24"/>
          <w:szCs w:val="24"/>
        </w:rPr>
      </w:pPr>
    </w:p>
    <w:p w14:paraId="2C32C511" w14:textId="77777777" w:rsidR="0085406E" w:rsidRPr="00ED6DEB" w:rsidRDefault="0085406E">
      <w:pPr>
        <w:jc w:val="left"/>
        <w:rPr>
          <w:rFonts w:ascii="宋体" w:hAnsi="宋体"/>
          <w:sz w:val="24"/>
          <w:szCs w:val="24"/>
        </w:rPr>
      </w:pPr>
    </w:p>
    <w:p w14:paraId="32BED659" w14:textId="77777777" w:rsidR="0085406E" w:rsidRPr="00ED6DEB" w:rsidRDefault="0085406E">
      <w:pPr>
        <w:tabs>
          <w:tab w:val="left" w:pos="6300"/>
        </w:tabs>
        <w:snapToGrid w:val="0"/>
        <w:spacing w:line="500" w:lineRule="exact"/>
        <w:rPr>
          <w:rFonts w:ascii="宋体" w:hAnsi="宋体"/>
          <w:sz w:val="24"/>
          <w:szCs w:val="24"/>
        </w:rPr>
      </w:pPr>
    </w:p>
    <w:p w14:paraId="5E31DE82" w14:textId="77777777" w:rsidR="0085406E" w:rsidRPr="00ED6DEB" w:rsidRDefault="0085406E">
      <w:pPr>
        <w:tabs>
          <w:tab w:val="left" w:pos="6300"/>
        </w:tabs>
        <w:snapToGrid w:val="0"/>
        <w:spacing w:line="500" w:lineRule="exact"/>
        <w:rPr>
          <w:rFonts w:ascii="宋体" w:hAnsi="宋体"/>
          <w:sz w:val="24"/>
          <w:szCs w:val="24"/>
        </w:rPr>
      </w:pPr>
    </w:p>
    <w:p w14:paraId="3A321AB0" w14:textId="77777777" w:rsidR="0085406E" w:rsidRDefault="00606A6B">
      <w:pPr>
        <w:tabs>
          <w:tab w:val="left" w:pos="6300"/>
        </w:tabs>
        <w:snapToGrid w:val="0"/>
        <w:spacing w:line="500" w:lineRule="exact"/>
        <w:jc w:val="center"/>
        <w:rPr>
          <w:sz w:val="24"/>
          <w:szCs w:val="24"/>
        </w:rPr>
      </w:pPr>
      <w:r w:rsidRPr="00ED6DEB">
        <w:rPr>
          <w:sz w:val="24"/>
          <w:szCs w:val="24"/>
        </w:rPr>
        <w:t>（结束）</w:t>
      </w:r>
    </w:p>
    <w:sectPr w:rsidR="0085406E">
      <w:pgSz w:w="11907" w:h="16840"/>
      <w:pgMar w:top="1134" w:right="1191" w:bottom="1134" w:left="1191" w:header="851" w:footer="992" w:gutter="0"/>
      <w:pgNumType w:fmt="numberInDash"/>
      <w:cols w:space="720"/>
      <w:docGrid w:linePitch="380"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4E39D" w14:textId="77777777" w:rsidR="001066B9" w:rsidRDefault="001066B9">
      <w:r>
        <w:separator/>
      </w:r>
    </w:p>
  </w:endnote>
  <w:endnote w:type="continuationSeparator" w:id="0">
    <w:p w14:paraId="6A332C16" w14:textId="77777777" w:rsidR="001066B9" w:rsidRDefault="00106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_x000B__x000C_">
    <w:altName w:val="Times New Roman"/>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昆仑楷体">
    <w:altName w:val="方正楷体_GBK"/>
    <w:charset w:val="86"/>
    <w:family w:val="modern"/>
    <w:pitch w:val="default"/>
    <w:sig w:usb0="00000000" w:usb1="00000000" w:usb2="00000010" w:usb3="00000000" w:csb0="00040000" w:csb1="00000000"/>
  </w:font>
  <w:font w:name="楷体_GB2312">
    <w:altName w:val="方正楷体_GBK"/>
    <w:charset w:val="86"/>
    <w:family w:val="modern"/>
    <w:pitch w:val="default"/>
    <w:sig w:usb0="00000000" w:usb1="00000000" w:usb2="00000010" w:usb3="00000000" w:csb0="00040000" w:csb1="00000000"/>
  </w:font>
  <w:font w:name="文鼎粗黑">
    <w:altName w:val="方正黑体_GBK"/>
    <w:charset w:val="86"/>
    <w:family w:val="modern"/>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8D8F" w14:textId="77777777" w:rsidR="0085406E" w:rsidRDefault="00606A6B">
    <w:pPr>
      <w:pStyle w:val="af9"/>
      <w:framePr w:wrap="around" w:vAnchor="text" w:hAnchor="margin" w:xAlign="center" w:y="1"/>
      <w:rPr>
        <w:rStyle w:val="aff7"/>
      </w:rPr>
    </w:pPr>
    <w:r>
      <w:fldChar w:fldCharType="begin"/>
    </w:r>
    <w:r>
      <w:rPr>
        <w:rStyle w:val="aff7"/>
      </w:rPr>
      <w:instrText xml:space="preserve">PAGE  </w:instrText>
    </w:r>
    <w:r>
      <w:fldChar w:fldCharType="end"/>
    </w:r>
  </w:p>
  <w:p w14:paraId="4B65850F" w14:textId="77777777" w:rsidR="0085406E" w:rsidRDefault="0085406E">
    <w:pPr>
      <w:pStyle w:val="af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3ADA4" w14:textId="77777777" w:rsidR="0085406E" w:rsidRDefault="0085406E">
    <w:pPr>
      <w:pStyle w:val="af9"/>
      <w:framePr w:wrap="around" w:vAnchor="text" w:hAnchor="margin" w:xAlign="center" w:y="1"/>
      <w:rPr>
        <w:rStyle w:val="aff7"/>
      </w:rPr>
    </w:pPr>
  </w:p>
  <w:p w14:paraId="26F96DAE" w14:textId="77777777" w:rsidR="0085406E" w:rsidRDefault="0085406E">
    <w:pPr>
      <w:pStyle w:val="af9"/>
      <w:jc w:val="center"/>
      <w:rPr>
        <w:rFonts w:ascii="宋体" w:hAnsi="宋体"/>
        <w:sz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27477" w14:textId="77777777" w:rsidR="0085406E" w:rsidRDefault="00606A6B">
    <w:pPr>
      <w:pStyle w:val="af9"/>
      <w:framePr w:wrap="around" w:vAnchor="text" w:hAnchor="margin" w:xAlign="center" w:y="1"/>
      <w:jc w:val="center"/>
      <w:rPr>
        <w:rStyle w:val="aff7"/>
        <w:rFonts w:ascii="宋体"/>
        <w:sz w:val="21"/>
        <w:szCs w:val="21"/>
      </w:rPr>
    </w:pPr>
    <w:r>
      <w:rPr>
        <w:rFonts w:ascii="宋体"/>
        <w:sz w:val="21"/>
        <w:szCs w:val="21"/>
      </w:rPr>
      <w:fldChar w:fldCharType="begin"/>
    </w:r>
    <w:r>
      <w:rPr>
        <w:rStyle w:val="aff7"/>
        <w:rFonts w:ascii="宋体"/>
        <w:sz w:val="21"/>
        <w:szCs w:val="21"/>
      </w:rPr>
      <w:instrText xml:space="preserve">PAGE  </w:instrText>
    </w:r>
    <w:r>
      <w:rPr>
        <w:rFonts w:ascii="宋体"/>
        <w:sz w:val="21"/>
        <w:szCs w:val="21"/>
      </w:rPr>
      <w:fldChar w:fldCharType="separate"/>
    </w:r>
    <w:r>
      <w:rPr>
        <w:rStyle w:val="aff7"/>
        <w:rFonts w:ascii="宋体"/>
        <w:sz w:val="21"/>
        <w:szCs w:val="21"/>
      </w:rPr>
      <w:t>- 2 -</w:t>
    </w:r>
    <w:r>
      <w:rPr>
        <w:rFonts w:ascii="宋体"/>
        <w:sz w:val="21"/>
        <w:szCs w:val="21"/>
      </w:rPr>
      <w:fldChar w:fldCharType="end"/>
    </w:r>
  </w:p>
  <w:p w14:paraId="14BAC7D5" w14:textId="77777777" w:rsidR="0085406E" w:rsidRDefault="0085406E">
    <w:pPr>
      <w:pStyle w:val="af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48468" w14:textId="77777777" w:rsidR="0085406E" w:rsidRDefault="00606A6B">
    <w:pPr>
      <w:pStyle w:val="af9"/>
      <w:framePr w:wrap="around" w:vAnchor="text" w:hAnchor="margin" w:xAlign="center" w:y="1"/>
      <w:rPr>
        <w:rStyle w:val="aff7"/>
      </w:rPr>
    </w:pPr>
    <w:r>
      <w:fldChar w:fldCharType="begin"/>
    </w:r>
    <w:r>
      <w:rPr>
        <w:rStyle w:val="aff7"/>
      </w:rPr>
      <w:instrText xml:space="preserve">PAGE  </w:instrText>
    </w:r>
    <w:r>
      <w:fldChar w:fldCharType="end"/>
    </w:r>
  </w:p>
  <w:p w14:paraId="13D86C8A" w14:textId="77777777" w:rsidR="0085406E" w:rsidRDefault="0085406E">
    <w:pPr>
      <w:pStyle w:val="af9"/>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360B3" w14:textId="77777777" w:rsidR="0085406E" w:rsidRDefault="00606A6B">
    <w:pPr>
      <w:pStyle w:val="af9"/>
      <w:jc w:val="center"/>
      <w:rPr>
        <w:rFonts w:ascii="宋体" w:hAnsi="宋体"/>
        <w:sz w:val="21"/>
        <w:szCs w:val="21"/>
      </w:rPr>
    </w:pPr>
    <w:r>
      <w:rPr>
        <w:rFonts w:ascii="宋体" w:hAnsi="宋体"/>
        <w:sz w:val="21"/>
        <w:szCs w:val="21"/>
      </w:rPr>
      <w:fldChar w:fldCharType="begin"/>
    </w:r>
    <w:r>
      <w:rPr>
        <w:rStyle w:val="aff7"/>
        <w:rFonts w:ascii="宋体" w:hAnsi="宋体"/>
        <w:sz w:val="21"/>
        <w:szCs w:val="21"/>
      </w:rPr>
      <w:instrText xml:space="preserve"> PAGE </w:instrText>
    </w:r>
    <w:r>
      <w:rPr>
        <w:rFonts w:ascii="宋体" w:hAnsi="宋体"/>
        <w:sz w:val="21"/>
        <w:szCs w:val="21"/>
      </w:rPr>
      <w:fldChar w:fldCharType="separate"/>
    </w:r>
    <w:r>
      <w:rPr>
        <w:rStyle w:val="aff7"/>
        <w:rFonts w:ascii="宋体" w:hAnsi="宋体"/>
        <w:sz w:val="21"/>
        <w:szCs w:val="21"/>
      </w:rPr>
      <w:t>- 10 -</w:t>
    </w:r>
    <w:r>
      <w:rPr>
        <w:rFonts w:ascii="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9D0EF" w14:textId="77777777" w:rsidR="001066B9" w:rsidRDefault="001066B9">
      <w:r>
        <w:separator/>
      </w:r>
    </w:p>
  </w:footnote>
  <w:footnote w:type="continuationSeparator" w:id="0">
    <w:p w14:paraId="5E300E92" w14:textId="77777777" w:rsidR="001066B9" w:rsidRDefault="00106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4DBB1" w14:textId="77777777" w:rsidR="0085406E" w:rsidRDefault="00606A6B">
    <w:pPr>
      <w:pStyle w:val="afb"/>
      <w:jc w:val="both"/>
      <w:rPr>
        <w:rFonts w:ascii="宋体" w:hAnsi="宋体"/>
        <w:sz w:val="21"/>
        <w:szCs w:val="21"/>
      </w:rPr>
    </w:pPr>
    <w:r>
      <w:rPr>
        <w:rFonts w:ascii="宋体" w:hAnsi="宋体" w:hint="eastAsia"/>
        <w:sz w:val="21"/>
        <w:szCs w:val="21"/>
      </w:rPr>
      <w:t xml:space="preserve">重庆中基                                                               </w:t>
    </w:r>
    <w:r>
      <w:rPr>
        <w:rFonts w:ascii="宋体" w:hAnsi="宋体"/>
        <w:sz w:val="21"/>
        <w:szCs w:val="21"/>
      </w:rPr>
      <w:t xml:space="preserve">     </w:t>
    </w:r>
    <w:r>
      <w:rPr>
        <w:rFonts w:ascii="宋体" w:hAnsi="宋体" w:hint="eastAsia"/>
        <w:sz w:val="21"/>
        <w:szCs w:val="21"/>
      </w:rPr>
      <w:t>竞争性比选文件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F613F" w14:textId="77777777" w:rsidR="0085406E" w:rsidRDefault="0085406E">
    <w:pPr>
      <w:pStyle w:val="afb"/>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6B96B" w14:textId="77777777" w:rsidR="0085406E" w:rsidRDefault="00606A6B">
    <w:pPr>
      <w:pStyle w:val="afb"/>
      <w:jc w:val="left"/>
      <w:rPr>
        <w:rFonts w:ascii="宋体" w:hAnsi="宋体"/>
        <w:sz w:val="21"/>
        <w:szCs w:val="21"/>
      </w:rPr>
    </w:pPr>
    <w:r>
      <w:rPr>
        <w:rFonts w:ascii="宋体" w:hAnsi="宋体" w:hint="eastAsia"/>
        <w:sz w:val="21"/>
        <w:szCs w:val="21"/>
      </w:rPr>
      <w:t xml:space="preserve">重庆中基                                  </w:t>
    </w:r>
    <w:r>
      <w:rPr>
        <w:rFonts w:ascii="宋体" w:hAnsi="宋体"/>
        <w:sz w:val="21"/>
        <w:szCs w:val="21"/>
      </w:rPr>
      <w:t xml:space="preserve">      </w:t>
    </w:r>
    <w:r>
      <w:rPr>
        <w:rFonts w:ascii="宋体" w:hAnsi="宋体" w:hint="eastAsia"/>
        <w:sz w:val="21"/>
        <w:szCs w:val="21"/>
      </w:rPr>
      <w:t xml:space="preserve">                    </w:t>
    </w:r>
    <w:r>
      <w:rPr>
        <w:rFonts w:ascii="宋体" w:hAnsi="宋体"/>
        <w:sz w:val="21"/>
        <w:szCs w:val="21"/>
      </w:rPr>
      <w:t xml:space="preserve">   </w:t>
    </w:r>
    <w:r>
      <w:rPr>
        <w:rFonts w:ascii="宋体" w:hAnsi="宋体" w:hint="eastAsia"/>
        <w:sz w:val="21"/>
        <w:szCs w:val="21"/>
      </w:rPr>
      <w:t xml:space="preserve"> 竞争性比选文件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64528" w14:textId="77777777" w:rsidR="0085406E" w:rsidRDefault="00606A6B">
    <w:pPr>
      <w:pStyle w:val="afb"/>
      <w:jc w:val="both"/>
      <w:rPr>
        <w:rFonts w:ascii="宋体" w:hAnsi="宋体"/>
        <w:sz w:val="21"/>
        <w:szCs w:val="21"/>
      </w:rPr>
    </w:pPr>
    <w:r>
      <w:rPr>
        <w:rFonts w:ascii="宋体" w:hAnsi="宋体" w:hint="eastAsia"/>
        <w:sz w:val="21"/>
        <w:szCs w:val="21"/>
      </w:rPr>
      <w:t xml:space="preserve">重庆中基                                                               </w:t>
    </w:r>
    <w:r>
      <w:rPr>
        <w:rFonts w:ascii="宋体" w:hAnsi="宋体"/>
        <w:sz w:val="21"/>
        <w:szCs w:val="21"/>
      </w:rPr>
      <w:t xml:space="preserve"> </w:t>
    </w:r>
    <w:r>
      <w:rPr>
        <w:rFonts w:ascii="宋体" w:hAnsi="宋体" w:hint="eastAsia"/>
        <w:sz w:val="21"/>
        <w:szCs w:val="21"/>
      </w:rPr>
      <w:t xml:space="preserve">    竞争性比选文件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0000000A"/>
    <w:multiLevelType w:val="multilevel"/>
    <w:tmpl w:val="0000000A"/>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B"/>
    <w:multiLevelType w:val="singleLevel"/>
    <w:tmpl w:val="0000000B"/>
    <w:lvl w:ilvl="0">
      <w:start w:val="1"/>
      <w:numFmt w:val="bullet"/>
      <w:pStyle w:val="a0"/>
      <w:lvlText w:val=""/>
      <w:lvlJc w:val="left"/>
      <w:pPr>
        <w:tabs>
          <w:tab w:val="left" w:pos="360"/>
        </w:tabs>
        <w:ind w:left="360" w:hanging="360"/>
      </w:pPr>
      <w:rPr>
        <w:rFonts w:ascii="Wingdings" w:hAnsi="Wingdings" w:hint="default"/>
      </w:rPr>
    </w:lvl>
  </w:abstractNum>
  <w:abstractNum w:abstractNumId="3" w15:restartNumberingAfterBreak="0">
    <w:nsid w:val="0000000C"/>
    <w:multiLevelType w:val="multilevel"/>
    <w:tmpl w:val="0000000C"/>
    <w:lvl w:ilvl="0">
      <w:start w:val="5"/>
      <w:numFmt w:val="japaneseCounting"/>
      <w:pStyle w:val="A1"/>
      <w:lvlText w:val="%1、"/>
      <w:lvlJc w:val="left"/>
      <w:pPr>
        <w:tabs>
          <w:tab w:val="left" w:pos="480"/>
        </w:tabs>
        <w:ind w:left="480" w:hanging="48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0D"/>
    <w:multiLevelType w:val="singleLevel"/>
    <w:tmpl w:val="0000000D"/>
    <w:lvl w:ilvl="0">
      <w:start w:val="1"/>
      <w:numFmt w:val="bullet"/>
      <w:pStyle w:val="a2"/>
      <w:lvlText w:val=""/>
      <w:lvlJc w:val="left"/>
      <w:pPr>
        <w:tabs>
          <w:tab w:val="left" w:pos="1200"/>
        </w:tabs>
        <w:ind w:left="1200" w:hanging="360"/>
      </w:pPr>
      <w:rPr>
        <w:rFonts w:ascii="Wingdings" w:hAnsi="Wingdings" w:hint="default"/>
      </w:rPr>
    </w:lvl>
  </w:abstractNum>
  <w:abstractNum w:abstractNumId="5" w15:restartNumberingAfterBreak="0">
    <w:nsid w:val="0000000E"/>
    <w:multiLevelType w:val="multilevel"/>
    <w:tmpl w:val="0000000E"/>
    <w:lvl w:ilvl="0">
      <w:start w:val="1"/>
      <w:numFmt w:val="bullet"/>
      <w:pStyle w:val="a3"/>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6" w15:restartNumberingAfterBreak="0">
    <w:nsid w:val="00000010"/>
    <w:multiLevelType w:val="singleLevel"/>
    <w:tmpl w:val="00000010"/>
    <w:lvl w:ilvl="0">
      <w:start w:val="1"/>
      <w:numFmt w:val="bullet"/>
      <w:pStyle w:val="StyleHeading3h3Heading3-oldLevel3HeadH3level3PIM3se"/>
      <w:lvlText w:val=""/>
      <w:lvlJc w:val="left"/>
      <w:pPr>
        <w:tabs>
          <w:tab w:val="left" w:pos="1620"/>
        </w:tabs>
        <w:ind w:left="1620" w:hanging="360"/>
      </w:pPr>
      <w:rPr>
        <w:rFonts w:ascii="Wingdings" w:hAnsi="Wingdings" w:hint="default"/>
      </w:rPr>
    </w:lvl>
  </w:abstractNum>
  <w:abstractNum w:abstractNumId="7" w15:restartNumberingAfterBreak="0">
    <w:nsid w:val="00000011"/>
    <w:multiLevelType w:val="multilevel"/>
    <w:tmpl w:val="00000011"/>
    <w:lvl w:ilvl="0">
      <w:start w:val="1"/>
      <w:numFmt w:val="decimal"/>
      <w:pStyle w:val="220"/>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0000012"/>
    <w:multiLevelType w:val="multilevel"/>
    <w:tmpl w:val="00000012"/>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00000013"/>
    <w:multiLevelType w:val="singleLevel"/>
    <w:tmpl w:val="00000013"/>
    <w:lvl w:ilvl="0">
      <w:start w:val="1"/>
      <w:numFmt w:val="decimal"/>
      <w:pStyle w:val="2"/>
      <w:lvlText w:val="%1."/>
      <w:lvlJc w:val="left"/>
      <w:pPr>
        <w:tabs>
          <w:tab w:val="left" w:pos="425"/>
        </w:tabs>
        <w:ind w:left="425" w:hanging="425"/>
      </w:pPr>
      <w:rPr>
        <w:rFonts w:hint="default"/>
      </w:rPr>
    </w:lvl>
  </w:abstractNum>
  <w:abstractNum w:abstractNumId="10" w15:restartNumberingAfterBreak="0">
    <w:nsid w:val="00000014"/>
    <w:multiLevelType w:val="singleLevel"/>
    <w:tmpl w:val="00000014"/>
    <w:lvl w:ilvl="0">
      <w:start w:val="1"/>
      <w:numFmt w:val="bullet"/>
      <w:pStyle w:val="20"/>
      <w:lvlText w:val=""/>
      <w:lvlJc w:val="left"/>
      <w:pPr>
        <w:tabs>
          <w:tab w:val="left" w:pos="780"/>
        </w:tabs>
        <w:ind w:left="780" w:hanging="360"/>
      </w:pPr>
      <w:rPr>
        <w:rFonts w:ascii="Wingdings" w:hAnsi="Wingdings" w:hint="default"/>
      </w:rPr>
    </w:lvl>
  </w:abstractNum>
  <w:abstractNum w:abstractNumId="11" w15:restartNumberingAfterBreak="0">
    <w:nsid w:val="00000016"/>
    <w:multiLevelType w:val="singleLevel"/>
    <w:tmpl w:val="00000016"/>
    <w:lvl w:ilvl="0">
      <w:start w:val="1"/>
      <w:numFmt w:val="decimal"/>
      <w:pStyle w:val="a4"/>
      <w:lvlText w:val="%1)"/>
      <w:lvlJc w:val="left"/>
      <w:pPr>
        <w:tabs>
          <w:tab w:val="left" w:pos="425"/>
        </w:tabs>
        <w:ind w:left="425" w:hanging="425"/>
      </w:pPr>
      <w:rPr>
        <w:rFonts w:hint="eastAsia"/>
      </w:rPr>
    </w:lvl>
  </w:abstractNum>
  <w:abstractNum w:abstractNumId="12" w15:restartNumberingAfterBreak="0">
    <w:nsid w:val="00000017"/>
    <w:multiLevelType w:val="multilevel"/>
    <w:tmpl w:val="00000017"/>
    <w:lvl w:ilvl="0">
      <w:start w:val="1"/>
      <w:numFmt w:val="chineseCountingThousand"/>
      <w:pStyle w:val="21"/>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5E7A3C32"/>
    <w:multiLevelType w:val="multilevel"/>
    <w:tmpl w:val="5E7A3C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pStyle w:val="111"/>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831801758">
    <w:abstractNumId w:val="9"/>
  </w:num>
  <w:num w:numId="2" w16cid:durableId="907375187">
    <w:abstractNumId w:val="10"/>
  </w:num>
  <w:num w:numId="3" w16cid:durableId="2065910824">
    <w:abstractNumId w:val="13"/>
  </w:num>
  <w:num w:numId="4" w16cid:durableId="1379164412">
    <w:abstractNumId w:val="3"/>
  </w:num>
  <w:num w:numId="5" w16cid:durableId="485631465">
    <w:abstractNumId w:val="6"/>
  </w:num>
  <w:num w:numId="6" w16cid:durableId="115760582">
    <w:abstractNumId w:val="4"/>
  </w:num>
  <w:num w:numId="7" w16cid:durableId="1660231668">
    <w:abstractNumId w:val="0"/>
  </w:num>
  <w:num w:numId="8" w16cid:durableId="2097315700">
    <w:abstractNumId w:val="8"/>
  </w:num>
  <w:num w:numId="9" w16cid:durableId="1376738620">
    <w:abstractNumId w:val="11"/>
  </w:num>
  <w:num w:numId="10" w16cid:durableId="1748989422">
    <w:abstractNumId w:val="12"/>
  </w:num>
  <w:num w:numId="11" w16cid:durableId="544175262">
    <w:abstractNumId w:val="7"/>
  </w:num>
  <w:num w:numId="12" w16cid:durableId="965964763">
    <w:abstractNumId w:val="1"/>
  </w:num>
  <w:num w:numId="13" w16cid:durableId="2001500541">
    <w:abstractNumId w:val="5"/>
  </w:num>
  <w:num w:numId="14" w16cid:durableId="1444575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6"/>
  <w:drawingGridVerticalSpacing w:val="156"/>
  <w:displayHorizontalDrawingGridEvery w:val="0"/>
  <w:displayVerticalDrawingGridEvery w:val="2"/>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A7FF20BD"/>
    <w:rsid w:val="ABFBB381"/>
    <w:rsid w:val="AE9E953D"/>
    <w:rsid w:val="BF537F54"/>
    <w:rsid w:val="BFDFF614"/>
    <w:rsid w:val="D5FF4E83"/>
    <w:rsid w:val="D6FFC892"/>
    <w:rsid w:val="D97E9F69"/>
    <w:rsid w:val="DADEBB3A"/>
    <w:rsid w:val="DB7F901E"/>
    <w:rsid w:val="DC1FA04B"/>
    <w:rsid w:val="DDAB17BC"/>
    <w:rsid w:val="DDFBFA39"/>
    <w:rsid w:val="DE9F71C0"/>
    <w:rsid w:val="E0DFA613"/>
    <w:rsid w:val="E6EFA02F"/>
    <w:rsid w:val="E77F46A2"/>
    <w:rsid w:val="EBFA5910"/>
    <w:rsid w:val="EEBFD03B"/>
    <w:rsid w:val="EF8F4100"/>
    <w:rsid w:val="EFFBF418"/>
    <w:rsid w:val="EFFFA8E3"/>
    <w:rsid w:val="F3DF1A03"/>
    <w:rsid w:val="F3DFDE0A"/>
    <w:rsid w:val="F3FF1BDD"/>
    <w:rsid w:val="F6BF5998"/>
    <w:rsid w:val="F7F73D0E"/>
    <w:rsid w:val="F9FB7305"/>
    <w:rsid w:val="FBF4F613"/>
    <w:rsid w:val="FC7BBB80"/>
    <w:rsid w:val="FD8EC036"/>
    <w:rsid w:val="FEB7347E"/>
    <w:rsid w:val="FF8D19C0"/>
    <w:rsid w:val="FFAF5B8A"/>
    <w:rsid w:val="FFD3627C"/>
    <w:rsid w:val="FFDEA985"/>
    <w:rsid w:val="FFECCA10"/>
    <w:rsid w:val="FFF62506"/>
    <w:rsid w:val="FFFE282C"/>
    <w:rsid w:val="FFFFD152"/>
    <w:rsid w:val="00000498"/>
    <w:rsid w:val="00001E90"/>
    <w:rsid w:val="000040DE"/>
    <w:rsid w:val="00004CA8"/>
    <w:rsid w:val="000051A9"/>
    <w:rsid w:val="00006F86"/>
    <w:rsid w:val="00006FAA"/>
    <w:rsid w:val="000075E8"/>
    <w:rsid w:val="0000767A"/>
    <w:rsid w:val="00007E86"/>
    <w:rsid w:val="000106E5"/>
    <w:rsid w:val="00011B4B"/>
    <w:rsid w:val="00012920"/>
    <w:rsid w:val="000134F9"/>
    <w:rsid w:val="00013F82"/>
    <w:rsid w:val="00015A5E"/>
    <w:rsid w:val="00016B79"/>
    <w:rsid w:val="00017816"/>
    <w:rsid w:val="00017DDB"/>
    <w:rsid w:val="000202A5"/>
    <w:rsid w:val="00021757"/>
    <w:rsid w:val="00021BFC"/>
    <w:rsid w:val="0002306F"/>
    <w:rsid w:val="00023349"/>
    <w:rsid w:val="00023B94"/>
    <w:rsid w:val="00024976"/>
    <w:rsid w:val="00026234"/>
    <w:rsid w:val="000276F9"/>
    <w:rsid w:val="000277CE"/>
    <w:rsid w:val="00031122"/>
    <w:rsid w:val="000314C7"/>
    <w:rsid w:val="0003182B"/>
    <w:rsid w:val="0003184C"/>
    <w:rsid w:val="000318FF"/>
    <w:rsid w:val="000328D9"/>
    <w:rsid w:val="00033E37"/>
    <w:rsid w:val="00033F9C"/>
    <w:rsid w:val="0003422B"/>
    <w:rsid w:val="00034302"/>
    <w:rsid w:val="0003632F"/>
    <w:rsid w:val="00036B6E"/>
    <w:rsid w:val="0003748C"/>
    <w:rsid w:val="00037681"/>
    <w:rsid w:val="00040B3F"/>
    <w:rsid w:val="0004198A"/>
    <w:rsid w:val="000431AF"/>
    <w:rsid w:val="000432E7"/>
    <w:rsid w:val="0004348E"/>
    <w:rsid w:val="000435C0"/>
    <w:rsid w:val="00043E9D"/>
    <w:rsid w:val="00044FB5"/>
    <w:rsid w:val="000451C6"/>
    <w:rsid w:val="000451E0"/>
    <w:rsid w:val="000468E0"/>
    <w:rsid w:val="00047E3F"/>
    <w:rsid w:val="00047EF0"/>
    <w:rsid w:val="00051015"/>
    <w:rsid w:val="00051383"/>
    <w:rsid w:val="0005298B"/>
    <w:rsid w:val="000529F4"/>
    <w:rsid w:val="000533A5"/>
    <w:rsid w:val="00053AFB"/>
    <w:rsid w:val="0005417C"/>
    <w:rsid w:val="000552F4"/>
    <w:rsid w:val="000568F9"/>
    <w:rsid w:val="00056AA3"/>
    <w:rsid w:val="000574AB"/>
    <w:rsid w:val="000576E1"/>
    <w:rsid w:val="00057B29"/>
    <w:rsid w:val="00061192"/>
    <w:rsid w:val="0006248D"/>
    <w:rsid w:val="00063981"/>
    <w:rsid w:val="000645F1"/>
    <w:rsid w:val="000653C6"/>
    <w:rsid w:val="0006556C"/>
    <w:rsid w:val="0007233F"/>
    <w:rsid w:val="00075C5F"/>
    <w:rsid w:val="0007750F"/>
    <w:rsid w:val="00077795"/>
    <w:rsid w:val="00080519"/>
    <w:rsid w:val="0008070D"/>
    <w:rsid w:val="00080A20"/>
    <w:rsid w:val="0008102B"/>
    <w:rsid w:val="000818A1"/>
    <w:rsid w:val="00083B84"/>
    <w:rsid w:val="000850F5"/>
    <w:rsid w:val="0008593E"/>
    <w:rsid w:val="00085F90"/>
    <w:rsid w:val="00086033"/>
    <w:rsid w:val="000868BD"/>
    <w:rsid w:val="00086D6B"/>
    <w:rsid w:val="00086F80"/>
    <w:rsid w:val="00087004"/>
    <w:rsid w:val="00087882"/>
    <w:rsid w:val="00087B92"/>
    <w:rsid w:val="00090C5A"/>
    <w:rsid w:val="00091B1C"/>
    <w:rsid w:val="000921A8"/>
    <w:rsid w:val="000923FA"/>
    <w:rsid w:val="00092576"/>
    <w:rsid w:val="0009269D"/>
    <w:rsid w:val="00092E69"/>
    <w:rsid w:val="00094140"/>
    <w:rsid w:val="000943FB"/>
    <w:rsid w:val="00094BFA"/>
    <w:rsid w:val="00094D17"/>
    <w:rsid w:val="00096E3E"/>
    <w:rsid w:val="00097FF6"/>
    <w:rsid w:val="000A04AA"/>
    <w:rsid w:val="000A164E"/>
    <w:rsid w:val="000A1981"/>
    <w:rsid w:val="000A4FCC"/>
    <w:rsid w:val="000A5754"/>
    <w:rsid w:val="000A58D1"/>
    <w:rsid w:val="000A5D17"/>
    <w:rsid w:val="000A5F16"/>
    <w:rsid w:val="000A7241"/>
    <w:rsid w:val="000A72C0"/>
    <w:rsid w:val="000B0272"/>
    <w:rsid w:val="000B22A6"/>
    <w:rsid w:val="000B2811"/>
    <w:rsid w:val="000B3A9B"/>
    <w:rsid w:val="000B42F4"/>
    <w:rsid w:val="000B4B56"/>
    <w:rsid w:val="000B4BD9"/>
    <w:rsid w:val="000B4DA2"/>
    <w:rsid w:val="000B621E"/>
    <w:rsid w:val="000B6523"/>
    <w:rsid w:val="000B6A62"/>
    <w:rsid w:val="000B6A82"/>
    <w:rsid w:val="000B7377"/>
    <w:rsid w:val="000B749C"/>
    <w:rsid w:val="000B7F54"/>
    <w:rsid w:val="000C1461"/>
    <w:rsid w:val="000C14D1"/>
    <w:rsid w:val="000C23E6"/>
    <w:rsid w:val="000C3A1D"/>
    <w:rsid w:val="000C4773"/>
    <w:rsid w:val="000C4FD2"/>
    <w:rsid w:val="000C6472"/>
    <w:rsid w:val="000C6EB2"/>
    <w:rsid w:val="000C7C24"/>
    <w:rsid w:val="000D01D9"/>
    <w:rsid w:val="000D10E9"/>
    <w:rsid w:val="000D2174"/>
    <w:rsid w:val="000D2216"/>
    <w:rsid w:val="000D5453"/>
    <w:rsid w:val="000D5701"/>
    <w:rsid w:val="000D68FF"/>
    <w:rsid w:val="000D6B20"/>
    <w:rsid w:val="000D781A"/>
    <w:rsid w:val="000D79BB"/>
    <w:rsid w:val="000E01C9"/>
    <w:rsid w:val="000E05BC"/>
    <w:rsid w:val="000E0769"/>
    <w:rsid w:val="000E24E5"/>
    <w:rsid w:val="000E2673"/>
    <w:rsid w:val="000E3259"/>
    <w:rsid w:val="000E3454"/>
    <w:rsid w:val="000E5DF8"/>
    <w:rsid w:val="000E6005"/>
    <w:rsid w:val="000E601E"/>
    <w:rsid w:val="000E71CD"/>
    <w:rsid w:val="000E7236"/>
    <w:rsid w:val="000E783A"/>
    <w:rsid w:val="000E7AE4"/>
    <w:rsid w:val="000F1172"/>
    <w:rsid w:val="000F12F0"/>
    <w:rsid w:val="000F135E"/>
    <w:rsid w:val="000F16C9"/>
    <w:rsid w:val="000F237D"/>
    <w:rsid w:val="000F27D7"/>
    <w:rsid w:val="000F2EDE"/>
    <w:rsid w:val="000F358C"/>
    <w:rsid w:val="000F35A5"/>
    <w:rsid w:val="000F52CF"/>
    <w:rsid w:val="000F5401"/>
    <w:rsid w:val="000F5BB5"/>
    <w:rsid w:val="000F5F78"/>
    <w:rsid w:val="000F5FD6"/>
    <w:rsid w:val="000F65BF"/>
    <w:rsid w:val="000F6929"/>
    <w:rsid w:val="000F6F04"/>
    <w:rsid w:val="000F7DBF"/>
    <w:rsid w:val="0010014A"/>
    <w:rsid w:val="00100639"/>
    <w:rsid w:val="0010237E"/>
    <w:rsid w:val="00102544"/>
    <w:rsid w:val="0010266D"/>
    <w:rsid w:val="0010286A"/>
    <w:rsid w:val="00103218"/>
    <w:rsid w:val="00103F92"/>
    <w:rsid w:val="001040CE"/>
    <w:rsid w:val="001042C7"/>
    <w:rsid w:val="00105650"/>
    <w:rsid w:val="001066B9"/>
    <w:rsid w:val="00106CD4"/>
    <w:rsid w:val="00107149"/>
    <w:rsid w:val="00107445"/>
    <w:rsid w:val="001100DA"/>
    <w:rsid w:val="001113BE"/>
    <w:rsid w:val="00111939"/>
    <w:rsid w:val="00112547"/>
    <w:rsid w:val="00115FE4"/>
    <w:rsid w:val="001167CA"/>
    <w:rsid w:val="00116856"/>
    <w:rsid w:val="0011737D"/>
    <w:rsid w:val="00117C75"/>
    <w:rsid w:val="00117CDC"/>
    <w:rsid w:val="00117DF9"/>
    <w:rsid w:val="0012006D"/>
    <w:rsid w:val="00120259"/>
    <w:rsid w:val="0012069A"/>
    <w:rsid w:val="001230D8"/>
    <w:rsid w:val="001234BD"/>
    <w:rsid w:val="0012398A"/>
    <w:rsid w:val="00123B94"/>
    <w:rsid w:val="00124818"/>
    <w:rsid w:val="00124D09"/>
    <w:rsid w:val="001253FF"/>
    <w:rsid w:val="00125DBA"/>
    <w:rsid w:val="001266BF"/>
    <w:rsid w:val="001277DB"/>
    <w:rsid w:val="00127F11"/>
    <w:rsid w:val="0013085B"/>
    <w:rsid w:val="001330DD"/>
    <w:rsid w:val="00133D16"/>
    <w:rsid w:val="00135CA4"/>
    <w:rsid w:val="00135FF6"/>
    <w:rsid w:val="0013601C"/>
    <w:rsid w:val="00136D2B"/>
    <w:rsid w:val="0013794A"/>
    <w:rsid w:val="00137EB6"/>
    <w:rsid w:val="00142491"/>
    <w:rsid w:val="001426F8"/>
    <w:rsid w:val="001429F3"/>
    <w:rsid w:val="00143186"/>
    <w:rsid w:val="00143675"/>
    <w:rsid w:val="0014474A"/>
    <w:rsid w:val="00145999"/>
    <w:rsid w:val="001460CF"/>
    <w:rsid w:val="001460FA"/>
    <w:rsid w:val="001464CE"/>
    <w:rsid w:val="00147FB4"/>
    <w:rsid w:val="0015011C"/>
    <w:rsid w:val="00150429"/>
    <w:rsid w:val="00150E1E"/>
    <w:rsid w:val="00151661"/>
    <w:rsid w:val="00151887"/>
    <w:rsid w:val="00151F3B"/>
    <w:rsid w:val="001537C6"/>
    <w:rsid w:val="00153F29"/>
    <w:rsid w:val="0015429E"/>
    <w:rsid w:val="0015489A"/>
    <w:rsid w:val="00154B3C"/>
    <w:rsid w:val="00154DCD"/>
    <w:rsid w:val="00154FB4"/>
    <w:rsid w:val="00156D10"/>
    <w:rsid w:val="00157DAC"/>
    <w:rsid w:val="00157E6F"/>
    <w:rsid w:val="00160A1A"/>
    <w:rsid w:val="00160D3D"/>
    <w:rsid w:val="00161270"/>
    <w:rsid w:val="00165715"/>
    <w:rsid w:val="001661E0"/>
    <w:rsid w:val="0016657A"/>
    <w:rsid w:val="0016725B"/>
    <w:rsid w:val="00167825"/>
    <w:rsid w:val="001717BA"/>
    <w:rsid w:val="00171A7B"/>
    <w:rsid w:val="00172A27"/>
    <w:rsid w:val="00172DC6"/>
    <w:rsid w:val="001730D7"/>
    <w:rsid w:val="00174DC3"/>
    <w:rsid w:val="0017529A"/>
    <w:rsid w:val="001758A7"/>
    <w:rsid w:val="00175C6C"/>
    <w:rsid w:val="00177836"/>
    <w:rsid w:val="00177E4C"/>
    <w:rsid w:val="00180413"/>
    <w:rsid w:val="00180A61"/>
    <w:rsid w:val="00180ACB"/>
    <w:rsid w:val="001810EA"/>
    <w:rsid w:val="001826C7"/>
    <w:rsid w:val="0018396D"/>
    <w:rsid w:val="00185891"/>
    <w:rsid w:val="00186623"/>
    <w:rsid w:val="00186970"/>
    <w:rsid w:val="001872E3"/>
    <w:rsid w:val="001879FD"/>
    <w:rsid w:val="00187CBA"/>
    <w:rsid w:val="00187FE3"/>
    <w:rsid w:val="00190D77"/>
    <w:rsid w:val="00190DA3"/>
    <w:rsid w:val="00190E36"/>
    <w:rsid w:val="001937A9"/>
    <w:rsid w:val="00193D98"/>
    <w:rsid w:val="001940F1"/>
    <w:rsid w:val="00195091"/>
    <w:rsid w:val="00195549"/>
    <w:rsid w:val="00195D48"/>
    <w:rsid w:val="00196543"/>
    <w:rsid w:val="00197CD0"/>
    <w:rsid w:val="001A0DF4"/>
    <w:rsid w:val="001A1025"/>
    <w:rsid w:val="001A152C"/>
    <w:rsid w:val="001A1572"/>
    <w:rsid w:val="001A24BA"/>
    <w:rsid w:val="001A3732"/>
    <w:rsid w:val="001A43A9"/>
    <w:rsid w:val="001A5897"/>
    <w:rsid w:val="001A6632"/>
    <w:rsid w:val="001A6DCC"/>
    <w:rsid w:val="001B1D2C"/>
    <w:rsid w:val="001B2523"/>
    <w:rsid w:val="001B3DBD"/>
    <w:rsid w:val="001B418D"/>
    <w:rsid w:val="001B4377"/>
    <w:rsid w:val="001B6EEA"/>
    <w:rsid w:val="001B74F5"/>
    <w:rsid w:val="001B7861"/>
    <w:rsid w:val="001B7942"/>
    <w:rsid w:val="001B7BB4"/>
    <w:rsid w:val="001C0E58"/>
    <w:rsid w:val="001C1FC7"/>
    <w:rsid w:val="001C23E7"/>
    <w:rsid w:val="001C4803"/>
    <w:rsid w:val="001C4C9F"/>
    <w:rsid w:val="001C6CD3"/>
    <w:rsid w:val="001C6F1E"/>
    <w:rsid w:val="001C6FA3"/>
    <w:rsid w:val="001C7ABE"/>
    <w:rsid w:val="001C7CD2"/>
    <w:rsid w:val="001D0883"/>
    <w:rsid w:val="001D100C"/>
    <w:rsid w:val="001D1A56"/>
    <w:rsid w:val="001D212D"/>
    <w:rsid w:val="001D2321"/>
    <w:rsid w:val="001D25D6"/>
    <w:rsid w:val="001D26F5"/>
    <w:rsid w:val="001D2DCD"/>
    <w:rsid w:val="001D5055"/>
    <w:rsid w:val="001D58BC"/>
    <w:rsid w:val="001D59A3"/>
    <w:rsid w:val="001D629E"/>
    <w:rsid w:val="001D630C"/>
    <w:rsid w:val="001D64EE"/>
    <w:rsid w:val="001D65AE"/>
    <w:rsid w:val="001E086A"/>
    <w:rsid w:val="001E1837"/>
    <w:rsid w:val="001E201B"/>
    <w:rsid w:val="001E20B0"/>
    <w:rsid w:val="001E210A"/>
    <w:rsid w:val="001E233D"/>
    <w:rsid w:val="001E2708"/>
    <w:rsid w:val="001E272B"/>
    <w:rsid w:val="001E2B42"/>
    <w:rsid w:val="001E2B6A"/>
    <w:rsid w:val="001E309B"/>
    <w:rsid w:val="001E38F9"/>
    <w:rsid w:val="001E4717"/>
    <w:rsid w:val="001E479D"/>
    <w:rsid w:val="001E5CAC"/>
    <w:rsid w:val="001E68DF"/>
    <w:rsid w:val="001E6EC1"/>
    <w:rsid w:val="001E725F"/>
    <w:rsid w:val="001E7A23"/>
    <w:rsid w:val="001F0738"/>
    <w:rsid w:val="001F0B34"/>
    <w:rsid w:val="001F1336"/>
    <w:rsid w:val="001F13DA"/>
    <w:rsid w:val="001F1AF7"/>
    <w:rsid w:val="001F1DAB"/>
    <w:rsid w:val="001F2104"/>
    <w:rsid w:val="001F2882"/>
    <w:rsid w:val="001F2F9C"/>
    <w:rsid w:val="001F3A3C"/>
    <w:rsid w:val="001F3BA0"/>
    <w:rsid w:val="001F4964"/>
    <w:rsid w:val="001F7063"/>
    <w:rsid w:val="001F7652"/>
    <w:rsid w:val="00200571"/>
    <w:rsid w:val="00200A34"/>
    <w:rsid w:val="00202B04"/>
    <w:rsid w:val="00202C55"/>
    <w:rsid w:val="00204936"/>
    <w:rsid w:val="00204DA3"/>
    <w:rsid w:val="00204F16"/>
    <w:rsid w:val="002053C4"/>
    <w:rsid w:val="00206C70"/>
    <w:rsid w:val="002100EE"/>
    <w:rsid w:val="00210F5A"/>
    <w:rsid w:val="002111DD"/>
    <w:rsid w:val="0021305C"/>
    <w:rsid w:val="0021480A"/>
    <w:rsid w:val="0021704D"/>
    <w:rsid w:val="00217564"/>
    <w:rsid w:val="002208B1"/>
    <w:rsid w:val="00220EE5"/>
    <w:rsid w:val="00222097"/>
    <w:rsid w:val="0022270C"/>
    <w:rsid w:val="002228BA"/>
    <w:rsid w:val="0022543D"/>
    <w:rsid w:val="00225E2A"/>
    <w:rsid w:val="00226419"/>
    <w:rsid w:val="00226EB8"/>
    <w:rsid w:val="00226F04"/>
    <w:rsid w:val="00227734"/>
    <w:rsid w:val="00227D53"/>
    <w:rsid w:val="00227EF7"/>
    <w:rsid w:val="00231660"/>
    <w:rsid w:val="00233099"/>
    <w:rsid w:val="00233421"/>
    <w:rsid w:val="002348E0"/>
    <w:rsid w:val="00236B3E"/>
    <w:rsid w:val="00237015"/>
    <w:rsid w:val="0023707B"/>
    <w:rsid w:val="00237C93"/>
    <w:rsid w:val="00241034"/>
    <w:rsid w:val="00241148"/>
    <w:rsid w:val="002415EF"/>
    <w:rsid w:val="00241D18"/>
    <w:rsid w:val="002422DA"/>
    <w:rsid w:val="00242E9E"/>
    <w:rsid w:val="00243306"/>
    <w:rsid w:val="002437FD"/>
    <w:rsid w:val="00244353"/>
    <w:rsid w:val="0024491C"/>
    <w:rsid w:val="0024641F"/>
    <w:rsid w:val="00246C53"/>
    <w:rsid w:val="00247A03"/>
    <w:rsid w:val="00247A95"/>
    <w:rsid w:val="00247EE9"/>
    <w:rsid w:val="002503AD"/>
    <w:rsid w:val="00252228"/>
    <w:rsid w:val="0025309E"/>
    <w:rsid w:val="00253AC1"/>
    <w:rsid w:val="00253B46"/>
    <w:rsid w:val="002545DA"/>
    <w:rsid w:val="0025490D"/>
    <w:rsid w:val="002561E6"/>
    <w:rsid w:val="00257F64"/>
    <w:rsid w:val="00260332"/>
    <w:rsid w:val="00261083"/>
    <w:rsid w:val="00262839"/>
    <w:rsid w:val="00263E6C"/>
    <w:rsid w:val="002640E5"/>
    <w:rsid w:val="002643C1"/>
    <w:rsid w:val="00264BB5"/>
    <w:rsid w:val="00265203"/>
    <w:rsid w:val="00265498"/>
    <w:rsid w:val="0026695A"/>
    <w:rsid w:val="0026699C"/>
    <w:rsid w:val="0026720A"/>
    <w:rsid w:val="00270AEA"/>
    <w:rsid w:val="00271D47"/>
    <w:rsid w:val="002721D9"/>
    <w:rsid w:val="002721EA"/>
    <w:rsid w:val="00272E62"/>
    <w:rsid w:val="00274DF0"/>
    <w:rsid w:val="002750A5"/>
    <w:rsid w:val="00277180"/>
    <w:rsid w:val="0027735B"/>
    <w:rsid w:val="002805AA"/>
    <w:rsid w:val="00280D70"/>
    <w:rsid w:val="00280E8A"/>
    <w:rsid w:val="00281F3D"/>
    <w:rsid w:val="00282059"/>
    <w:rsid w:val="00282E12"/>
    <w:rsid w:val="002835BF"/>
    <w:rsid w:val="00285066"/>
    <w:rsid w:val="00285164"/>
    <w:rsid w:val="002859B4"/>
    <w:rsid w:val="00286491"/>
    <w:rsid w:val="00287DFF"/>
    <w:rsid w:val="00290E60"/>
    <w:rsid w:val="00291597"/>
    <w:rsid w:val="00293B0B"/>
    <w:rsid w:val="00294AD2"/>
    <w:rsid w:val="002952B5"/>
    <w:rsid w:val="00295B8C"/>
    <w:rsid w:val="00295EA4"/>
    <w:rsid w:val="00297317"/>
    <w:rsid w:val="00297357"/>
    <w:rsid w:val="00297C93"/>
    <w:rsid w:val="002A061E"/>
    <w:rsid w:val="002A06E7"/>
    <w:rsid w:val="002A072B"/>
    <w:rsid w:val="002A1232"/>
    <w:rsid w:val="002A226C"/>
    <w:rsid w:val="002A2590"/>
    <w:rsid w:val="002A3C7C"/>
    <w:rsid w:val="002A4956"/>
    <w:rsid w:val="002A5242"/>
    <w:rsid w:val="002A63E5"/>
    <w:rsid w:val="002A65D6"/>
    <w:rsid w:val="002A6615"/>
    <w:rsid w:val="002A6710"/>
    <w:rsid w:val="002A722C"/>
    <w:rsid w:val="002B0725"/>
    <w:rsid w:val="002B1D66"/>
    <w:rsid w:val="002B71A5"/>
    <w:rsid w:val="002B7501"/>
    <w:rsid w:val="002B780C"/>
    <w:rsid w:val="002B7904"/>
    <w:rsid w:val="002C2136"/>
    <w:rsid w:val="002C2507"/>
    <w:rsid w:val="002C2E6E"/>
    <w:rsid w:val="002C3A48"/>
    <w:rsid w:val="002C3DFD"/>
    <w:rsid w:val="002C4781"/>
    <w:rsid w:val="002C5403"/>
    <w:rsid w:val="002C5DE2"/>
    <w:rsid w:val="002C6EF6"/>
    <w:rsid w:val="002D081E"/>
    <w:rsid w:val="002D0868"/>
    <w:rsid w:val="002D49AE"/>
    <w:rsid w:val="002D4D51"/>
    <w:rsid w:val="002D6696"/>
    <w:rsid w:val="002D7707"/>
    <w:rsid w:val="002D7725"/>
    <w:rsid w:val="002E0A13"/>
    <w:rsid w:val="002E0A25"/>
    <w:rsid w:val="002E13A6"/>
    <w:rsid w:val="002E167C"/>
    <w:rsid w:val="002E19DE"/>
    <w:rsid w:val="002E1BD1"/>
    <w:rsid w:val="002E391B"/>
    <w:rsid w:val="002E40BB"/>
    <w:rsid w:val="002E4386"/>
    <w:rsid w:val="002E4F37"/>
    <w:rsid w:val="002E5138"/>
    <w:rsid w:val="002E69BB"/>
    <w:rsid w:val="002F1DBB"/>
    <w:rsid w:val="002F228B"/>
    <w:rsid w:val="002F3DE3"/>
    <w:rsid w:val="002F459D"/>
    <w:rsid w:val="002F4996"/>
    <w:rsid w:val="002F5375"/>
    <w:rsid w:val="002F632E"/>
    <w:rsid w:val="002F69B3"/>
    <w:rsid w:val="002F70E5"/>
    <w:rsid w:val="002F772E"/>
    <w:rsid w:val="002F7C39"/>
    <w:rsid w:val="002F7C9B"/>
    <w:rsid w:val="0030167F"/>
    <w:rsid w:val="003016AF"/>
    <w:rsid w:val="00301727"/>
    <w:rsid w:val="0030175D"/>
    <w:rsid w:val="00301F64"/>
    <w:rsid w:val="00301FA3"/>
    <w:rsid w:val="0030202F"/>
    <w:rsid w:val="00302D05"/>
    <w:rsid w:val="00302F01"/>
    <w:rsid w:val="00303655"/>
    <w:rsid w:val="0030399D"/>
    <w:rsid w:val="00303B63"/>
    <w:rsid w:val="00307859"/>
    <w:rsid w:val="00310438"/>
    <w:rsid w:val="00310AF9"/>
    <w:rsid w:val="00313635"/>
    <w:rsid w:val="00313F79"/>
    <w:rsid w:val="0031465E"/>
    <w:rsid w:val="00314C9C"/>
    <w:rsid w:val="0031557E"/>
    <w:rsid w:val="00315742"/>
    <w:rsid w:val="003160F7"/>
    <w:rsid w:val="003163B3"/>
    <w:rsid w:val="00317F28"/>
    <w:rsid w:val="003202F5"/>
    <w:rsid w:val="0032163E"/>
    <w:rsid w:val="00322A7A"/>
    <w:rsid w:val="00323542"/>
    <w:rsid w:val="00324734"/>
    <w:rsid w:val="00324A00"/>
    <w:rsid w:val="00325296"/>
    <w:rsid w:val="0032568A"/>
    <w:rsid w:val="00326213"/>
    <w:rsid w:val="003264D9"/>
    <w:rsid w:val="00326A84"/>
    <w:rsid w:val="00331002"/>
    <w:rsid w:val="00331E07"/>
    <w:rsid w:val="00332BE1"/>
    <w:rsid w:val="003344F6"/>
    <w:rsid w:val="003355B5"/>
    <w:rsid w:val="00335CD5"/>
    <w:rsid w:val="003369C5"/>
    <w:rsid w:val="00337753"/>
    <w:rsid w:val="00340873"/>
    <w:rsid w:val="00340ADC"/>
    <w:rsid w:val="0034102D"/>
    <w:rsid w:val="0034115B"/>
    <w:rsid w:val="00341D1D"/>
    <w:rsid w:val="00341DEB"/>
    <w:rsid w:val="00342B0C"/>
    <w:rsid w:val="00342B14"/>
    <w:rsid w:val="0034591F"/>
    <w:rsid w:val="0034639B"/>
    <w:rsid w:val="0034664F"/>
    <w:rsid w:val="0034697B"/>
    <w:rsid w:val="00346A3D"/>
    <w:rsid w:val="00347A4A"/>
    <w:rsid w:val="00347F6B"/>
    <w:rsid w:val="00350C20"/>
    <w:rsid w:val="00350D97"/>
    <w:rsid w:val="003518A4"/>
    <w:rsid w:val="003524B8"/>
    <w:rsid w:val="00352864"/>
    <w:rsid w:val="003530F8"/>
    <w:rsid w:val="003548FA"/>
    <w:rsid w:val="00354DE5"/>
    <w:rsid w:val="00354F48"/>
    <w:rsid w:val="003551F3"/>
    <w:rsid w:val="0035560B"/>
    <w:rsid w:val="00355A74"/>
    <w:rsid w:val="00356999"/>
    <w:rsid w:val="00356B83"/>
    <w:rsid w:val="00356C32"/>
    <w:rsid w:val="00356F69"/>
    <w:rsid w:val="0035742F"/>
    <w:rsid w:val="00357D6C"/>
    <w:rsid w:val="0036013B"/>
    <w:rsid w:val="003606CD"/>
    <w:rsid w:val="00361266"/>
    <w:rsid w:val="00361427"/>
    <w:rsid w:val="0036458B"/>
    <w:rsid w:val="003645D7"/>
    <w:rsid w:val="00365521"/>
    <w:rsid w:val="00367266"/>
    <w:rsid w:val="00371D2F"/>
    <w:rsid w:val="0037257D"/>
    <w:rsid w:val="003725DA"/>
    <w:rsid w:val="00373217"/>
    <w:rsid w:val="003734C2"/>
    <w:rsid w:val="003748AD"/>
    <w:rsid w:val="00376B94"/>
    <w:rsid w:val="00376E7B"/>
    <w:rsid w:val="0038033A"/>
    <w:rsid w:val="00380447"/>
    <w:rsid w:val="0038274F"/>
    <w:rsid w:val="00384161"/>
    <w:rsid w:val="003846FE"/>
    <w:rsid w:val="0038626A"/>
    <w:rsid w:val="00387610"/>
    <w:rsid w:val="0039076D"/>
    <w:rsid w:val="00391C7C"/>
    <w:rsid w:val="00391DC2"/>
    <w:rsid w:val="00393369"/>
    <w:rsid w:val="00394922"/>
    <w:rsid w:val="00395C2F"/>
    <w:rsid w:val="00396D43"/>
    <w:rsid w:val="003973D3"/>
    <w:rsid w:val="00397B85"/>
    <w:rsid w:val="003A01E5"/>
    <w:rsid w:val="003A0892"/>
    <w:rsid w:val="003A0CAB"/>
    <w:rsid w:val="003A117E"/>
    <w:rsid w:val="003A1674"/>
    <w:rsid w:val="003A19D4"/>
    <w:rsid w:val="003A449E"/>
    <w:rsid w:val="003A567D"/>
    <w:rsid w:val="003A5E24"/>
    <w:rsid w:val="003A63A2"/>
    <w:rsid w:val="003A6B70"/>
    <w:rsid w:val="003A6BF3"/>
    <w:rsid w:val="003A71F3"/>
    <w:rsid w:val="003B13E4"/>
    <w:rsid w:val="003B17A4"/>
    <w:rsid w:val="003B1899"/>
    <w:rsid w:val="003B19F5"/>
    <w:rsid w:val="003B209A"/>
    <w:rsid w:val="003B227C"/>
    <w:rsid w:val="003B286E"/>
    <w:rsid w:val="003B2FDB"/>
    <w:rsid w:val="003B5E9C"/>
    <w:rsid w:val="003B63C5"/>
    <w:rsid w:val="003B6590"/>
    <w:rsid w:val="003B6BBE"/>
    <w:rsid w:val="003B764A"/>
    <w:rsid w:val="003C27CC"/>
    <w:rsid w:val="003C2A17"/>
    <w:rsid w:val="003C3A7F"/>
    <w:rsid w:val="003C3DD8"/>
    <w:rsid w:val="003C41F9"/>
    <w:rsid w:val="003C4A44"/>
    <w:rsid w:val="003C565D"/>
    <w:rsid w:val="003C6E36"/>
    <w:rsid w:val="003D0E0A"/>
    <w:rsid w:val="003D2401"/>
    <w:rsid w:val="003D24B4"/>
    <w:rsid w:val="003D2D09"/>
    <w:rsid w:val="003D3B22"/>
    <w:rsid w:val="003D4272"/>
    <w:rsid w:val="003D4EF3"/>
    <w:rsid w:val="003D613D"/>
    <w:rsid w:val="003E0F85"/>
    <w:rsid w:val="003E153E"/>
    <w:rsid w:val="003E170A"/>
    <w:rsid w:val="003E1D0F"/>
    <w:rsid w:val="003E4851"/>
    <w:rsid w:val="003E4EAB"/>
    <w:rsid w:val="003E58D9"/>
    <w:rsid w:val="003E63CD"/>
    <w:rsid w:val="003E6488"/>
    <w:rsid w:val="003F08FA"/>
    <w:rsid w:val="003F09AB"/>
    <w:rsid w:val="003F0F58"/>
    <w:rsid w:val="003F1363"/>
    <w:rsid w:val="003F1742"/>
    <w:rsid w:val="003F24B5"/>
    <w:rsid w:val="003F5F43"/>
    <w:rsid w:val="003F61A0"/>
    <w:rsid w:val="003F6859"/>
    <w:rsid w:val="003F6882"/>
    <w:rsid w:val="003F7A1C"/>
    <w:rsid w:val="00400859"/>
    <w:rsid w:val="00400A7F"/>
    <w:rsid w:val="00400F9C"/>
    <w:rsid w:val="00401C5D"/>
    <w:rsid w:val="00401D58"/>
    <w:rsid w:val="004021E6"/>
    <w:rsid w:val="00402B32"/>
    <w:rsid w:val="00405FB2"/>
    <w:rsid w:val="0040638D"/>
    <w:rsid w:val="00406647"/>
    <w:rsid w:val="004067A5"/>
    <w:rsid w:val="0040702D"/>
    <w:rsid w:val="00407E02"/>
    <w:rsid w:val="00410AFE"/>
    <w:rsid w:val="00410C34"/>
    <w:rsid w:val="00410C93"/>
    <w:rsid w:val="00410D9A"/>
    <w:rsid w:val="00411B4A"/>
    <w:rsid w:val="00412369"/>
    <w:rsid w:val="0041250D"/>
    <w:rsid w:val="00413472"/>
    <w:rsid w:val="00413C81"/>
    <w:rsid w:val="0041597E"/>
    <w:rsid w:val="00415FB9"/>
    <w:rsid w:val="0041741A"/>
    <w:rsid w:val="00417E99"/>
    <w:rsid w:val="00422467"/>
    <w:rsid w:val="004225C6"/>
    <w:rsid w:val="00422B84"/>
    <w:rsid w:val="00423570"/>
    <w:rsid w:val="00423870"/>
    <w:rsid w:val="0042744F"/>
    <w:rsid w:val="0042756B"/>
    <w:rsid w:val="0042763A"/>
    <w:rsid w:val="00427DFB"/>
    <w:rsid w:val="00427E1E"/>
    <w:rsid w:val="004311DD"/>
    <w:rsid w:val="00431BA1"/>
    <w:rsid w:val="00432024"/>
    <w:rsid w:val="004323D3"/>
    <w:rsid w:val="0043395E"/>
    <w:rsid w:val="004349C4"/>
    <w:rsid w:val="00434CCF"/>
    <w:rsid w:val="00435671"/>
    <w:rsid w:val="00437210"/>
    <w:rsid w:val="00437978"/>
    <w:rsid w:val="0044095A"/>
    <w:rsid w:val="00441109"/>
    <w:rsid w:val="004414CF"/>
    <w:rsid w:val="00441BC8"/>
    <w:rsid w:val="00443D18"/>
    <w:rsid w:val="00443F18"/>
    <w:rsid w:val="004454AC"/>
    <w:rsid w:val="00445525"/>
    <w:rsid w:val="00447790"/>
    <w:rsid w:val="00447BBB"/>
    <w:rsid w:val="004519B6"/>
    <w:rsid w:val="00451B66"/>
    <w:rsid w:val="0045294F"/>
    <w:rsid w:val="00452E53"/>
    <w:rsid w:val="0045377A"/>
    <w:rsid w:val="00453B41"/>
    <w:rsid w:val="004558C7"/>
    <w:rsid w:val="0045751F"/>
    <w:rsid w:val="0046119B"/>
    <w:rsid w:val="00461B53"/>
    <w:rsid w:val="0046242A"/>
    <w:rsid w:val="00462878"/>
    <w:rsid w:val="00463522"/>
    <w:rsid w:val="0046369E"/>
    <w:rsid w:val="0046485D"/>
    <w:rsid w:val="00465B7A"/>
    <w:rsid w:val="00465F6D"/>
    <w:rsid w:val="00466749"/>
    <w:rsid w:val="00467750"/>
    <w:rsid w:val="00467D56"/>
    <w:rsid w:val="00470AD0"/>
    <w:rsid w:val="00471630"/>
    <w:rsid w:val="00471D38"/>
    <w:rsid w:val="00472AA2"/>
    <w:rsid w:val="00474640"/>
    <w:rsid w:val="004751F6"/>
    <w:rsid w:val="00475265"/>
    <w:rsid w:val="00475525"/>
    <w:rsid w:val="00476638"/>
    <w:rsid w:val="00477255"/>
    <w:rsid w:val="00481371"/>
    <w:rsid w:val="00482630"/>
    <w:rsid w:val="004834A9"/>
    <w:rsid w:val="00484133"/>
    <w:rsid w:val="00484915"/>
    <w:rsid w:val="0048510F"/>
    <w:rsid w:val="00485137"/>
    <w:rsid w:val="00485511"/>
    <w:rsid w:val="00485D16"/>
    <w:rsid w:val="00485FB5"/>
    <w:rsid w:val="004873A7"/>
    <w:rsid w:val="00490B2F"/>
    <w:rsid w:val="004920AB"/>
    <w:rsid w:val="00492C53"/>
    <w:rsid w:val="00494F23"/>
    <w:rsid w:val="004953EC"/>
    <w:rsid w:val="00495DFF"/>
    <w:rsid w:val="00496A05"/>
    <w:rsid w:val="004A04BC"/>
    <w:rsid w:val="004A0C58"/>
    <w:rsid w:val="004A0D29"/>
    <w:rsid w:val="004A0DE1"/>
    <w:rsid w:val="004A1022"/>
    <w:rsid w:val="004A2410"/>
    <w:rsid w:val="004A27AC"/>
    <w:rsid w:val="004A2CA3"/>
    <w:rsid w:val="004A35C8"/>
    <w:rsid w:val="004A39C4"/>
    <w:rsid w:val="004A5D69"/>
    <w:rsid w:val="004A66E6"/>
    <w:rsid w:val="004B0706"/>
    <w:rsid w:val="004B0945"/>
    <w:rsid w:val="004B32A2"/>
    <w:rsid w:val="004B4073"/>
    <w:rsid w:val="004B714C"/>
    <w:rsid w:val="004B7859"/>
    <w:rsid w:val="004C1DD0"/>
    <w:rsid w:val="004C1EB2"/>
    <w:rsid w:val="004C1F32"/>
    <w:rsid w:val="004C2517"/>
    <w:rsid w:val="004C2CF6"/>
    <w:rsid w:val="004C3B94"/>
    <w:rsid w:val="004C3FBF"/>
    <w:rsid w:val="004C4070"/>
    <w:rsid w:val="004C448E"/>
    <w:rsid w:val="004C64E4"/>
    <w:rsid w:val="004C710D"/>
    <w:rsid w:val="004D1016"/>
    <w:rsid w:val="004D2E40"/>
    <w:rsid w:val="004D3A62"/>
    <w:rsid w:val="004D7D78"/>
    <w:rsid w:val="004E12D8"/>
    <w:rsid w:val="004E156F"/>
    <w:rsid w:val="004E52FF"/>
    <w:rsid w:val="004E55DB"/>
    <w:rsid w:val="004E6781"/>
    <w:rsid w:val="004E6A4E"/>
    <w:rsid w:val="004E6A84"/>
    <w:rsid w:val="004E7146"/>
    <w:rsid w:val="004E7695"/>
    <w:rsid w:val="004F3025"/>
    <w:rsid w:val="004F36B8"/>
    <w:rsid w:val="004F38AF"/>
    <w:rsid w:val="004F38E0"/>
    <w:rsid w:val="004F4CA0"/>
    <w:rsid w:val="004F68B1"/>
    <w:rsid w:val="004F75E9"/>
    <w:rsid w:val="00500904"/>
    <w:rsid w:val="0050123A"/>
    <w:rsid w:val="00501656"/>
    <w:rsid w:val="00501E53"/>
    <w:rsid w:val="00501F66"/>
    <w:rsid w:val="00502B2F"/>
    <w:rsid w:val="0050304F"/>
    <w:rsid w:val="0050350B"/>
    <w:rsid w:val="005035D0"/>
    <w:rsid w:val="00504261"/>
    <w:rsid w:val="00505CD8"/>
    <w:rsid w:val="005062DC"/>
    <w:rsid w:val="0050632D"/>
    <w:rsid w:val="00506ECD"/>
    <w:rsid w:val="00507A3A"/>
    <w:rsid w:val="005100B2"/>
    <w:rsid w:val="005106C5"/>
    <w:rsid w:val="005106C9"/>
    <w:rsid w:val="00511123"/>
    <w:rsid w:val="00511829"/>
    <w:rsid w:val="005118AA"/>
    <w:rsid w:val="00512015"/>
    <w:rsid w:val="00512D00"/>
    <w:rsid w:val="00514179"/>
    <w:rsid w:val="005141D6"/>
    <w:rsid w:val="00514E1B"/>
    <w:rsid w:val="005164F8"/>
    <w:rsid w:val="00520075"/>
    <w:rsid w:val="00520230"/>
    <w:rsid w:val="0052293F"/>
    <w:rsid w:val="005237B2"/>
    <w:rsid w:val="00523C6A"/>
    <w:rsid w:val="00524203"/>
    <w:rsid w:val="005242A4"/>
    <w:rsid w:val="00524693"/>
    <w:rsid w:val="0052505D"/>
    <w:rsid w:val="005251A3"/>
    <w:rsid w:val="00525E4E"/>
    <w:rsid w:val="00526206"/>
    <w:rsid w:val="0052628F"/>
    <w:rsid w:val="005309E0"/>
    <w:rsid w:val="00530AD6"/>
    <w:rsid w:val="0053139B"/>
    <w:rsid w:val="00532C25"/>
    <w:rsid w:val="00532F67"/>
    <w:rsid w:val="00534BDF"/>
    <w:rsid w:val="0053607B"/>
    <w:rsid w:val="005369D0"/>
    <w:rsid w:val="00536A00"/>
    <w:rsid w:val="0053749A"/>
    <w:rsid w:val="00537AFE"/>
    <w:rsid w:val="00537DAE"/>
    <w:rsid w:val="005404D9"/>
    <w:rsid w:val="00542CEF"/>
    <w:rsid w:val="00542D04"/>
    <w:rsid w:val="005435AD"/>
    <w:rsid w:val="00543C71"/>
    <w:rsid w:val="0054470E"/>
    <w:rsid w:val="00544933"/>
    <w:rsid w:val="00544BEA"/>
    <w:rsid w:val="0054525E"/>
    <w:rsid w:val="005460D5"/>
    <w:rsid w:val="00547901"/>
    <w:rsid w:val="00552C49"/>
    <w:rsid w:val="0055348E"/>
    <w:rsid w:val="00556630"/>
    <w:rsid w:val="00556913"/>
    <w:rsid w:val="00557912"/>
    <w:rsid w:val="00557F14"/>
    <w:rsid w:val="0056241D"/>
    <w:rsid w:val="005652CB"/>
    <w:rsid w:val="0056623E"/>
    <w:rsid w:val="00566A85"/>
    <w:rsid w:val="00566CF8"/>
    <w:rsid w:val="00566EB3"/>
    <w:rsid w:val="00567161"/>
    <w:rsid w:val="00567733"/>
    <w:rsid w:val="00567ABA"/>
    <w:rsid w:val="005707AA"/>
    <w:rsid w:val="00571F99"/>
    <w:rsid w:val="0057247C"/>
    <w:rsid w:val="00573AE3"/>
    <w:rsid w:val="00574613"/>
    <w:rsid w:val="00574D27"/>
    <w:rsid w:val="00575438"/>
    <w:rsid w:val="00577A40"/>
    <w:rsid w:val="00577F44"/>
    <w:rsid w:val="005806F6"/>
    <w:rsid w:val="00580E9C"/>
    <w:rsid w:val="005857A1"/>
    <w:rsid w:val="00587876"/>
    <w:rsid w:val="005902D9"/>
    <w:rsid w:val="00590D2B"/>
    <w:rsid w:val="00590FFC"/>
    <w:rsid w:val="00591A7F"/>
    <w:rsid w:val="00591CC6"/>
    <w:rsid w:val="00592557"/>
    <w:rsid w:val="00592E10"/>
    <w:rsid w:val="00593925"/>
    <w:rsid w:val="00596015"/>
    <w:rsid w:val="0059605E"/>
    <w:rsid w:val="00596AB7"/>
    <w:rsid w:val="00596D7C"/>
    <w:rsid w:val="005A144C"/>
    <w:rsid w:val="005A1EA7"/>
    <w:rsid w:val="005A217B"/>
    <w:rsid w:val="005A2300"/>
    <w:rsid w:val="005A23E1"/>
    <w:rsid w:val="005A2995"/>
    <w:rsid w:val="005A3929"/>
    <w:rsid w:val="005A3E55"/>
    <w:rsid w:val="005A762D"/>
    <w:rsid w:val="005A7EDA"/>
    <w:rsid w:val="005B0724"/>
    <w:rsid w:val="005B0B0E"/>
    <w:rsid w:val="005B0DD6"/>
    <w:rsid w:val="005B10BA"/>
    <w:rsid w:val="005B1351"/>
    <w:rsid w:val="005B1948"/>
    <w:rsid w:val="005B1E46"/>
    <w:rsid w:val="005B3357"/>
    <w:rsid w:val="005B3431"/>
    <w:rsid w:val="005B3D78"/>
    <w:rsid w:val="005B461C"/>
    <w:rsid w:val="005B523A"/>
    <w:rsid w:val="005B7761"/>
    <w:rsid w:val="005C00A8"/>
    <w:rsid w:val="005C04A5"/>
    <w:rsid w:val="005C156C"/>
    <w:rsid w:val="005C20E5"/>
    <w:rsid w:val="005C2854"/>
    <w:rsid w:val="005C36AE"/>
    <w:rsid w:val="005C42AC"/>
    <w:rsid w:val="005C496E"/>
    <w:rsid w:val="005C4BFA"/>
    <w:rsid w:val="005C4EAD"/>
    <w:rsid w:val="005C4F84"/>
    <w:rsid w:val="005C5903"/>
    <w:rsid w:val="005C5ACC"/>
    <w:rsid w:val="005C5E78"/>
    <w:rsid w:val="005C6AF5"/>
    <w:rsid w:val="005C7685"/>
    <w:rsid w:val="005D01C6"/>
    <w:rsid w:val="005D1909"/>
    <w:rsid w:val="005D1DE8"/>
    <w:rsid w:val="005D1EF4"/>
    <w:rsid w:val="005D2489"/>
    <w:rsid w:val="005D37D0"/>
    <w:rsid w:val="005D4CBC"/>
    <w:rsid w:val="005D703E"/>
    <w:rsid w:val="005D7278"/>
    <w:rsid w:val="005D73C5"/>
    <w:rsid w:val="005D77A3"/>
    <w:rsid w:val="005E0478"/>
    <w:rsid w:val="005E0972"/>
    <w:rsid w:val="005E1171"/>
    <w:rsid w:val="005E1C29"/>
    <w:rsid w:val="005E2426"/>
    <w:rsid w:val="005E32B2"/>
    <w:rsid w:val="005E40E1"/>
    <w:rsid w:val="005E4194"/>
    <w:rsid w:val="005E5525"/>
    <w:rsid w:val="005E5E03"/>
    <w:rsid w:val="005E5FDA"/>
    <w:rsid w:val="005E6014"/>
    <w:rsid w:val="005E657B"/>
    <w:rsid w:val="005F0D88"/>
    <w:rsid w:val="005F11E2"/>
    <w:rsid w:val="005F120C"/>
    <w:rsid w:val="005F14CC"/>
    <w:rsid w:val="005F21B6"/>
    <w:rsid w:val="005F2632"/>
    <w:rsid w:val="005F2756"/>
    <w:rsid w:val="005F3566"/>
    <w:rsid w:val="005F5712"/>
    <w:rsid w:val="005F5ED1"/>
    <w:rsid w:val="005F6BA9"/>
    <w:rsid w:val="005F7FA6"/>
    <w:rsid w:val="00600AFC"/>
    <w:rsid w:val="00600D7C"/>
    <w:rsid w:val="0060240C"/>
    <w:rsid w:val="00604CF8"/>
    <w:rsid w:val="00605547"/>
    <w:rsid w:val="00606613"/>
    <w:rsid w:val="006069D4"/>
    <w:rsid w:val="00606A6B"/>
    <w:rsid w:val="00607416"/>
    <w:rsid w:val="006076ED"/>
    <w:rsid w:val="00610069"/>
    <w:rsid w:val="006104BE"/>
    <w:rsid w:val="00610EA6"/>
    <w:rsid w:val="00611A5B"/>
    <w:rsid w:val="00611F34"/>
    <w:rsid w:val="00613410"/>
    <w:rsid w:val="00613B2F"/>
    <w:rsid w:val="00613E29"/>
    <w:rsid w:val="0061427D"/>
    <w:rsid w:val="00614E4B"/>
    <w:rsid w:val="00615008"/>
    <w:rsid w:val="00617986"/>
    <w:rsid w:val="00622D51"/>
    <w:rsid w:val="006230A6"/>
    <w:rsid w:val="00623B74"/>
    <w:rsid w:val="00623BE2"/>
    <w:rsid w:val="00623F6C"/>
    <w:rsid w:val="0062480E"/>
    <w:rsid w:val="006254A0"/>
    <w:rsid w:val="00626206"/>
    <w:rsid w:val="0062709B"/>
    <w:rsid w:val="006321D7"/>
    <w:rsid w:val="0063412C"/>
    <w:rsid w:val="0063450D"/>
    <w:rsid w:val="00634C9C"/>
    <w:rsid w:val="00634D6B"/>
    <w:rsid w:val="00634ECB"/>
    <w:rsid w:val="006350CE"/>
    <w:rsid w:val="0063569A"/>
    <w:rsid w:val="00636637"/>
    <w:rsid w:val="00636A07"/>
    <w:rsid w:val="006420D2"/>
    <w:rsid w:val="006428C7"/>
    <w:rsid w:val="006435E9"/>
    <w:rsid w:val="0064519C"/>
    <w:rsid w:val="00646291"/>
    <w:rsid w:val="006463C6"/>
    <w:rsid w:val="006467F5"/>
    <w:rsid w:val="00650E95"/>
    <w:rsid w:val="00654179"/>
    <w:rsid w:val="00654A48"/>
    <w:rsid w:val="00655009"/>
    <w:rsid w:val="0065651B"/>
    <w:rsid w:val="00656AD7"/>
    <w:rsid w:val="00657546"/>
    <w:rsid w:val="00657A21"/>
    <w:rsid w:val="00657D7A"/>
    <w:rsid w:val="00660E71"/>
    <w:rsid w:val="00662544"/>
    <w:rsid w:val="00662FB2"/>
    <w:rsid w:val="006634D7"/>
    <w:rsid w:val="006640BE"/>
    <w:rsid w:val="0066459F"/>
    <w:rsid w:val="00664607"/>
    <w:rsid w:val="006646B7"/>
    <w:rsid w:val="0066533E"/>
    <w:rsid w:val="00666958"/>
    <w:rsid w:val="00670089"/>
    <w:rsid w:val="0067013B"/>
    <w:rsid w:val="00670675"/>
    <w:rsid w:val="00670803"/>
    <w:rsid w:val="006716A7"/>
    <w:rsid w:val="00671F17"/>
    <w:rsid w:val="006721AA"/>
    <w:rsid w:val="00672DAA"/>
    <w:rsid w:val="00672E9D"/>
    <w:rsid w:val="006731E7"/>
    <w:rsid w:val="006734E7"/>
    <w:rsid w:val="006753C2"/>
    <w:rsid w:val="00675A98"/>
    <w:rsid w:val="00675C59"/>
    <w:rsid w:val="00675DA1"/>
    <w:rsid w:val="00676483"/>
    <w:rsid w:val="00676D36"/>
    <w:rsid w:val="0067719A"/>
    <w:rsid w:val="0067773C"/>
    <w:rsid w:val="00677F90"/>
    <w:rsid w:val="00680278"/>
    <w:rsid w:val="00680317"/>
    <w:rsid w:val="00680903"/>
    <w:rsid w:val="00680AE4"/>
    <w:rsid w:val="00680D3D"/>
    <w:rsid w:val="00680F54"/>
    <w:rsid w:val="00681274"/>
    <w:rsid w:val="0068330D"/>
    <w:rsid w:val="00683435"/>
    <w:rsid w:val="00683A4D"/>
    <w:rsid w:val="00683EC1"/>
    <w:rsid w:val="00684E51"/>
    <w:rsid w:val="006917A1"/>
    <w:rsid w:val="00692FDE"/>
    <w:rsid w:val="006937CB"/>
    <w:rsid w:val="00694263"/>
    <w:rsid w:val="0069443F"/>
    <w:rsid w:val="0069490F"/>
    <w:rsid w:val="00694DF8"/>
    <w:rsid w:val="00697F6A"/>
    <w:rsid w:val="006A100B"/>
    <w:rsid w:val="006A143A"/>
    <w:rsid w:val="006A22DE"/>
    <w:rsid w:val="006A3285"/>
    <w:rsid w:val="006A35C6"/>
    <w:rsid w:val="006A4A07"/>
    <w:rsid w:val="006A511B"/>
    <w:rsid w:val="006A523C"/>
    <w:rsid w:val="006A7395"/>
    <w:rsid w:val="006A756E"/>
    <w:rsid w:val="006B2530"/>
    <w:rsid w:val="006B3321"/>
    <w:rsid w:val="006B4899"/>
    <w:rsid w:val="006B56BA"/>
    <w:rsid w:val="006B5BED"/>
    <w:rsid w:val="006B6F91"/>
    <w:rsid w:val="006B72DE"/>
    <w:rsid w:val="006B7EFF"/>
    <w:rsid w:val="006C1D37"/>
    <w:rsid w:val="006C3449"/>
    <w:rsid w:val="006C5D17"/>
    <w:rsid w:val="006C5FC1"/>
    <w:rsid w:val="006C6D1C"/>
    <w:rsid w:val="006C772C"/>
    <w:rsid w:val="006C7984"/>
    <w:rsid w:val="006D01B5"/>
    <w:rsid w:val="006D06FD"/>
    <w:rsid w:val="006D1153"/>
    <w:rsid w:val="006D19D4"/>
    <w:rsid w:val="006D27B1"/>
    <w:rsid w:val="006D29EB"/>
    <w:rsid w:val="006D35A7"/>
    <w:rsid w:val="006D44E1"/>
    <w:rsid w:val="006D657D"/>
    <w:rsid w:val="006E0490"/>
    <w:rsid w:val="006E1823"/>
    <w:rsid w:val="006E21FA"/>
    <w:rsid w:val="006E2D6D"/>
    <w:rsid w:val="006E3197"/>
    <w:rsid w:val="006E3DDF"/>
    <w:rsid w:val="006E3FE8"/>
    <w:rsid w:val="006E412F"/>
    <w:rsid w:val="006E4D2E"/>
    <w:rsid w:val="006E4F5E"/>
    <w:rsid w:val="006E6387"/>
    <w:rsid w:val="006F0190"/>
    <w:rsid w:val="006F0A64"/>
    <w:rsid w:val="006F0EF1"/>
    <w:rsid w:val="006F0FB7"/>
    <w:rsid w:val="006F2359"/>
    <w:rsid w:val="006F272D"/>
    <w:rsid w:val="006F34E9"/>
    <w:rsid w:val="006F5290"/>
    <w:rsid w:val="006F533E"/>
    <w:rsid w:val="006F55B3"/>
    <w:rsid w:val="006F5A07"/>
    <w:rsid w:val="006F7DCB"/>
    <w:rsid w:val="007001FA"/>
    <w:rsid w:val="007007B1"/>
    <w:rsid w:val="0070091A"/>
    <w:rsid w:val="00700D1B"/>
    <w:rsid w:val="007010CF"/>
    <w:rsid w:val="007024B8"/>
    <w:rsid w:val="00703636"/>
    <w:rsid w:val="00704645"/>
    <w:rsid w:val="007049D8"/>
    <w:rsid w:val="00704E5D"/>
    <w:rsid w:val="00705292"/>
    <w:rsid w:val="00705739"/>
    <w:rsid w:val="00705B42"/>
    <w:rsid w:val="007062BC"/>
    <w:rsid w:val="00706335"/>
    <w:rsid w:val="00706802"/>
    <w:rsid w:val="00707988"/>
    <w:rsid w:val="00710548"/>
    <w:rsid w:val="00710E3C"/>
    <w:rsid w:val="00711109"/>
    <w:rsid w:val="0071316F"/>
    <w:rsid w:val="00713A16"/>
    <w:rsid w:val="00713F21"/>
    <w:rsid w:val="0071469E"/>
    <w:rsid w:val="00715FB5"/>
    <w:rsid w:val="00716C93"/>
    <w:rsid w:val="007171A6"/>
    <w:rsid w:val="00717300"/>
    <w:rsid w:val="0071799D"/>
    <w:rsid w:val="00717BD0"/>
    <w:rsid w:val="00717CFB"/>
    <w:rsid w:val="00723BB2"/>
    <w:rsid w:val="00726088"/>
    <w:rsid w:val="00726240"/>
    <w:rsid w:val="00727775"/>
    <w:rsid w:val="00727965"/>
    <w:rsid w:val="00730921"/>
    <w:rsid w:val="00730B6A"/>
    <w:rsid w:val="00733E36"/>
    <w:rsid w:val="00735A84"/>
    <w:rsid w:val="007361F4"/>
    <w:rsid w:val="00736D88"/>
    <w:rsid w:val="00736DD2"/>
    <w:rsid w:val="007371E8"/>
    <w:rsid w:val="0074046C"/>
    <w:rsid w:val="00741B65"/>
    <w:rsid w:val="0074243B"/>
    <w:rsid w:val="00742EC4"/>
    <w:rsid w:val="00743227"/>
    <w:rsid w:val="007436B5"/>
    <w:rsid w:val="00746738"/>
    <w:rsid w:val="0074681C"/>
    <w:rsid w:val="00746EC2"/>
    <w:rsid w:val="007479EF"/>
    <w:rsid w:val="00747EB5"/>
    <w:rsid w:val="00750592"/>
    <w:rsid w:val="00750666"/>
    <w:rsid w:val="00750AA9"/>
    <w:rsid w:val="00751DFD"/>
    <w:rsid w:val="0075426B"/>
    <w:rsid w:val="00755648"/>
    <w:rsid w:val="00757324"/>
    <w:rsid w:val="00757641"/>
    <w:rsid w:val="00760BE7"/>
    <w:rsid w:val="00760E0E"/>
    <w:rsid w:val="007623C0"/>
    <w:rsid w:val="00764955"/>
    <w:rsid w:val="00765743"/>
    <w:rsid w:val="00766F0E"/>
    <w:rsid w:val="00767790"/>
    <w:rsid w:val="00767998"/>
    <w:rsid w:val="00770713"/>
    <w:rsid w:val="00770AB5"/>
    <w:rsid w:val="007716CD"/>
    <w:rsid w:val="00771AFC"/>
    <w:rsid w:val="00771D8D"/>
    <w:rsid w:val="00772398"/>
    <w:rsid w:val="007726AA"/>
    <w:rsid w:val="0077276A"/>
    <w:rsid w:val="00772F47"/>
    <w:rsid w:val="00774392"/>
    <w:rsid w:val="007748E5"/>
    <w:rsid w:val="0077590F"/>
    <w:rsid w:val="00775E09"/>
    <w:rsid w:val="00775EAF"/>
    <w:rsid w:val="00775FDF"/>
    <w:rsid w:val="00777024"/>
    <w:rsid w:val="0078000F"/>
    <w:rsid w:val="00780829"/>
    <w:rsid w:val="0078095E"/>
    <w:rsid w:val="00781626"/>
    <w:rsid w:val="00781AFA"/>
    <w:rsid w:val="00781B2D"/>
    <w:rsid w:val="00781BA3"/>
    <w:rsid w:val="00782D67"/>
    <w:rsid w:val="00783BD0"/>
    <w:rsid w:val="00784042"/>
    <w:rsid w:val="007869F0"/>
    <w:rsid w:val="00786DB5"/>
    <w:rsid w:val="0079019C"/>
    <w:rsid w:val="00790F9F"/>
    <w:rsid w:val="00791DC6"/>
    <w:rsid w:val="0079288D"/>
    <w:rsid w:val="00792CD2"/>
    <w:rsid w:val="007931C8"/>
    <w:rsid w:val="00794D1E"/>
    <w:rsid w:val="007959AC"/>
    <w:rsid w:val="00796723"/>
    <w:rsid w:val="0079726B"/>
    <w:rsid w:val="00797841"/>
    <w:rsid w:val="007A1846"/>
    <w:rsid w:val="007A1919"/>
    <w:rsid w:val="007A20E0"/>
    <w:rsid w:val="007A2DA6"/>
    <w:rsid w:val="007A3A3A"/>
    <w:rsid w:val="007A4430"/>
    <w:rsid w:val="007A4D61"/>
    <w:rsid w:val="007A60A1"/>
    <w:rsid w:val="007A67A7"/>
    <w:rsid w:val="007A68CA"/>
    <w:rsid w:val="007A6D96"/>
    <w:rsid w:val="007A73AD"/>
    <w:rsid w:val="007B02B9"/>
    <w:rsid w:val="007B2204"/>
    <w:rsid w:val="007B4B60"/>
    <w:rsid w:val="007B4E1B"/>
    <w:rsid w:val="007B5581"/>
    <w:rsid w:val="007B6D79"/>
    <w:rsid w:val="007B7037"/>
    <w:rsid w:val="007C0124"/>
    <w:rsid w:val="007C0842"/>
    <w:rsid w:val="007C08AD"/>
    <w:rsid w:val="007C0F78"/>
    <w:rsid w:val="007C1B6E"/>
    <w:rsid w:val="007C20BD"/>
    <w:rsid w:val="007C29B0"/>
    <w:rsid w:val="007C3750"/>
    <w:rsid w:val="007C3DBA"/>
    <w:rsid w:val="007C6E12"/>
    <w:rsid w:val="007D0A74"/>
    <w:rsid w:val="007D0EDC"/>
    <w:rsid w:val="007D0F51"/>
    <w:rsid w:val="007D10D9"/>
    <w:rsid w:val="007D14F5"/>
    <w:rsid w:val="007D1E65"/>
    <w:rsid w:val="007D3DF9"/>
    <w:rsid w:val="007D46FC"/>
    <w:rsid w:val="007D4D87"/>
    <w:rsid w:val="007D4FB3"/>
    <w:rsid w:val="007D5271"/>
    <w:rsid w:val="007D5361"/>
    <w:rsid w:val="007D544B"/>
    <w:rsid w:val="007D60C9"/>
    <w:rsid w:val="007D6C2E"/>
    <w:rsid w:val="007D7E65"/>
    <w:rsid w:val="007E0248"/>
    <w:rsid w:val="007E0ADF"/>
    <w:rsid w:val="007E0D7F"/>
    <w:rsid w:val="007E1FB5"/>
    <w:rsid w:val="007E2B3E"/>
    <w:rsid w:val="007E30AE"/>
    <w:rsid w:val="007E3173"/>
    <w:rsid w:val="007E3498"/>
    <w:rsid w:val="007E3571"/>
    <w:rsid w:val="007E418B"/>
    <w:rsid w:val="007E43E0"/>
    <w:rsid w:val="007E56FA"/>
    <w:rsid w:val="007E5F58"/>
    <w:rsid w:val="007E6305"/>
    <w:rsid w:val="007E63CE"/>
    <w:rsid w:val="007F029F"/>
    <w:rsid w:val="007F17FC"/>
    <w:rsid w:val="007F2690"/>
    <w:rsid w:val="007F2B97"/>
    <w:rsid w:val="007F3377"/>
    <w:rsid w:val="007F541D"/>
    <w:rsid w:val="007F6999"/>
    <w:rsid w:val="007F6CB3"/>
    <w:rsid w:val="007F7139"/>
    <w:rsid w:val="008020D2"/>
    <w:rsid w:val="00802DF1"/>
    <w:rsid w:val="00802EB2"/>
    <w:rsid w:val="008033CB"/>
    <w:rsid w:val="00803C89"/>
    <w:rsid w:val="008041D4"/>
    <w:rsid w:val="008044FF"/>
    <w:rsid w:val="0080505C"/>
    <w:rsid w:val="0080533C"/>
    <w:rsid w:val="00806A0B"/>
    <w:rsid w:val="00807318"/>
    <w:rsid w:val="00807662"/>
    <w:rsid w:val="00807954"/>
    <w:rsid w:val="00810C1B"/>
    <w:rsid w:val="00810C60"/>
    <w:rsid w:val="00810F79"/>
    <w:rsid w:val="0081156A"/>
    <w:rsid w:val="00811CDC"/>
    <w:rsid w:val="00813C0C"/>
    <w:rsid w:val="00813FE1"/>
    <w:rsid w:val="00814772"/>
    <w:rsid w:val="00814F49"/>
    <w:rsid w:val="00816923"/>
    <w:rsid w:val="00816F77"/>
    <w:rsid w:val="0081734A"/>
    <w:rsid w:val="008176A0"/>
    <w:rsid w:val="0082079B"/>
    <w:rsid w:val="0082088F"/>
    <w:rsid w:val="00820ED6"/>
    <w:rsid w:val="0082155D"/>
    <w:rsid w:val="00821EFD"/>
    <w:rsid w:val="00823F36"/>
    <w:rsid w:val="008242F5"/>
    <w:rsid w:val="008247D9"/>
    <w:rsid w:val="008250B1"/>
    <w:rsid w:val="00825D94"/>
    <w:rsid w:val="008264A7"/>
    <w:rsid w:val="008266A6"/>
    <w:rsid w:val="00826D42"/>
    <w:rsid w:val="00827398"/>
    <w:rsid w:val="008278CB"/>
    <w:rsid w:val="00830F57"/>
    <w:rsid w:val="00831D86"/>
    <w:rsid w:val="00833AEF"/>
    <w:rsid w:val="008342AF"/>
    <w:rsid w:val="008342C3"/>
    <w:rsid w:val="008346F6"/>
    <w:rsid w:val="00835A22"/>
    <w:rsid w:val="00835F02"/>
    <w:rsid w:val="00835F7C"/>
    <w:rsid w:val="00836E30"/>
    <w:rsid w:val="00840446"/>
    <w:rsid w:val="00842273"/>
    <w:rsid w:val="00842974"/>
    <w:rsid w:val="00843966"/>
    <w:rsid w:val="00844366"/>
    <w:rsid w:val="00844436"/>
    <w:rsid w:val="008452FF"/>
    <w:rsid w:val="008468A9"/>
    <w:rsid w:val="00846B57"/>
    <w:rsid w:val="008473C7"/>
    <w:rsid w:val="00847A83"/>
    <w:rsid w:val="00850BF5"/>
    <w:rsid w:val="008518F5"/>
    <w:rsid w:val="008523A3"/>
    <w:rsid w:val="00852814"/>
    <w:rsid w:val="00852DB7"/>
    <w:rsid w:val="00853D80"/>
    <w:rsid w:val="0085406E"/>
    <w:rsid w:val="00854195"/>
    <w:rsid w:val="00854936"/>
    <w:rsid w:val="0085550A"/>
    <w:rsid w:val="008566B6"/>
    <w:rsid w:val="0085707D"/>
    <w:rsid w:val="00857C4E"/>
    <w:rsid w:val="008616EF"/>
    <w:rsid w:val="00861A7E"/>
    <w:rsid w:val="0086209C"/>
    <w:rsid w:val="00862BE3"/>
    <w:rsid w:val="008639FF"/>
    <w:rsid w:val="00863C25"/>
    <w:rsid w:val="0086432B"/>
    <w:rsid w:val="00865616"/>
    <w:rsid w:val="008662A7"/>
    <w:rsid w:val="0086729A"/>
    <w:rsid w:val="00867C84"/>
    <w:rsid w:val="008705BC"/>
    <w:rsid w:val="0087107F"/>
    <w:rsid w:val="00871139"/>
    <w:rsid w:val="00873E01"/>
    <w:rsid w:val="00874AFC"/>
    <w:rsid w:val="00874E31"/>
    <w:rsid w:val="00875667"/>
    <w:rsid w:val="00875A42"/>
    <w:rsid w:val="00875F81"/>
    <w:rsid w:val="00876CEE"/>
    <w:rsid w:val="0087732E"/>
    <w:rsid w:val="00880BDF"/>
    <w:rsid w:val="0088114C"/>
    <w:rsid w:val="00881E28"/>
    <w:rsid w:val="00882BE2"/>
    <w:rsid w:val="00887758"/>
    <w:rsid w:val="008904A8"/>
    <w:rsid w:val="00890A0E"/>
    <w:rsid w:val="00892103"/>
    <w:rsid w:val="0089236E"/>
    <w:rsid w:val="00894190"/>
    <w:rsid w:val="0089454D"/>
    <w:rsid w:val="00894863"/>
    <w:rsid w:val="00894AAF"/>
    <w:rsid w:val="00894B38"/>
    <w:rsid w:val="008A06EC"/>
    <w:rsid w:val="008A18C0"/>
    <w:rsid w:val="008A2653"/>
    <w:rsid w:val="008A2865"/>
    <w:rsid w:val="008A2F96"/>
    <w:rsid w:val="008A3133"/>
    <w:rsid w:val="008A3612"/>
    <w:rsid w:val="008A3D79"/>
    <w:rsid w:val="008A4057"/>
    <w:rsid w:val="008A4A6A"/>
    <w:rsid w:val="008A50D7"/>
    <w:rsid w:val="008A5E65"/>
    <w:rsid w:val="008A638D"/>
    <w:rsid w:val="008A6480"/>
    <w:rsid w:val="008A663E"/>
    <w:rsid w:val="008A66AD"/>
    <w:rsid w:val="008A722D"/>
    <w:rsid w:val="008B1BA8"/>
    <w:rsid w:val="008B2198"/>
    <w:rsid w:val="008B6E63"/>
    <w:rsid w:val="008B782A"/>
    <w:rsid w:val="008C02FD"/>
    <w:rsid w:val="008C11DB"/>
    <w:rsid w:val="008C144E"/>
    <w:rsid w:val="008C299C"/>
    <w:rsid w:val="008C3244"/>
    <w:rsid w:val="008C341F"/>
    <w:rsid w:val="008C4934"/>
    <w:rsid w:val="008C499D"/>
    <w:rsid w:val="008C510F"/>
    <w:rsid w:val="008C56FE"/>
    <w:rsid w:val="008C5AAB"/>
    <w:rsid w:val="008C6586"/>
    <w:rsid w:val="008C6769"/>
    <w:rsid w:val="008D027C"/>
    <w:rsid w:val="008D0550"/>
    <w:rsid w:val="008D2351"/>
    <w:rsid w:val="008D2D66"/>
    <w:rsid w:val="008D44A0"/>
    <w:rsid w:val="008D49F3"/>
    <w:rsid w:val="008D4A23"/>
    <w:rsid w:val="008D54A7"/>
    <w:rsid w:val="008E151E"/>
    <w:rsid w:val="008E1DDC"/>
    <w:rsid w:val="008E2A27"/>
    <w:rsid w:val="008E3B3E"/>
    <w:rsid w:val="008E3F17"/>
    <w:rsid w:val="008E41E0"/>
    <w:rsid w:val="008E4808"/>
    <w:rsid w:val="008E512F"/>
    <w:rsid w:val="008E596B"/>
    <w:rsid w:val="008E66B8"/>
    <w:rsid w:val="008E75FA"/>
    <w:rsid w:val="008F01C1"/>
    <w:rsid w:val="008F109F"/>
    <w:rsid w:val="008F1483"/>
    <w:rsid w:val="008F1988"/>
    <w:rsid w:val="008F450F"/>
    <w:rsid w:val="008F6252"/>
    <w:rsid w:val="008F6D8C"/>
    <w:rsid w:val="008F7605"/>
    <w:rsid w:val="008F78E2"/>
    <w:rsid w:val="009023F3"/>
    <w:rsid w:val="00902AB9"/>
    <w:rsid w:val="00902D27"/>
    <w:rsid w:val="0090383C"/>
    <w:rsid w:val="009039EC"/>
    <w:rsid w:val="00906019"/>
    <w:rsid w:val="00906A8A"/>
    <w:rsid w:val="00907AB7"/>
    <w:rsid w:val="00910541"/>
    <w:rsid w:val="00910578"/>
    <w:rsid w:val="00910DE7"/>
    <w:rsid w:val="00912132"/>
    <w:rsid w:val="009129CA"/>
    <w:rsid w:val="00912AEC"/>
    <w:rsid w:val="00912E07"/>
    <w:rsid w:val="009130B2"/>
    <w:rsid w:val="00914277"/>
    <w:rsid w:val="009142CF"/>
    <w:rsid w:val="00914C75"/>
    <w:rsid w:val="009159AB"/>
    <w:rsid w:val="00915C4F"/>
    <w:rsid w:val="009165AE"/>
    <w:rsid w:val="009174D6"/>
    <w:rsid w:val="0092035F"/>
    <w:rsid w:val="00920FFA"/>
    <w:rsid w:val="009227B8"/>
    <w:rsid w:val="00922F48"/>
    <w:rsid w:val="00922FAD"/>
    <w:rsid w:val="00923BB4"/>
    <w:rsid w:val="009248A4"/>
    <w:rsid w:val="00924F0A"/>
    <w:rsid w:val="00925681"/>
    <w:rsid w:val="00925C89"/>
    <w:rsid w:val="00925D5C"/>
    <w:rsid w:val="00926E80"/>
    <w:rsid w:val="0092708B"/>
    <w:rsid w:val="009270EA"/>
    <w:rsid w:val="009271F5"/>
    <w:rsid w:val="0093049D"/>
    <w:rsid w:val="00931AD1"/>
    <w:rsid w:val="00931FC1"/>
    <w:rsid w:val="00932004"/>
    <w:rsid w:val="00935625"/>
    <w:rsid w:val="00936F66"/>
    <w:rsid w:val="00937713"/>
    <w:rsid w:val="0093771B"/>
    <w:rsid w:val="00937D8C"/>
    <w:rsid w:val="00940235"/>
    <w:rsid w:val="0094051B"/>
    <w:rsid w:val="00940BEC"/>
    <w:rsid w:val="00940EA9"/>
    <w:rsid w:val="009410D8"/>
    <w:rsid w:val="00942E54"/>
    <w:rsid w:val="00943CE3"/>
    <w:rsid w:val="00943D8D"/>
    <w:rsid w:val="00944592"/>
    <w:rsid w:val="0094485C"/>
    <w:rsid w:val="00944CC1"/>
    <w:rsid w:val="00945839"/>
    <w:rsid w:val="00945A4A"/>
    <w:rsid w:val="00945A80"/>
    <w:rsid w:val="00945CB8"/>
    <w:rsid w:val="00946941"/>
    <w:rsid w:val="0094696B"/>
    <w:rsid w:val="00951A98"/>
    <w:rsid w:val="00953333"/>
    <w:rsid w:val="0095340A"/>
    <w:rsid w:val="00953F54"/>
    <w:rsid w:val="009547B6"/>
    <w:rsid w:val="00954B4D"/>
    <w:rsid w:val="009551F9"/>
    <w:rsid w:val="00955A35"/>
    <w:rsid w:val="0095672D"/>
    <w:rsid w:val="00956DFE"/>
    <w:rsid w:val="00957648"/>
    <w:rsid w:val="009606C4"/>
    <w:rsid w:val="00961503"/>
    <w:rsid w:val="0096342A"/>
    <w:rsid w:val="0096444A"/>
    <w:rsid w:val="00965B96"/>
    <w:rsid w:val="00966820"/>
    <w:rsid w:val="00966BBD"/>
    <w:rsid w:val="00967762"/>
    <w:rsid w:val="00967F6F"/>
    <w:rsid w:val="00971E57"/>
    <w:rsid w:val="00971FB9"/>
    <w:rsid w:val="009723CF"/>
    <w:rsid w:val="00972A9D"/>
    <w:rsid w:val="00972C86"/>
    <w:rsid w:val="009745EB"/>
    <w:rsid w:val="00974A62"/>
    <w:rsid w:val="00974D81"/>
    <w:rsid w:val="00975A73"/>
    <w:rsid w:val="009761F5"/>
    <w:rsid w:val="00977343"/>
    <w:rsid w:val="009776AE"/>
    <w:rsid w:val="00977C81"/>
    <w:rsid w:val="00980037"/>
    <w:rsid w:val="00980BDD"/>
    <w:rsid w:val="00980EBD"/>
    <w:rsid w:val="009814A6"/>
    <w:rsid w:val="00981DFD"/>
    <w:rsid w:val="00983B43"/>
    <w:rsid w:val="009844DD"/>
    <w:rsid w:val="00985462"/>
    <w:rsid w:val="00987850"/>
    <w:rsid w:val="00990179"/>
    <w:rsid w:val="009917FB"/>
    <w:rsid w:val="00991B37"/>
    <w:rsid w:val="00992231"/>
    <w:rsid w:val="0099271F"/>
    <w:rsid w:val="009927D8"/>
    <w:rsid w:val="00994029"/>
    <w:rsid w:val="009942B5"/>
    <w:rsid w:val="009946E5"/>
    <w:rsid w:val="00995C45"/>
    <w:rsid w:val="00995D19"/>
    <w:rsid w:val="00995F35"/>
    <w:rsid w:val="00995F5B"/>
    <w:rsid w:val="00996680"/>
    <w:rsid w:val="009967FA"/>
    <w:rsid w:val="009974B5"/>
    <w:rsid w:val="009A02D9"/>
    <w:rsid w:val="009A0A29"/>
    <w:rsid w:val="009A297F"/>
    <w:rsid w:val="009A2D05"/>
    <w:rsid w:val="009A2D0D"/>
    <w:rsid w:val="009A414A"/>
    <w:rsid w:val="009A43F9"/>
    <w:rsid w:val="009A53B5"/>
    <w:rsid w:val="009A5499"/>
    <w:rsid w:val="009A5880"/>
    <w:rsid w:val="009A7FA3"/>
    <w:rsid w:val="009B0B60"/>
    <w:rsid w:val="009B10F7"/>
    <w:rsid w:val="009B18B2"/>
    <w:rsid w:val="009B2D9A"/>
    <w:rsid w:val="009B3C4A"/>
    <w:rsid w:val="009B4B3E"/>
    <w:rsid w:val="009B4C7C"/>
    <w:rsid w:val="009B4EF2"/>
    <w:rsid w:val="009B5476"/>
    <w:rsid w:val="009B776E"/>
    <w:rsid w:val="009B7C1C"/>
    <w:rsid w:val="009C16EE"/>
    <w:rsid w:val="009C2583"/>
    <w:rsid w:val="009C2C42"/>
    <w:rsid w:val="009C3034"/>
    <w:rsid w:val="009C36E8"/>
    <w:rsid w:val="009C3D9F"/>
    <w:rsid w:val="009C54B9"/>
    <w:rsid w:val="009C5595"/>
    <w:rsid w:val="009C6A78"/>
    <w:rsid w:val="009C6FC6"/>
    <w:rsid w:val="009C7687"/>
    <w:rsid w:val="009D0B54"/>
    <w:rsid w:val="009D20AC"/>
    <w:rsid w:val="009D2B2E"/>
    <w:rsid w:val="009D2FDC"/>
    <w:rsid w:val="009D314F"/>
    <w:rsid w:val="009D3181"/>
    <w:rsid w:val="009D41B2"/>
    <w:rsid w:val="009D4BA0"/>
    <w:rsid w:val="009D7719"/>
    <w:rsid w:val="009D7C75"/>
    <w:rsid w:val="009D7FE0"/>
    <w:rsid w:val="009E0853"/>
    <w:rsid w:val="009E0883"/>
    <w:rsid w:val="009E17F7"/>
    <w:rsid w:val="009E28EE"/>
    <w:rsid w:val="009E49E4"/>
    <w:rsid w:val="009E4CA2"/>
    <w:rsid w:val="009E7207"/>
    <w:rsid w:val="009E7285"/>
    <w:rsid w:val="009E737D"/>
    <w:rsid w:val="009E744B"/>
    <w:rsid w:val="009E7859"/>
    <w:rsid w:val="009E7A0E"/>
    <w:rsid w:val="009F089C"/>
    <w:rsid w:val="009F0D81"/>
    <w:rsid w:val="009F15AF"/>
    <w:rsid w:val="009F2151"/>
    <w:rsid w:val="009F2518"/>
    <w:rsid w:val="009F292C"/>
    <w:rsid w:val="009F2A0B"/>
    <w:rsid w:val="009F2A5C"/>
    <w:rsid w:val="009F2B2E"/>
    <w:rsid w:val="009F3C8C"/>
    <w:rsid w:val="009F41BD"/>
    <w:rsid w:val="009F5015"/>
    <w:rsid w:val="009F74A9"/>
    <w:rsid w:val="00A00F42"/>
    <w:rsid w:val="00A0351C"/>
    <w:rsid w:val="00A03977"/>
    <w:rsid w:val="00A05117"/>
    <w:rsid w:val="00A05121"/>
    <w:rsid w:val="00A0768D"/>
    <w:rsid w:val="00A07C7F"/>
    <w:rsid w:val="00A10447"/>
    <w:rsid w:val="00A1077A"/>
    <w:rsid w:val="00A10FAB"/>
    <w:rsid w:val="00A11057"/>
    <w:rsid w:val="00A11454"/>
    <w:rsid w:val="00A1215A"/>
    <w:rsid w:val="00A13276"/>
    <w:rsid w:val="00A145A0"/>
    <w:rsid w:val="00A151AA"/>
    <w:rsid w:val="00A15777"/>
    <w:rsid w:val="00A1610D"/>
    <w:rsid w:val="00A16589"/>
    <w:rsid w:val="00A165DC"/>
    <w:rsid w:val="00A17605"/>
    <w:rsid w:val="00A17A73"/>
    <w:rsid w:val="00A17D17"/>
    <w:rsid w:val="00A21425"/>
    <w:rsid w:val="00A220A4"/>
    <w:rsid w:val="00A23C57"/>
    <w:rsid w:val="00A247D5"/>
    <w:rsid w:val="00A24A41"/>
    <w:rsid w:val="00A26FF7"/>
    <w:rsid w:val="00A27535"/>
    <w:rsid w:val="00A310A7"/>
    <w:rsid w:val="00A315D8"/>
    <w:rsid w:val="00A34063"/>
    <w:rsid w:val="00A3496C"/>
    <w:rsid w:val="00A36452"/>
    <w:rsid w:val="00A36726"/>
    <w:rsid w:val="00A37419"/>
    <w:rsid w:val="00A423A8"/>
    <w:rsid w:val="00A43C97"/>
    <w:rsid w:val="00A445DC"/>
    <w:rsid w:val="00A44BEA"/>
    <w:rsid w:val="00A44CCB"/>
    <w:rsid w:val="00A46518"/>
    <w:rsid w:val="00A479C0"/>
    <w:rsid w:val="00A50886"/>
    <w:rsid w:val="00A51332"/>
    <w:rsid w:val="00A515C0"/>
    <w:rsid w:val="00A51732"/>
    <w:rsid w:val="00A51A32"/>
    <w:rsid w:val="00A51EB3"/>
    <w:rsid w:val="00A54006"/>
    <w:rsid w:val="00A55114"/>
    <w:rsid w:val="00A567D4"/>
    <w:rsid w:val="00A56814"/>
    <w:rsid w:val="00A569E8"/>
    <w:rsid w:val="00A572DB"/>
    <w:rsid w:val="00A5743E"/>
    <w:rsid w:val="00A57DFB"/>
    <w:rsid w:val="00A60FEE"/>
    <w:rsid w:val="00A624A6"/>
    <w:rsid w:val="00A62BAE"/>
    <w:rsid w:val="00A637B0"/>
    <w:rsid w:val="00A63D7F"/>
    <w:rsid w:val="00A65E08"/>
    <w:rsid w:val="00A65FE7"/>
    <w:rsid w:val="00A6697D"/>
    <w:rsid w:val="00A66A2D"/>
    <w:rsid w:val="00A66AC4"/>
    <w:rsid w:val="00A679AE"/>
    <w:rsid w:val="00A700F6"/>
    <w:rsid w:val="00A70C39"/>
    <w:rsid w:val="00A70FE2"/>
    <w:rsid w:val="00A711C6"/>
    <w:rsid w:val="00A71FB5"/>
    <w:rsid w:val="00A737C3"/>
    <w:rsid w:val="00A73C28"/>
    <w:rsid w:val="00A74D3D"/>
    <w:rsid w:val="00A74D5D"/>
    <w:rsid w:val="00A753E7"/>
    <w:rsid w:val="00A76F3B"/>
    <w:rsid w:val="00A7728F"/>
    <w:rsid w:val="00A7730B"/>
    <w:rsid w:val="00A81541"/>
    <w:rsid w:val="00A829AE"/>
    <w:rsid w:val="00A830E4"/>
    <w:rsid w:val="00A83C9E"/>
    <w:rsid w:val="00A83DED"/>
    <w:rsid w:val="00A84863"/>
    <w:rsid w:val="00A84A62"/>
    <w:rsid w:val="00A84AE4"/>
    <w:rsid w:val="00A95D95"/>
    <w:rsid w:val="00A96028"/>
    <w:rsid w:val="00A96047"/>
    <w:rsid w:val="00A96C84"/>
    <w:rsid w:val="00A977EC"/>
    <w:rsid w:val="00A97F1A"/>
    <w:rsid w:val="00AA0619"/>
    <w:rsid w:val="00AA1300"/>
    <w:rsid w:val="00AA200F"/>
    <w:rsid w:val="00AA3456"/>
    <w:rsid w:val="00AA3FD1"/>
    <w:rsid w:val="00AA443F"/>
    <w:rsid w:val="00AA4DBB"/>
    <w:rsid w:val="00AA57A0"/>
    <w:rsid w:val="00AA69B8"/>
    <w:rsid w:val="00AA7759"/>
    <w:rsid w:val="00AB0FA5"/>
    <w:rsid w:val="00AB11B3"/>
    <w:rsid w:val="00AB223A"/>
    <w:rsid w:val="00AB2B9A"/>
    <w:rsid w:val="00AB4F07"/>
    <w:rsid w:val="00AB50E0"/>
    <w:rsid w:val="00AB5196"/>
    <w:rsid w:val="00AB58A0"/>
    <w:rsid w:val="00AB5ED3"/>
    <w:rsid w:val="00AB65F7"/>
    <w:rsid w:val="00AB6B0C"/>
    <w:rsid w:val="00AB70CD"/>
    <w:rsid w:val="00AB7481"/>
    <w:rsid w:val="00AB77AA"/>
    <w:rsid w:val="00AB79DB"/>
    <w:rsid w:val="00AB7F65"/>
    <w:rsid w:val="00AC02C3"/>
    <w:rsid w:val="00AC18DD"/>
    <w:rsid w:val="00AC2B04"/>
    <w:rsid w:val="00AC2D63"/>
    <w:rsid w:val="00AC33AD"/>
    <w:rsid w:val="00AC37E5"/>
    <w:rsid w:val="00AC4674"/>
    <w:rsid w:val="00AC4898"/>
    <w:rsid w:val="00AC48B3"/>
    <w:rsid w:val="00AC620B"/>
    <w:rsid w:val="00AC7626"/>
    <w:rsid w:val="00AC7AC9"/>
    <w:rsid w:val="00AD0477"/>
    <w:rsid w:val="00AD0621"/>
    <w:rsid w:val="00AD22DE"/>
    <w:rsid w:val="00AD24E3"/>
    <w:rsid w:val="00AD380C"/>
    <w:rsid w:val="00AD3961"/>
    <w:rsid w:val="00AD4AD4"/>
    <w:rsid w:val="00AD58EC"/>
    <w:rsid w:val="00AD6823"/>
    <w:rsid w:val="00AD748B"/>
    <w:rsid w:val="00AD7B20"/>
    <w:rsid w:val="00AE1920"/>
    <w:rsid w:val="00AE263B"/>
    <w:rsid w:val="00AE3014"/>
    <w:rsid w:val="00AE35A4"/>
    <w:rsid w:val="00AE38AB"/>
    <w:rsid w:val="00AE4C47"/>
    <w:rsid w:val="00AE5971"/>
    <w:rsid w:val="00AE5D62"/>
    <w:rsid w:val="00AE64DB"/>
    <w:rsid w:val="00AE72EC"/>
    <w:rsid w:val="00AE7519"/>
    <w:rsid w:val="00AE76E2"/>
    <w:rsid w:val="00AF01B3"/>
    <w:rsid w:val="00AF0B91"/>
    <w:rsid w:val="00AF0F13"/>
    <w:rsid w:val="00AF0F15"/>
    <w:rsid w:val="00AF1969"/>
    <w:rsid w:val="00AF1F22"/>
    <w:rsid w:val="00AF2180"/>
    <w:rsid w:val="00AF338F"/>
    <w:rsid w:val="00AF3718"/>
    <w:rsid w:val="00AF3812"/>
    <w:rsid w:val="00AF3947"/>
    <w:rsid w:val="00AF556F"/>
    <w:rsid w:val="00AF671D"/>
    <w:rsid w:val="00AF7992"/>
    <w:rsid w:val="00B0028D"/>
    <w:rsid w:val="00B00545"/>
    <w:rsid w:val="00B00AB3"/>
    <w:rsid w:val="00B011FE"/>
    <w:rsid w:val="00B031EF"/>
    <w:rsid w:val="00B032FE"/>
    <w:rsid w:val="00B05D4B"/>
    <w:rsid w:val="00B0669E"/>
    <w:rsid w:val="00B077BA"/>
    <w:rsid w:val="00B07EF5"/>
    <w:rsid w:val="00B07F89"/>
    <w:rsid w:val="00B10B2D"/>
    <w:rsid w:val="00B116AF"/>
    <w:rsid w:val="00B12133"/>
    <w:rsid w:val="00B146F7"/>
    <w:rsid w:val="00B14837"/>
    <w:rsid w:val="00B14C52"/>
    <w:rsid w:val="00B14DF2"/>
    <w:rsid w:val="00B168D4"/>
    <w:rsid w:val="00B200AA"/>
    <w:rsid w:val="00B206CB"/>
    <w:rsid w:val="00B21DED"/>
    <w:rsid w:val="00B22021"/>
    <w:rsid w:val="00B230AC"/>
    <w:rsid w:val="00B23A86"/>
    <w:rsid w:val="00B23FAA"/>
    <w:rsid w:val="00B2511D"/>
    <w:rsid w:val="00B251E0"/>
    <w:rsid w:val="00B25B64"/>
    <w:rsid w:val="00B269CD"/>
    <w:rsid w:val="00B27A42"/>
    <w:rsid w:val="00B27BC4"/>
    <w:rsid w:val="00B27ED6"/>
    <w:rsid w:val="00B30883"/>
    <w:rsid w:val="00B32A4C"/>
    <w:rsid w:val="00B32D4B"/>
    <w:rsid w:val="00B32E50"/>
    <w:rsid w:val="00B3300D"/>
    <w:rsid w:val="00B33304"/>
    <w:rsid w:val="00B34073"/>
    <w:rsid w:val="00B34878"/>
    <w:rsid w:val="00B349ED"/>
    <w:rsid w:val="00B34F08"/>
    <w:rsid w:val="00B34FF0"/>
    <w:rsid w:val="00B36A32"/>
    <w:rsid w:val="00B37410"/>
    <w:rsid w:val="00B400C2"/>
    <w:rsid w:val="00B402ED"/>
    <w:rsid w:val="00B407DA"/>
    <w:rsid w:val="00B40F7B"/>
    <w:rsid w:val="00B418B5"/>
    <w:rsid w:val="00B42132"/>
    <w:rsid w:val="00B4216A"/>
    <w:rsid w:val="00B42F19"/>
    <w:rsid w:val="00B43901"/>
    <w:rsid w:val="00B4553A"/>
    <w:rsid w:val="00B478C3"/>
    <w:rsid w:val="00B479FB"/>
    <w:rsid w:val="00B50F26"/>
    <w:rsid w:val="00B51093"/>
    <w:rsid w:val="00B52715"/>
    <w:rsid w:val="00B5360F"/>
    <w:rsid w:val="00B5496C"/>
    <w:rsid w:val="00B54F73"/>
    <w:rsid w:val="00B552A3"/>
    <w:rsid w:val="00B56ECD"/>
    <w:rsid w:val="00B571E6"/>
    <w:rsid w:val="00B5746F"/>
    <w:rsid w:val="00B600D8"/>
    <w:rsid w:val="00B61348"/>
    <w:rsid w:val="00B61DC8"/>
    <w:rsid w:val="00B6263F"/>
    <w:rsid w:val="00B630EE"/>
    <w:rsid w:val="00B650CD"/>
    <w:rsid w:val="00B651BD"/>
    <w:rsid w:val="00B6523D"/>
    <w:rsid w:val="00B6603F"/>
    <w:rsid w:val="00B66CCC"/>
    <w:rsid w:val="00B67114"/>
    <w:rsid w:val="00B715B7"/>
    <w:rsid w:val="00B727CE"/>
    <w:rsid w:val="00B72972"/>
    <w:rsid w:val="00B72DFC"/>
    <w:rsid w:val="00B72E0A"/>
    <w:rsid w:val="00B75449"/>
    <w:rsid w:val="00B75BF7"/>
    <w:rsid w:val="00B76396"/>
    <w:rsid w:val="00B808B4"/>
    <w:rsid w:val="00B80B0E"/>
    <w:rsid w:val="00B817CF"/>
    <w:rsid w:val="00B81B4E"/>
    <w:rsid w:val="00B83272"/>
    <w:rsid w:val="00B83858"/>
    <w:rsid w:val="00B83D62"/>
    <w:rsid w:val="00B83E56"/>
    <w:rsid w:val="00B84A28"/>
    <w:rsid w:val="00B852FF"/>
    <w:rsid w:val="00B85D48"/>
    <w:rsid w:val="00B86174"/>
    <w:rsid w:val="00B86CAA"/>
    <w:rsid w:val="00B87E13"/>
    <w:rsid w:val="00B90CA5"/>
    <w:rsid w:val="00B917E7"/>
    <w:rsid w:val="00B91910"/>
    <w:rsid w:val="00B93104"/>
    <w:rsid w:val="00B931A4"/>
    <w:rsid w:val="00B93718"/>
    <w:rsid w:val="00B94A03"/>
    <w:rsid w:val="00B94C85"/>
    <w:rsid w:val="00B9545B"/>
    <w:rsid w:val="00B95B32"/>
    <w:rsid w:val="00BA1CD7"/>
    <w:rsid w:val="00BA1E4E"/>
    <w:rsid w:val="00BA3DBA"/>
    <w:rsid w:val="00BA3E77"/>
    <w:rsid w:val="00BA4450"/>
    <w:rsid w:val="00BA45DC"/>
    <w:rsid w:val="00BA527C"/>
    <w:rsid w:val="00BA56A7"/>
    <w:rsid w:val="00BA5E02"/>
    <w:rsid w:val="00BA5EAD"/>
    <w:rsid w:val="00BA6DB6"/>
    <w:rsid w:val="00BA6DC9"/>
    <w:rsid w:val="00BB0DCD"/>
    <w:rsid w:val="00BB2A53"/>
    <w:rsid w:val="00BB3AD9"/>
    <w:rsid w:val="00BB3CA5"/>
    <w:rsid w:val="00BB433D"/>
    <w:rsid w:val="00BB4567"/>
    <w:rsid w:val="00BB45DD"/>
    <w:rsid w:val="00BB4721"/>
    <w:rsid w:val="00BB5B76"/>
    <w:rsid w:val="00BB5D21"/>
    <w:rsid w:val="00BB5E52"/>
    <w:rsid w:val="00BB6F1E"/>
    <w:rsid w:val="00BB724E"/>
    <w:rsid w:val="00BB7494"/>
    <w:rsid w:val="00BC016D"/>
    <w:rsid w:val="00BC2390"/>
    <w:rsid w:val="00BC24E1"/>
    <w:rsid w:val="00BC3B8E"/>
    <w:rsid w:val="00BC417E"/>
    <w:rsid w:val="00BC4775"/>
    <w:rsid w:val="00BC546C"/>
    <w:rsid w:val="00BC7413"/>
    <w:rsid w:val="00BC753C"/>
    <w:rsid w:val="00BD09AF"/>
    <w:rsid w:val="00BD136C"/>
    <w:rsid w:val="00BD4745"/>
    <w:rsid w:val="00BD5B3C"/>
    <w:rsid w:val="00BD6277"/>
    <w:rsid w:val="00BD75ED"/>
    <w:rsid w:val="00BE07A9"/>
    <w:rsid w:val="00BE084D"/>
    <w:rsid w:val="00BE098D"/>
    <w:rsid w:val="00BE1C58"/>
    <w:rsid w:val="00BE428C"/>
    <w:rsid w:val="00BE4A6C"/>
    <w:rsid w:val="00BE532F"/>
    <w:rsid w:val="00BE5491"/>
    <w:rsid w:val="00BE57C1"/>
    <w:rsid w:val="00BE59F2"/>
    <w:rsid w:val="00BF01F5"/>
    <w:rsid w:val="00BF1176"/>
    <w:rsid w:val="00BF46A7"/>
    <w:rsid w:val="00BF4ADB"/>
    <w:rsid w:val="00BF4D96"/>
    <w:rsid w:val="00BF5230"/>
    <w:rsid w:val="00BF549B"/>
    <w:rsid w:val="00BF6307"/>
    <w:rsid w:val="00BF7822"/>
    <w:rsid w:val="00BF7A28"/>
    <w:rsid w:val="00BF7E49"/>
    <w:rsid w:val="00C00B6B"/>
    <w:rsid w:val="00C01F98"/>
    <w:rsid w:val="00C02269"/>
    <w:rsid w:val="00C02E19"/>
    <w:rsid w:val="00C04072"/>
    <w:rsid w:val="00C042EA"/>
    <w:rsid w:val="00C04C2F"/>
    <w:rsid w:val="00C051EC"/>
    <w:rsid w:val="00C05690"/>
    <w:rsid w:val="00C1090C"/>
    <w:rsid w:val="00C112ED"/>
    <w:rsid w:val="00C117AC"/>
    <w:rsid w:val="00C1209D"/>
    <w:rsid w:val="00C144DB"/>
    <w:rsid w:val="00C147D9"/>
    <w:rsid w:val="00C159C7"/>
    <w:rsid w:val="00C15B26"/>
    <w:rsid w:val="00C16CCA"/>
    <w:rsid w:val="00C176A9"/>
    <w:rsid w:val="00C17705"/>
    <w:rsid w:val="00C177AD"/>
    <w:rsid w:val="00C20D8D"/>
    <w:rsid w:val="00C21574"/>
    <w:rsid w:val="00C21766"/>
    <w:rsid w:val="00C22D61"/>
    <w:rsid w:val="00C23214"/>
    <w:rsid w:val="00C2329C"/>
    <w:rsid w:val="00C23675"/>
    <w:rsid w:val="00C23C31"/>
    <w:rsid w:val="00C23FD0"/>
    <w:rsid w:val="00C240C8"/>
    <w:rsid w:val="00C2604A"/>
    <w:rsid w:val="00C26513"/>
    <w:rsid w:val="00C2653B"/>
    <w:rsid w:val="00C310C9"/>
    <w:rsid w:val="00C32088"/>
    <w:rsid w:val="00C328C9"/>
    <w:rsid w:val="00C32C04"/>
    <w:rsid w:val="00C339A4"/>
    <w:rsid w:val="00C3668D"/>
    <w:rsid w:val="00C36891"/>
    <w:rsid w:val="00C37080"/>
    <w:rsid w:val="00C37F72"/>
    <w:rsid w:val="00C37FC8"/>
    <w:rsid w:val="00C4017D"/>
    <w:rsid w:val="00C41EF6"/>
    <w:rsid w:val="00C420C1"/>
    <w:rsid w:val="00C422E6"/>
    <w:rsid w:val="00C436E9"/>
    <w:rsid w:val="00C44A21"/>
    <w:rsid w:val="00C44A38"/>
    <w:rsid w:val="00C44E91"/>
    <w:rsid w:val="00C45963"/>
    <w:rsid w:val="00C4696F"/>
    <w:rsid w:val="00C472B8"/>
    <w:rsid w:val="00C47A0B"/>
    <w:rsid w:val="00C47E19"/>
    <w:rsid w:val="00C50375"/>
    <w:rsid w:val="00C51574"/>
    <w:rsid w:val="00C52673"/>
    <w:rsid w:val="00C53124"/>
    <w:rsid w:val="00C53B2E"/>
    <w:rsid w:val="00C544AC"/>
    <w:rsid w:val="00C572B0"/>
    <w:rsid w:val="00C57DD2"/>
    <w:rsid w:val="00C60B6A"/>
    <w:rsid w:val="00C61216"/>
    <w:rsid w:val="00C6160A"/>
    <w:rsid w:val="00C62A51"/>
    <w:rsid w:val="00C62D0A"/>
    <w:rsid w:val="00C63D6E"/>
    <w:rsid w:val="00C63E60"/>
    <w:rsid w:val="00C648F3"/>
    <w:rsid w:val="00C65711"/>
    <w:rsid w:val="00C66943"/>
    <w:rsid w:val="00C66AC4"/>
    <w:rsid w:val="00C676B9"/>
    <w:rsid w:val="00C67D38"/>
    <w:rsid w:val="00C702BF"/>
    <w:rsid w:val="00C721C5"/>
    <w:rsid w:val="00C72B08"/>
    <w:rsid w:val="00C73211"/>
    <w:rsid w:val="00C747CB"/>
    <w:rsid w:val="00C74BAB"/>
    <w:rsid w:val="00C74D7D"/>
    <w:rsid w:val="00C75849"/>
    <w:rsid w:val="00C76ECD"/>
    <w:rsid w:val="00C77235"/>
    <w:rsid w:val="00C77262"/>
    <w:rsid w:val="00C80D99"/>
    <w:rsid w:val="00C80F82"/>
    <w:rsid w:val="00C80FDF"/>
    <w:rsid w:val="00C82DA2"/>
    <w:rsid w:val="00C83500"/>
    <w:rsid w:val="00C84304"/>
    <w:rsid w:val="00C84D18"/>
    <w:rsid w:val="00C84E04"/>
    <w:rsid w:val="00C85C43"/>
    <w:rsid w:val="00C90463"/>
    <w:rsid w:val="00C90BD4"/>
    <w:rsid w:val="00C910BE"/>
    <w:rsid w:val="00C91B52"/>
    <w:rsid w:val="00C922BE"/>
    <w:rsid w:val="00C92E16"/>
    <w:rsid w:val="00C92FBC"/>
    <w:rsid w:val="00C942D7"/>
    <w:rsid w:val="00C949A2"/>
    <w:rsid w:val="00C94B43"/>
    <w:rsid w:val="00C96A12"/>
    <w:rsid w:val="00C96EBD"/>
    <w:rsid w:val="00C9703A"/>
    <w:rsid w:val="00CA0D31"/>
    <w:rsid w:val="00CA14BE"/>
    <w:rsid w:val="00CA1A83"/>
    <w:rsid w:val="00CA2168"/>
    <w:rsid w:val="00CA2836"/>
    <w:rsid w:val="00CA2B1D"/>
    <w:rsid w:val="00CA3334"/>
    <w:rsid w:val="00CA3F71"/>
    <w:rsid w:val="00CA41EC"/>
    <w:rsid w:val="00CA4900"/>
    <w:rsid w:val="00CA513F"/>
    <w:rsid w:val="00CA5844"/>
    <w:rsid w:val="00CA5ECC"/>
    <w:rsid w:val="00CA65AC"/>
    <w:rsid w:val="00CA6E66"/>
    <w:rsid w:val="00CA7415"/>
    <w:rsid w:val="00CA7A8A"/>
    <w:rsid w:val="00CA7C77"/>
    <w:rsid w:val="00CB0071"/>
    <w:rsid w:val="00CB265C"/>
    <w:rsid w:val="00CB34EE"/>
    <w:rsid w:val="00CB3759"/>
    <w:rsid w:val="00CB4540"/>
    <w:rsid w:val="00CB4601"/>
    <w:rsid w:val="00CB6222"/>
    <w:rsid w:val="00CB659E"/>
    <w:rsid w:val="00CB69F4"/>
    <w:rsid w:val="00CB6D6E"/>
    <w:rsid w:val="00CB739C"/>
    <w:rsid w:val="00CB7A07"/>
    <w:rsid w:val="00CB7AE3"/>
    <w:rsid w:val="00CB7DBA"/>
    <w:rsid w:val="00CC01BD"/>
    <w:rsid w:val="00CC1922"/>
    <w:rsid w:val="00CC2E5C"/>
    <w:rsid w:val="00CC3305"/>
    <w:rsid w:val="00CC4CE5"/>
    <w:rsid w:val="00CC59BB"/>
    <w:rsid w:val="00CC5AE5"/>
    <w:rsid w:val="00CC70BF"/>
    <w:rsid w:val="00CC7BDF"/>
    <w:rsid w:val="00CC7DC1"/>
    <w:rsid w:val="00CD0829"/>
    <w:rsid w:val="00CD08FF"/>
    <w:rsid w:val="00CD1274"/>
    <w:rsid w:val="00CD1A92"/>
    <w:rsid w:val="00CD2AA1"/>
    <w:rsid w:val="00CD535A"/>
    <w:rsid w:val="00CD635D"/>
    <w:rsid w:val="00CD7194"/>
    <w:rsid w:val="00CD72E9"/>
    <w:rsid w:val="00CD7CED"/>
    <w:rsid w:val="00CD7F23"/>
    <w:rsid w:val="00CE0367"/>
    <w:rsid w:val="00CE03E6"/>
    <w:rsid w:val="00CE04C7"/>
    <w:rsid w:val="00CE1702"/>
    <w:rsid w:val="00CE381D"/>
    <w:rsid w:val="00CE4344"/>
    <w:rsid w:val="00CE4FE1"/>
    <w:rsid w:val="00CE543A"/>
    <w:rsid w:val="00CE5C1F"/>
    <w:rsid w:val="00CE7286"/>
    <w:rsid w:val="00CE7D98"/>
    <w:rsid w:val="00CF0A80"/>
    <w:rsid w:val="00CF0C74"/>
    <w:rsid w:val="00CF0E02"/>
    <w:rsid w:val="00CF156B"/>
    <w:rsid w:val="00CF1A7D"/>
    <w:rsid w:val="00CF1E02"/>
    <w:rsid w:val="00CF1E1F"/>
    <w:rsid w:val="00CF1EF9"/>
    <w:rsid w:val="00CF2DD2"/>
    <w:rsid w:val="00CF30E0"/>
    <w:rsid w:val="00CF312C"/>
    <w:rsid w:val="00CF3177"/>
    <w:rsid w:val="00CF597A"/>
    <w:rsid w:val="00CF6656"/>
    <w:rsid w:val="00CF7B3E"/>
    <w:rsid w:val="00CF7BFF"/>
    <w:rsid w:val="00CF7D10"/>
    <w:rsid w:val="00D008E5"/>
    <w:rsid w:val="00D01A51"/>
    <w:rsid w:val="00D01ECF"/>
    <w:rsid w:val="00D02779"/>
    <w:rsid w:val="00D02CAD"/>
    <w:rsid w:val="00D02D75"/>
    <w:rsid w:val="00D042B0"/>
    <w:rsid w:val="00D05BAA"/>
    <w:rsid w:val="00D05DDD"/>
    <w:rsid w:val="00D05F6E"/>
    <w:rsid w:val="00D0677E"/>
    <w:rsid w:val="00D07484"/>
    <w:rsid w:val="00D07805"/>
    <w:rsid w:val="00D07D43"/>
    <w:rsid w:val="00D12FE3"/>
    <w:rsid w:val="00D13B7A"/>
    <w:rsid w:val="00D14493"/>
    <w:rsid w:val="00D15748"/>
    <w:rsid w:val="00D157A5"/>
    <w:rsid w:val="00D15DB9"/>
    <w:rsid w:val="00D1691B"/>
    <w:rsid w:val="00D16DDB"/>
    <w:rsid w:val="00D21346"/>
    <w:rsid w:val="00D21E36"/>
    <w:rsid w:val="00D22B63"/>
    <w:rsid w:val="00D22C4B"/>
    <w:rsid w:val="00D22F7C"/>
    <w:rsid w:val="00D230C7"/>
    <w:rsid w:val="00D232B6"/>
    <w:rsid w:val="00D23E7D"/>
    <w:rsid w:val="00D2405F"/>
    <w:rsid w:val="00D245CF"/>
    <w:rsid w:val="00D25404"/>
    <w:rsid w:val="00D255B9"/>
    <w:rsid w:val="00D27566"/>
    <w:rsid w:val="00D27F2E"/>
    <w:rsid w:val="00D30C7F"/>
    <w:rsid w:val="00D317DB"/>
    <w:rsid w:val="00D3202A"/>
    <w:rsid w:val="00D33AF3"/>
    <w:rsid w:val="00D33F15"/>
    <w:rsid w:val="00D356D6"/>
    <w:rsid w:val="00D363DD"/>
    <w:rsid w:val="00D36935"/>
    <w:rsid w:val="00D36BD8"/>
    <w:rsid w:val="00D41187"/>
    <w:rsid w:val="00D412EF"/>
    <w:rsid w:val="00D41BA9"/>
    <w:rsid w:val="00D4409C"/>
    <w:rsid w:val="00D4449D"/>
    <w:rsid w:val="00D4571F"/>
    <w:rsid w:val="00D458DA"/>
    <w:rsid w:val="00D46FE7"/>
    <w:rsid w:val="00D47217"/>
    <w:rsid w:val="00D5092F"/>
    <w:rsid w:val="00D52376"/>
    <w:rsid w:val="00D52531"/>
    <w:rsid w:val="00D54475"/>
    <w:rsid w:val="00D546AD"/>
    <w:rsid w:val="00D55A9E"/>
    <w:rsid w:val="00D55D20"/>
    <w:rsid w:val="00D56461"/>
    <w:rsid w:val="00D57CF1"/>
    <w:rsid w:val="00D601B1"/>
    <w:rsid w:val="00D60272"/>
    <w:rsid w:val="00D612C2"/>
    <w:rsid w:val="00D61E40"/>
    <w:rsid w:val="00D64E3B"/>
    <w:rsid w:val="00D654A1"/>
    <w:rsid w:val="00D73F21"/>
    <w:rsid w:val="00D73FC3"/>
    <w:rsid w:val="00D743BF"/>
    <w:rsid w:val="00D745E0"/>
    <w:rsid w:val="00D75B98"/>
    <w:rsid w:val="00D76AA3"/>
    <w:rsid w:val="00D8032A"/>
    <w:rsid w:val="00D8053F"/>
    <w:rsid w:val="00D80604"/>
    <w:rsid w:val="00D80D4F"/>
    <w:rsid w:val="00D812EC"/>
    <w:rsid w:val="00D813F4"/>
    <w:rsid w:val="00D81FF8"/>
    <w:rsid w:val="00D832A7"/>
    <w:rsid w:val="00D8562D"/>
    <w:rsid w:val="00D85758"/>
    <w:rsid w:val="00D86717"/>
    <w:rsid w:val="00D8788E"/>
    <w:rsid w:val="00D923B5"/>
    <w:rsid w:val="00D929F4"/>
    <w:rsid w:val="00D92C5F"/>
    <w:rsid w:val="00D9314A"/>
    <w:rsid w:val="00D9333A"/>
    <w:rsid w:val="00D934BF"/>
    <w:rsid w:val="00D94163"/>
    <w:rsid w:val="00D941CD"/>
    <w:rsid w:val="00D94B3B"/>
    <w:rsid w:val="00D94DB1"/>
    <w:rsid w:val="00D95D4A"/>
    <w:rsid w:val="00D9719F"/>
    <w:rsid w:val="00DA06A8"/>
    <w:rsid w:val="00DA086B"/>
    <w:rsid w:val="00DA1D7A"/>
    <w:rsid w:val="00DA3163"/>
    <w:rsid w:val="00DA3D82"/>
    <w:rsid w:val="00DA3E80"/>
    <w:rsid w:val="00DA4097"/>
    <w:rsid w:val="00DA4232"/>
    <w:rsid w:val="00DA44C1"/>
    <w:rsid w:val="00DA4E14"/>
    <w:rsid w:val="00DA4EF5"/>
    <w:rsid w:val="00DA6677"/>
    <w:rsid w:val="00DA6834"/>
    <w:rsid w:val="00DA711B"/>
    <w:rsid w:val="00DA7BE9"/>
    <w:rsid w:val="00DA7E05"/>
    <w:rsid w:val="00DA7EE9"/>
    <w:rsid w:val="00DB051B"/>
    <w:rsid w:val="00DB0A44"/>
    <w:rsid w:val="00DB17E3"/>
    <w:rsid w:val="00DB1F69"/>
    <w:rsid w:val="00DB2360"/>
    <w:rsid w:val="00DB24F4"/>
    <w:rsid w:val="00DB36ED"/>
    <w:rsid w:val="00DB4190"/>
    <w:rsid w:val="00DB4794"/>
    <w:rsid w:val="00DB4D23"/>
    <w:rsid w:val="00DB51C9"/>
    <w:rsid w:val="00DB5B8F"/>
    <w:rsid w:val="00DB5C3E"/>
    <w:rsid w:val="00DB628E"/>
    <w:rsid w:val="00DB6762"/>
    <w:rsid w:val="00DB6DFE"/>
    <w:rsid w:val="00DB6EFB"/>
    <w:rsid w:val="00DC07FC"/>
    <w:rsid w:val="00DC0895"/>
    <w:rsid w:val="00DC0F27"/>
    <w:rsid w:val="00DC1348"/>
    <w:rsid w:val="00DC1AC9"/>
    <w:rsid w:val="00DC25BD"/>
    <w:rsid w:val="00DC4714"/>
    <w:rsid w:val="00DC6214"/>
    <w:rsid w:val="00DC69E0"/>
    <w:rsid w:val="00DC782B"/>
    <w:rsid w:val="00DD01AE"/>
    <w:rsid w:val="00DD0754"/>
    <w:rsid w:val="00DD1A2E"/>
    <w:rsid w:val="00DD1FA7"/>
    <w:rsid w:val="00DD4A01"/>
    <w:rsid w:val="00DD54FD"/>
    <w:rsid w:val="00DD6F04"/>
    <w:rsid w:val="00DD7A02"/>
    <w:rsid w:val="00DE5A13"/>
    <w:rsid w:val="00DE7179"/>
    <w:rsid w:val="00DF0886"/>
    <w:rsid w:val="00DF156F"/>
    <w:rsid w:val="00DF24E3"/>
    <w:rsid w:val="00DF2873"/>
    <w:rsid w:val="00DF32EB"/>
    <w:rsid w:val="00DF3ADE"/>
    <w:rsid w:val="00DF3D63"/>
    <w:rsid w:val="00DF4960"/>
    <w:rsid w:val="00DF5425"/>
    <w:rsid w:val="00DF58B3"/>
    <w:rsid w:val="00DF7042"/>
    <w:rsid w:val="00DF782C"/>
    <w:rsid w:val="00E030A0"/>
    <w:rsid w:val="00E03253"/>
    <w:rsid w:val="00E04F63"/>
    <w:rsid w:val="00E0549C"/>
    <w:rsid w:val="00E05704"/>
    <w:rsid w:val="00E06106"/>
    <w:rsid w:val="00E06E27"/>
    <w:rsid w:val="00E075A1"/>
    <w:rsid w:val="00E079A9"/>
    <w:rsid w:val="00E1024C"/>
    <w:rsid w:val="00E10462"/>
    <w:rsid w:val="00E10661"/>
    <w:rsid w:val="00E11A2C"/>
    <w:rsid w:val="00E1235D"/>
    <w:rsid w:val="00E124E3"/>
    <w:rsid w:val="00E1252B"/>
    <w:rsid w:val="00E12E68"/>
    <w:rsid w:val="00E14812"/>
    <w:rsid w:val="00E14DE9"/>
    <w:rsid w:val="00E15DDE"/>
    <w:rsid w:val="00E169D7"/>
    <w:rsid w:val="00E1781D"/>
    <w:rsid w:val="00E17F19"/>
    <w:rsid w:val="00E20253"/>
    <w:rsid w:val="00E2031F"/>
    <w:rsid w:val="00E218E4"/>
    <w:rsid w:val="00E2314C"/>
    <w:rsid w:val="00E2339E"/>
    <w:rsid w:val="00E234FF"/>
    <w:rsid w:val="00E24491"/>
    <w:rsid w:val="00E24884"/>
    <w:rsid w:val="00E24FEE"/>
    <w:rsid w:val="00E25773"/>
    <w:rsid w:val="00E2601D"/>
    <w:rsid w:val="00E26EA5"/>
    <w:rsid w:val="00E26F1B"/>
    <w:rsid w:val="00E276DB"/>
    <w:rsid w:val="00E276F5"/>
    <w:rsid w:val="00E27705"/>
    <w:rsid w:val="00E27E7D"/>
    <w:rsid w:val="00E30877"/>
    <w:rsid w:val="00E3245B"/>
    <w:rsid w:val="00E3353D"/>
    <w:rsid w:val="00E3362F"/>
    <w:rsid w:val="00E3504A"/>
    <w:rsid w:val="00E3707B"/>
    <w:rsid w:val="00E37E43"/>
    <w:rsid w:val="00E41568"/>
    <w:rsid w:val="00E41755"/>
    <w:rsid w:val="00E4199A"/>
    <w:rsid w:val="00E42144"/>
    <w:rsid w:val="00E466C6"/>
    <w:rsid w:val="00E47B7A"/>
    <w:rsid w:val="00E50685"/>
    <w:rsid w:val="00E50B62"/>
    <w:rsid w:val="00E50D58"/>
    <w:rsid w:val="00E51966"/>
    <w:rsid w:val="00E52847"/>
    <w:rsid w:val="00E52A51"/>
    <w:rsid w:val="00E53933"/>
    <w:rsid w:val="00E56C58"/>
    <w:rsid w:val="00E577A1"/>
    <w:rsid w:val="00E57F6B"/>
    <w:rsid w:val="00E623BF"/>
    <w:rsid w:val="00E632FB"/>
    <w:rsid w:val="00E641A8"/>
    <w:rsid w:val="00E658AD"/>
    <w:rsid w:val="00E65CA6"/>
    <w:rsid w:val="00E65E1B"/>
    <w:rsid w:val="00E66508"/>
    <w:rsid w:val="00E66C3B"/>
    <w:rsid w:val="00E673C1"/>
    <w:rsid w:val="00E70CED"/>
    <w:rsid w:val="00E71327"/>
    <w:rsid w:val="00E7342C"/>
    <w:rsid w:val="00E737AC"/>
    <w:rsid w:val="00E74505"/>
    <w:rsid w:val="00E74861"/>
    <w:rsid w:val="00E75A4B"/>
    <w:rsid w:val="00E76363"/>
    <w:rsid w:val="00E77158"/>
    <w:rsid w:val="00E77A80"/>
    <w:rsid w:val="00E80026"/>
    <w:rsid w:val="00E8022D"/>
    <w:rsid w:val="00E80569"/>
    <w:rsid w:val="00E807B4"/>
    <w:rsid w:val="00E82AFD"/>
    <w:rsid w:val="00E83C05"/>
    <w:rsid w:val="00E857C0"/>
    <w:rsid w:val="00E85ED9"/>
    <w:rsid w:val="00E86244"/>
    <w:rsid w:val="00E8731D"/>
    <w:rsid w:val="00E87C59"/>
    <w:rsid w:val="00E91151"/>
    <w:rsid w:val="00E9183B"/>
    <w:rsid w:val="00E91A62"/>
    <w:rsid w:val="00E91D81"/>
    <w:rsid w:val="00E92BC2"/>
    <w:rsid w:val="00E9318F"/>
    <w:rsid w:val="00E93755"/>
    <w:rsid w:val="00E93BD5"/>
    <w:rsid w:val="00E93D07"/>
    <w:rsid w:val="00E945B4"/>
    <w:rsid w:val="00E9593F"/>
    <w:rsid w:val="00E97536"/>
    <w:rsid w:val="00E97974"/>
    <w:rsid w:val="00EA010E"/>
    <w:rsid w:val="00EA08D9"/>
    <w:rsid w:val="00EA0AAC"/>
    <w:rsid w:val="00EA1302"/>
    <w:rsid w:val="00EA2515"/>
    <w:rsid w:val="00EA30E7"/>
    <w:rsid w:val="00EA4276"/>
    <w:rsid w:val="00EA4FA2"/>
    <w:rsid w:val="00EA53F1"/>
    <w:rsid w:val="00EA5987"/>
    <w:rsid w:val="00EA5A65"/>
    <w:rsid w:val="00EA70AE"/>
    <w:rsid w:val="00EA7468"/>
    <w:rsid w:val="00EB060B"/>
    <w:rsid w:val="00EB0681"/>
    <w:rsid w:val="00EB11AE"/>
    <w:rsid w:val="00EB1E33"/>
    <w:rsid w:val="00EB2D6B"/>
    <w:rsid w:val="00EB2FC4"/>
    <w:rsid w:val="00EB3A1F"/>
    <w:rsid w:val="00EB47C1"/>
    <w:rsid w:val="00EB5E45"/>
    <w:rsid w:val="00EB702C"/>
    <w:rsid w:val="00EB7CB4"/>
    <w:rsid w:val="00EC0548"/>
    <w:rsid w:val="00EC0609"/>
    <w:rsid w:val="00EC0881"/>
    <w:rsid w:val="00EC1BE6"/>
    <w:rsid w:val="00EC22CB"/>
    <w:rsid w:val="00EC2336"/>
    <w:rsid w:val="00EC37A9"/>
    <w:rsid w:val="00EC3ACB"/>
    <w:rsid w:val="00EC4B4E"/>
    <w:rsid w:val="00EC52E5"/>
    <w:rsid w:val="00ED05AA"/>
    <w:rsid w:val="00ED14C6"/>
    <w:rsid w:val="00ED212B"/>
    <w:rsid w:val="00ED2B38"/>
    <w:rsid w:val="00ED393E"/>
    <w:rsid w:val="00ED4270"/>
    <w:rsid w:val="00ED5224"/>
    <w:rsid w:val="00ED5D4A"/>
    <w:rsid w:val="00ED6DEB"/>
    <w:rsid w:val="00ED6EBF"/>
    <w:rsid w:val="00ED6F58"/>
    <w:rsid w:val="00EE03E6"/>
    <w:rsid w:val="00EE0894"/>
    <w:rsid w:val="00EE212F"/>
    <w:rsid w:val="00EE28C8"/>
    <w:rsid w:val="00EE3E02"/>
    <w:rsid w:val="00EE49B5"/>
    <w:rsid w:val="00EE58B2"/>
    <w:rsid w:val="00EE5A62"/>
    <w:rsid w:val="00EE5D09"/>
    <w:rsid w:val="00EE6258"/>
    <w:rsid w:val="00EE7822"/>
    <w:rsid w:val="00EF0E72"/>
    <w:rsid w:val="00EF163B"/>
    <w:rsid w:val="00EF2517"/>
    <w:rsid w:val="00EF2D55"/>
    <w:rsid w:val="00EF4C54"/>
    <w:rsid w:val="00EF591F"/>
    <w:rsid w:val="00EF6540"/>
    <w:rsid w:val="00F004A5"/>
    <w:rsid w:val="00F01DD8"/>
    <w:rsid w:val="00F020A6"/>
    <w:rsid w:val="00F02C69"/>
    <w:rsid w:val="00F04218"/>
    <w:rsid w:val="00F04414"/>
    <w:rsid w:val="00F04717"/>
    <w:rsid w:val="00F06843"/>
    <w:rsid w:val="00F07F3D"/>
    <w:rsid w:val="00F10D32"/>
    <w:rsid w:val="00F11E97"/>
    <w:rsid w:val="00F121A4"/>
    <w:rsid w:val="00F12B88"/>
    <w:rsid w:val="00F131B5"/>
    <w:rsid w:val="00F1394D"/>
    <w:rsid w:val="00F14C80"/>
    <w:rsid w:val="00F153A8"/>
    <w:rsid w:val="00F161E4"/>
    <w:rsid w:val="00F175D0"/>
    <w:rsid w:val="00F17EEC"/>
    <w:rsid w:val="00F20FF1"/>
    <w:rsid w:val="00F22D23"/>
    <w:rsid w:val="00F23A81"/>
    <w:rsid w:val="00F2441C"/>
    <w:rsid w:val="00F24514"/>
    <w:rsid w:val="00F25C83"/>
    <w:rsid w:val="00F26957"/>
    <w:rsid w:val="00F306BB"/>
    <w:rsid w:val="00F31213"/>
    <w:rsid w:val="00F32E27"/>
    <w:rsid w:val="00F32F33"/>
    <w:rsid w:val="00F33C26"/>
    <w:rsid w:val="00F33F2F"/>
    <w:rsid w:val="00F351FD"/>
    <w:rsid w:val="00F35457"/>
    <w:rsid w:val="00F3595B"/>
    <w:rsid w:val="00F359D9"/>
    <w:rsid w:val="00F35C54"/>
    <w:rsid w:val="00F3617B"/>
    <w:rsid w:val="00F40207"/>
    <w:rsid w:val="00F40359"/>
    <w:rsid w:val="00F40BA8"/>
    <w:rsid w:val="00F41AC8"/>
    <w:rsid w:val="00F42399"/>
    <w:rsid w:val="00F426A6"/>
    <w:rsid w:val="00F429FD"/>
    <w:rsid w:val="00F42C1A"/>
    <w:rsid w:val="00F44D6B"/>
    <w:rsid w:val="00F45240"/>
    <w:rsid w:val="00F45907"/>
    <w:rsid w:val="00F4623C"/>
    <w:rsid w:val="00F46897"/>
    <w:rsid w:val="00F46D79"/>
    <w:rsid w:val="00F477E2"/>
    <w:rsid w:val="00F478B0"/>
    <w:rsid w:val="00F47C6A"/>
    <w:rsid w:val="00F50EA6"/>
    <w:rsid w:val="00F513D1"/>
    <w:rsid w:val="00F51ACA"/>
    <w:rsid w:val="00F546A6"/>
    <w:rsid w:val="00F54C4A"/>
    <w:rsid w:val="00F553EB"/>
    <w:rsid w:val="00F5560C"/>
    <w:rsid w:val="00F55977"/>
    <w:rsid w:val="00F55FAA"/>
    <w:rsid w:val="00F56399"/>
    <w:rsid w:val="00F5656E"/>
    <w:rsid w:val="00F5745E"/>
    <w:rsid w:val="00F602AD"/>
    <w:rsid w:val="00F6120D"/>
    <w:rsid w:val="00F620DC"/>
    <w:rsid w:val="00F625D1"/>
    <w:rsid w:val="00F62937"/>
    <w:rsid w:val="00F631CA"/>
    <w:rsid w:val="00F63644"/>
    <w:rsid w:val="00F64EE6"/>
    <w:rsid w:val="00F6680D"/>
    <w:rsid w:val="00F7247B"/>
    <w:rsid w:val="00F73028"/>
    <w:rsid w:val="00F731C6"/>
    <w:rsid w:val="00F735AA"/>
    <w:rsid w:val="00F75087"/>
    <w:rsid w:val="00F750CF"/>
    <w:rsid w:val="00F75648"/>
    <w:rsid w:val="00F75C9F"/>
    <w:rsid w:val="00F7679D"/>
    <w:rsid w:val="00F76911"/>
    <w:rsid w:val="00F76999"/>
    <w:rsid w:val="00F7750A"/>
    <w:rsid w:val="00F80006"/>
    <w:rsid w:val="00F80084"/>
    <w:rsid w:val="00F81C57"/>
    <w:rsid w:val="00F81DDA"/>
    <w:rsid w:val="00F839A6"/>
    <w:rsid w:val="00F83C19"/>
    <w:rsid w:val="00F845D8"/>
    <w:rsid w:val="00F86581"/>
    <w:rsid w:val="00F90757"/>
    <w:rsid w:val="00F91913"/>
    <w:rsid w:val="00F93763"/>
    <w:rsid w:val="00F93D0B"/>
    <w:rsid w:val="00F94152"/>
    <w:rsid w:val="00F94DBC"/>
    <w:rsid w:val="00F95676"/>
    <w:rsid w:val="00F96054"/>
    <w:rsid w:val="00F97EFB"/>
    <w:rsid w:val="00FA0685"/>
    <w:rsid w:val="00FA15AF"/>
    <w:rsid w:val="00FA2A8C"/>
    <w:rsid w:val="00FA2C6C"/>
    <w:rsid w:val="00FA2E1D"/>
    <w:rsid w:val="00FA3936"/>
    <w:rsid w:val="00FA3D13"/>
    <w:rsid w:val="00FA5F62"/>
    <w:rsid w:val="00FA71E0"/>
    <w:rsid w:val="00FB09AB"/>
    <w:rsid w:val="00FB113E"/>
    <w:rsid w:val="00FB1BA2"/>
    <w:rsid w:val="00FB2570"/>
    <w:rsid w:val="00FB2839"/>
    <w:rsid w:val="00FB5128"/>
    <w:rsid w:val="00FB62B5"/>
    <w:rsid w:val="00FB79AA"/>
    <w:rsid w:val="00FB7EAD"/>
    <w:rsid w:val="00FC0D15"/>
    <w:rsid w:val="00FC1912"/>
    <w:rsid w:val="00FC2DBE"/>
    <w:rsid w:val="00FC2F41"/>
    <w:rsid w:val="00FC3534"/>
    <w:rsid w:val="00FC4297"/>
    <w:rsid w:val="00FC4DFC"/>
    <w:rsid w:val="00FC4E46"/>
    <w:rsid w:val="00FC559E"/>
    <w:rsid w:val="00FC68A2"/>
    <w:rsid w:val="00FC6A14"/>
    <w:rsid w:val="00FC7496"/>
    <w:rsid w:val="00FD0A57"/>
    <w:rsid w:val="00FD1267"/>
    <w:rsid w:val="00FD184C"/>
    <w:rsid w:val="00FD1A52"/>
    <w:rsid w:val="00FD1A5D"/>
    <w:rsid w:val="00FD2470"/>
    <w:rsid w:val="00FD27C1"/>
    <w:rsid w:val="00FD2DC2"/>
    <w:rsid w:val="00FD2FB4"/>
    <w:rsid w:val="00FD35E4"/>
    <w:rsid w:val="00FD3C0F"/>
    <w:rsid w:val="00FD5823"/>
    <w:rsid w:val="00FD5F5C"/>
    <w:rsid w:val="00FD6531"/>
    <w:rsid w:val="00FD6617"/>
    <w:rsid w:val="00FD7369"/>
    <w:rsid w:val="00FD73EE"/>
    <w:rsid w:val="00FE02BF"/>
    <w:rsid w:val="00FE0A73"/>
    <w:rsid w:val="00FE1C27"/>
    <w:rsid w:val="00FE249F"/>
    <w:rsid w:val="00FE2AE4"/>
    <w:rsid w:val="00FE4593"/>
    <w:rsid w:val="00FE5C31"/>
    <w:rsid w:val="00FE63E2"/>
    <w:rsid w:val="00FE665E"/>
    <w:rsid w:val="00FE6CDB"/>
    <w:rsid w:val="00FE74FD"/>
    <w:rsid w:val="00FF0984"/>
    <w:rsid w:val="00FF0D46"/>
    <w:rsid w:val="00FF1B0E"/>
    <w:rsid w:val="00FF1DC3"/>
    <w:rsid w:val="00FF1DFF"/>
    <w:rsid w:val="00FF1E3E"/>
    <w:rsid w:val="00FF2000"/>
    <w:rsid w:val="00FF2A8F"/>
    <w:rsid w:val="00FF2F51"/>
    <w:rsid w:val="00FF40FC"/>
    <w:rsid w:val="00FF445B"/>
    <w:rsid w:val="00FF5170"/>
    <w:rsid w:val="00FF5ACA"/>
    <w:rsid w:val="00FF5B7C"/>
    <w:rsid w:val="00FF5EDB"/>
    <w:rsid w:val="00FF6605"/>
    <w:rsid w:val="00FF748B"/>
    <w:rsid w:val="00FF7DE3"/>
    <w:rsid w:val="011B2AE7"/>
    <w:rsid w:val="01DE0743"/>
    <w:rsid w:val="021D6E5E"/>
    <w:rsid w:val="03107F16"/>
    <w:rsid w:val="036F6564"/>
    <w:rsid w:val="03B56484"/>
    <w:rsid w:val="05370FE1"/>
    <w:rsid w:val="08613ED7"/>
    <w:rsid w:val="08FE48C8"/>
    <w:rsid w:val="090C0806"/>
    <w:rsid w:val="098B0C04"/>
    <w:rsid w:val="09AA5678"/>
    <w:rsid w:val="0A5E4659"/>
    <w:rsid w:val="0AEB5FE9"/>
    <w:rsid w:val="0B605985"/>
    <w:rsid w:val="0CA8710F"/>
    <w:rsid w:val="0E760B47"/>
    <w:rsid w:val="0E874A06"/>
    <w:rsid w:val="0F763767"/>
    <w:rsid w:val="108E490C"/>
    <w:rsid w:val="11105483"/>
    <w:rsid w:val="113820DD"/>
    <w:rsid w:val="115458DC"/>
    <w:rsid w:val="121F089B"/>
    <w:rsid w:val="12687E9E"/>
    <w:rsid w:val="135E55DA"/>
    <w:rsid w:val="180C51F5"/>
    <w:rsid w:val="1875217F"/>
    <w:rsid w:val="18BE5C62"/>
    <w:rsid w:val="194355A9"/>
    <w:rsid w:val="194F1402"/>
    <w:rsid w:val="19625EB7"/>
    <w:rsid w:val="19A327C1"/>
    <w:rsid w:val="19D73FF0"/>
    <w:rsid w:val="1C107927"/>
    <w:rsid w:val="1CF459BA"/>
    <w:rsid w:val="1DCB1A4C"/>
    <w:rsid w:val="1DF67FA2"/>
    <w:rsid w:val="1FB603CA"/>
    <w:rsid w:val="1FB66677"/>
    <w:rsid w:val="204376E1"/>
    <w:rsid w:val="214772A1"/>
    <w:rsid w:val="21521D41"/>
    <w:rsid w:val="21EA189A"/>
    <w:rsid w:val="224B6D79"/>
    <w:rsid w:val="22935557"/>
    <w:rsid w:val="22F00A83"/>
    <w:rsid w:val="232B63B6"/>
    <w:rsid w:val="23C929FA"/>
    <w:rsid w:val="24CA1512"/>
    <w:rsid w:val="26091741"/>
    <w:rsid w:val="26BE6858"/>
    <w:rsid w:val="27400344"/>
    <w:rsid w:val="27CA4F73"/>
    <w:rsid w:val="282377EF"/>
    <w:rsid w:val="287E747C"/>
    <w:rsid w:val="28F134A2"/>
    <w:rsid w:val="2A3A4005"/>
    <w:rsid w:val="2AAD36A8"/>
    <w:rsid w:val="2AFE314D"/>
    <w:rsid w:val="2B900426"/>
    <w:rsid w:val="2C3F26E5"/>
    <w:rsid w:val="2C6017EA"/>
    <w:rsid w:val="2C661776"/>
    <w:rsid w:val="2CFFA917"/>
    <w:rsid w:val="2D24388A"/>
    <w:rsid w:val="2E22281F"/>
    <w:rsid w:val="2F9A3FB4"/>
    <w:rsid w:val="301A4E70"/>
    <w:rsid w:val="316658B8"/>
    <w:rsid w:val="31865C9B"/>
    <w:rsid w:val="32CE7A7E"/>
    <w:rsid w:val="338A14B1"/>
    <w:rsid w:val="33FE255E"/>
    <w:rsid w:val="347463DD"/>
    <w:rsid w:val="35CB4C4D"/>
    <w:rsid w:val="35EE17C2"/>
    <w:rsid w:val="3650579C"/>
    <w:rsid w:val="36612E47"/>
    <w:rsid w:val="37834C70"/>
    <w:rsid w:val="37AF6778"/>
    <w:rsid w:val="37F4568F"/>
    <w:rsid w:val="39CE7FA5"/>
    <w:rsid w:val="3BAB22CF"/>
    <w:rsid w:val="3BCF631D"/>
    <w:rsid w:val="3BD7EE8C"/>
    <w:rsid w:val="3C677367"/>
    <w:rsid w:val="3CC656EB"/>
    <w:rsid w:val="3CCA21E8"/>
    <w:rsid w:val="3CED0588"/>
    <w:rsid w:val="3D1F334F"/>
    <w:rsid w:val="3D546277"/>
    <w:rsid w:val="3D7D2EC3"/>
    <w:rsid w:val="3E2057E8"/>
    <w:rsid w:val="3E3D429E"/>
    <w:rsid w:val="3F7B897E"/>
    <w:rsid w:val="3FC159A6"/>
    <w:rsid w:val="3FCFB285"/>
    <w:rsid w:val="402C6CE6"/>
    <w:rsid w:val="416A6C53"/>
    <w:rsid w:val="428A3BA8"/>
    <w:rsid w:val="42A74EAA"/>
    <w:rsid w:val="43545656"/>
    <w:rsid w:val="43E450C9"/>
    <w:rsid w:val="43F31FE2"/>
    <w:rsid w:val="44640439"/>
    <w:rsid w:val="45572B6C"/>
    <w:rsid w:val="455B320C"/>
    <w:rsid w:val="470A2591"/>
    <w:rsid w:val="475C4800"/>
    <w:rsid w:val="478618F4"/>
    <w:rsid w:val="47B14D93"/>
    <w:rsid w:val="485D5370"/>
    <w:rsid w:val="48A15F32"/>
    <w:rsid w:val="48C9665E"/>
    <w:rsid w:val="491E4498"/>
    <w:rsid w:val="49742C4D"/>
    <w:rsid w:val="49CA6C65"/>
    <w:rsid w:val="4A451425"/>
    <w:rsid w:val="4A455FF0"/>
    <w:rsid w:val="4A77022A"/>
    <w:rsid w:val="4B3118C3"/>
    <w:rsid w:val="4B49460C"/>
    <w:rsid w:val="4BFD2018"/>
    <w:rsid w:val="4C0F52AD"/>
    <w:rsid w:val="4C3B0E2F"/>
    <w:rsid w:val="4CAB0D7C"/>
    <w:rsid w:val="4D0038F1"/>
    <w:rsid w:val="4F667E20"/>
    <w:rsid w:val="4FF35FAD"/>
    <w:rsid w:val="509800C2"/>
    <w:rsid w:val="50CE51D3"/>
    <w:rsid w:val="515A150F"/>
    <w:rsid w:val="533C54BD"/>
    <w:rsid w:val="53D770A4"/>
    <w:rsid w:val="53FC6338"/>
    <w:rsid w:val="543D22A5"/>
    <w:rsid w:val="54792C37"/>
    <w:rsid w:val="55791323"/>
    <w:rsid w:val="55796678"/>
    <w:rsid w:val="55A05D34"/>
    <w:rsid w:val="55AC5EBF"/>
    <w:rsid w:val="56E90786"/>
    <w:rsid w:val="59550094"/>
    <w:rsid w:val="59834466"/>
    <w:rsid w:val="59906AA6"/>
    <w:rsid w:val="59E95FFF"/>
    <w:rsid w:val="5BAD6AF9"/>
    <w:rsid w:val="5BBE59A3"/>
    <w:rsid w:val="5C002B30"/>
    <w:rsid w:val="5CAD55F3"/>
    <w:rsid w:val="5CBF0FAA"/>
    <w:rsid w:val="5FEB896B"/>
    <w:rsid w:val="5FFF96FA"/>
    <w:rsid w:val="60861C46"/>
    <w:rsid w:val="609A7B49"/>
    <w:rsid w:val="60B14DC5"/>
    <w:rsid w:val="61CD5C05"/>
    <w:rsid w:val="6229058D"/>
    <w:rsid w:val="63696C41"/>
    <w:rsid w:val="64235C8D"/>
    <w:rsid w:val="64440F4B"/>
    <w:rsid w:val="65536F9A"/>
    <w:rsid w:val="65BA088F"/>
    <w:rsid w:val="66394172"/>
    <w:rsid w:val="67B7C16A"/>
    <w:rsid w:val="68B009A8"/>
    <w:rsid w:val="69127D3A"/>
    <w:rsid w:val="694B1853"/>
    <w:rsid w:val="69F968D1"/>
    <w:rsid w:val="6A93762C"/>
    <w:rsid w:val="6A996F13"/>
    <w:rsid w:val="6A9B2760"/>
    <w:rsid w:val="6C011206"/>
    <w:rsid w:val="6C4130E2"/>
    <w:rsid w:val="6C6024F6"/>
    <w:rsid w:val="6C6C4759"/>
    <w:rsid w:val="6C910893"/>
    <w:rsid w:val="6D6313BE"/>
    <w:rsid w:val="6EB739C5"/>
    <w:rsid w:val="6EC5514E"/>
    <w:rsid w:val="6FBD7AA0"/>
    <w:rsid w:val="70FF71F1"/>
    <w:rsid w:val="717C48A6"/>
    <w:rsid w:val="7255060F"/>
    <w:rsid w:val="729F162E"/>
    <w:rsid w:val="7333D1F5"/>
    <w:rsid w:val="735BAA51"/>
    <w:rsid w:val="7549288D"/>
    <w:rsid w:val="76F7A85A"/>
    <w:rsid w:val="77460B34"/>
    <w:rsid w:val="776C318C"/>
    <w:rsid w:val="777423E0"/>
    <w:rsid w:val="77FBD979"/>
    <w:rsid w:val="77FF3110"/>
    <w:rsid w:val="787C2959"/>
    <w:rsid w:val="79A5728F"/>
    <w:rsid w:val="79D9286C"/>
    <w:rsid w:val="79F50B99"/>
    <w:rsid w:val="7BF94230"/>
    <w:rsid w:val="7C5D4075"/>
    <w:rsid w:val="7D5B1D38"/>
    <w:rsid w:val="7DF74C88"/>
    <w:rsid w:val="7DFB00AA"/>
    <w:rsid w:val="7DFD6648"/>
    <w:rsid w:val="7DFF642E"/>
    <w:rsid w:val="7F0798A1"/>
    <w:rsid w:val="7F2F30B3"/>
    <w:rsid w:val="7F79683B"/>
    <w:rsid w:val="7F7BC727"/>
    <w:rsid w:val="7F7D0C1F"/>
    <w:rsid w:val="7F7FEEDB"/>
    <w:rsid w:val="7FEE0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F403385"/>
  <w15:docId w15:val="{91B434E0-B8F2-4EBE-A567-9B7E5EFB1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7" w:qFormat="1"/>
    <w:lsdException w:name="toc 1"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caption" w:qFormat="1"/>
    <w:lsdException w:name="table of figures" w:qFormat="1"/>
    <w:lsdException w:name="footnote reference" w:qFormat="1"/>
    <w:lsdException w:name="annotation reference" w:qFormat="1"/>
    <w:lsdException w:name="page number" w:qFormat="1"/>
    <w:lsdException w:name="toa heading"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next w:val="a6"/>
    <w:qFormat/>
    <w:pPr>
      <w:widowControl w:val="0"/>
      <w:jc w:val="both"/>
    </w:pPr>
    <w:rPr>
      <w:rFonts w:ascii="Calibri" w:eastAsia="宋体" w:hAnsi="Calibri" w:cs="Times New Roman"/>
      <w:kern w:val="2"/>
      <w:sz w:val="28"/>
    </w:rPr>
  </w:style>
  <w:style w:type="paragraph" w:styleId="1">
    <w:name w:val="heading 1"/>
    <w:basedOn w:val="a5"/>
    <w:next w:val="a5"/>
    <w:qFormat/>
    <w:pPr>
      <w:keepNext/>
      <w:snapToGrid w:val="0"/>
      <w:spacing w:line="360" w:lineRule="atLeast"/>
      <w:outlineLvl w:val="0"/>
    </w:pPr>
    <w:rPr>
      <w:rFonts w:ascii="宋体"/>
    </w:rPr>
  </w:style>
  <w:style w:type="paragraph" w:styleId="23">
    <w:name w:val="heading 2"/>
    <w:basedOn w:val="a5"/>
    <w:next w:val="a5"/>
    <w:link w:val="24"/>
    <w:qFormat/>
    <w:pPr>
      <w:keepNext/>
      <w:keepLines/>
      <w:spacing w:before="260" w:after="260" w:line="413" w:lineRule="auto"/>
      <w:outlineLvl w:val="1"/>
    </w:pPr>
    <w:rPr>
      <w:rFonts w:ascii="Arial" w:eastAsia="黑体" w:hAnsi="Arial"/>
      <w:b/>
      <w:sz w:val="32"/>
    </w:rPr>
  </w:style>
  <w:style w:type="paragraph" w:styleId="3">
    <w:name w:val="heading 3"/>
    <w:basedOn w:val="a5"/>
    <w:next w:val="a5"/>
    <w:link w:val="30"/>
    <w:qFormat/>
    <w:pPr>
      <w:keepNext/>
      <w:keepLines/>
      <w:spacing w:before="260" w:after="260" w:line="413" w:lineRule="auto"/>
      <w:outlineLvl w:val="2"/>
    </w:pPr>
    <w:rPr>
      <w:b/>
      <w:sz w:val="32"/>
    </w:rPr>
  </w:style>
  <w:style w:type="paragraph" w:styleId="4">
    <w:name w:val="heading 4"/>
    <w:basedOn w:val="a5"/>
    <w:next w:val="a5"/>
    <w:qFormat/>
    <w:pPr>
      <w:keepNext/>
      <w:keepLines/>
      <w:spacing w:before="280" w:after="290" w:line="372" w:lineRule="auto"/>
      <w:outlineLvl w:val="3"/>
    </w:pPr>
    <w:rPr>
      <w:rFonts w:ascii="Arial" w:eastAsia="黑体" w:hAnsi="Arial"/>
      <w:b/>
    </w:rPr>
  </w:style>
  <w:style w:type="paragraph" w:styleId="5">
    <w:name w:val="heading 5"/>
    <w:basedOn w:val="a5"/>
    <w:next w:val="a5"/>
    <w:qFormat/>
    <w:pPr>
      <w:keepNext/>
      <w:keepLines/>
      <w:tabs>
        <w:tab w:val="left" w:pos="2551"/>
      </w:tabs>
      <w:spacing w:before="280" w:after="290" w:line="372" w:lineRule="auto"/>
      <w:ind w:left="2551" w:hanging="850"/>
      <w:outlineLvl w:val="4"/>
    </w:pPr>
    <w:rPr>
      <w:b/>
    </w:rPr>
  </w:style>
  <w:style w:type="paragraph" w:styleId="6">
    <w:name w:val="heading 6"/>
    <w:basedOn w:val="a5"/>
    <w:next w:val="a5"/>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5"/>
    <w:next w:val="a5"/>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5"/>
    <w:next w:val="a5"/>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5"/>
    <w:next w:val="a5"/>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6">
    <w:name w:val="Body Text"/>
    <w:basedOn w:val="a5"/>
    <w:next w:val="70"/>
    <w:link w:val="aa"/>
    <w:qFormat/>
    <w:rPr>
      <w:rFonts w:ascii="仿宋_GB2312" w:eastAsia="仿宋_GB2312"/>
      <w:sz w:val="32"/>
    </w:rPr>
  </w:style>
  <w:style w:type="paragraph" w:styleId="70">
    <w:name w:val="index 7"/>
    <w:basedOn w:val="a5"/>
    <w:next w:val="a5"/>
    <w:qFormat/>
    <w:pPr>
      <w:ind w:left="2520"/>
    </w:pPr>
  </w:style>
  <w:style w:type="paragraph" w:styleId="31">
    <w:name w:val="List 3"/>
    <w:basedOn w:val="a5"/>
    <w:qFormat/>
    <w:pPr>
      <w:adjustRightInd w:val="0"/>
      <w:snapToGrid w:val="0"/>
      <w:spacing w:line="360" w:lineRule="auto"/>
      <w:ind w:leftChars="400" w:left="100" w:hangingChars="200" w:hanging="200"/>
    </w:pPr>
    <w:rPr>
      <w:sz w:val="24"/>
    </w:rPr>
  </w:style>
  <w:style w:type="paragraph" w:styleId="TOC7">
    <w:name w:val="toc 7"/>
    <w:basedOn w:val="a5"/>
    <w:next w:val="a5"/>
    <w:qFormat/>
    <w:pPr>
      <w:ind w:leftChars="1200" w:left="2520"/>
    </w:pPr>
  </w:style>
  <w:style w:type="paragraph" w:styleId="2">
    <w:name w:val="List Number 2"/>
    <w:basedOn w:val="a5"/>
    <w:qFormat/>
    <w:pPr>
      <w:numPr>
        <w:numId w:val="1"/>
      </w:numPr>
      <w:tabs>
        <w:tab w:val="clear" w:pos="425"/>
        <w:tab w:val="left" w:pos="780"/>
      </w:tabs>
      <w:spacing w:line="360" w:lineRule="auto"/>
    </w:pPr>
    <w:rPr>
      <w:sz w:val="24"/>
    </w:rPr>
  </w:style>
  <w:style w:type="paragraph" w:styleId="40">
    <w:name w:val="List Bullet 4"/>
    <w:basedOn w:val="a5"/>
    <w:qFormat/>
    <w:pPr>
      <w:widowControl/>
      <w:tabs>
        <w:tab w:val="left" w:pos="1134"/>
      </w:tabs>
      <w:adjustRightInd w:val="0"/>
      <w:snapToGrid w:val="0"/>
      <w:spacing w:before="120" w:line="280" w:lineRule="atLeast"/>
      <w:ind w:left="1418" w:hanging="284"/>
      <w:jc w:val="left"/>
    </w:pPr>
    <w:rPr>
      <w:rFonts w:ascii="宋体"/>
      <w:kern w:val="0"/>
      <w:sz w:val="22"/>
    </w:rPr>
  </w:style>
  <w:style w:type="paragraph" w:styleId="ab">
    <w:name w:val="Normal Indent"/>
    <w:basedOn w:val="a5"/>
    <w:link w:val="ac"/>
    <w:qFormat/>
    <w:pPr>
      <w:adjustRightInd w:val="0"/>
      <w:snapToGrid w:val="0"/>
      <w:spacing w:line="360" w:lineRule="auto"/>
      <w:ind w:firstLine="420"/>
    </w:pPr>
    <w:rPr>
      <w:sz w:val="24"/>
    </w:rPr>
  </w:style>
  <w:style w:type="paragraph" w:styleId="ad">
    <w:name w:val="caption"/>
    <w:basedOn w:val="a5"/>
    <w:next w:val="a5"/>
    <w:qFormat/>
    <w:pPr>
      <w:widowControl/>
      <w:tabs>
        <w:tab w:val="left" w:pos="1134"/>
      </w:tabs>
      <w:adjustRightInd w:val="0"/>
      <w:snapToGrid w:val="0"/>
      <w:spacing w:line="280" w:lineRule="atLeast"/>
      <w:jc w:val="left"/>
    </w:pPr>
    <w:rPr>
      <w:rFonts w:eastAsia="PMingLiU"/>
      <w:b/>
      <w:kern w:val="0"/>
      <w:sz w:val="24"/>
      <w:lang w:eastAsia="zh-TW"/>
    </w:rPr>
  </w:style>
  <w:style w:type="paragraph" w:styleId="ae">
    <w:name w:val="Document Map"/>
    <w:basedOn w:val="a5"/>
    <w:qFormat/>
    <w:pPr>
      <w:shd w:val="clear" w:color="auto" w:fill="000080"/>
    </w:pPr>
  </w:style>
  <w:style w:type="paragraph" w:styleId="af">
    <w:name w:val="toa heading"/>
    <w:basedOn w:val="a5"/>
    <w:next w:val="a5"/>
    <w:qFormat/>
    <w:pPr>
      <w:spacing w:before="120"/>
    </w:pPr>
    <w:rPr>
      <w:rFonts w:ascii="Arial" w:hAnsi="Arial"/>
      <w:sz w:val="24"/>
    </w:rPr>
  </w:style>
  <w:style w:type="paragraph" w:styleId="af0">
    <w:name w:val="annotation text"/>
    <w:basedOn w:val="a5"/>
    <w:link w:val="af1"/>
    <w:qFormat/>
    <w:pPr>
      <w:adjustRightInd w:val="0"/>
      <w:spacing w:line="360" w:lineRule="atLeast"/>
      <w:jc w:val="left"/>
      <w:textAlignment w:val="baseline"/>
    </w:pPr>
    <w:rPr>
      <w:kern w:val="0"/>
      <w:sz w:val="24"/>
    </w:rPr>
  </w:style>
  <w:style w:type="paragraph" w:styleId="32">
    <w:name w:val="Body Text 3"/>
    <w:basedOn w:val="a5"/>
    <w:qFormat/>
    <w:pPr>
      <w:adjustRightInd w:val="0"/>
      <w:snapToGrid w:val="0"/>
      <w:spacing w:after="120" w:line="360" w:lineRule="auto"/>
    </w:pPr>
    <w:rPr>
      <w:sz w:val="16"/>
    </w:rPr>
  </w:style>
  <w:style w:type="paragraph" w:styleId="33">
    <w:name w:val="List Bullet 3"/>
    <w:basedOn w:val="a5"/>
    <w:qFormat/>
    <w:pPr>
      <w:tabs>
        <w:tab w:val="left" w:pos="1200"/>
      </w:tabs>
      <w:adjustRightInd w:val="0"/>
      <w:snapToGrid w:val="0"/>
      <w:spacing w:line="360" w:lineRule="auto"/>
      <w:ind w:left="1200" w:hanging="360"/>
    </w:pPr>
    <w:rPr>
      <w:sz w:val="24"/>
    </w:rPr>
  </w:style>
  <w:style w:type="paragraph" w:styleId="af2">
    <w:name w:val="Body Text Indent"/>
    <w:basedOn w:val="a5"/>
    <w:link w:val="af3"/>
    <w:qFormat/>
    <w:pPr>
      <w:spacing w:line="700" w:lineRule="exact"/>
      <w:ind w:left="960"/>
    </w:pPr>
    <w:rPr>
      <w:sz w:val="44"/>
    </w:rPr>
  </w:style>
  <w:style w:type="paragraph" w:styleId="34">
    <w:name w:val="List Number 3"/>
    <w:basedOn w:val="a5"/>
    <w:qFormat/>
    <w:pPr>
      <w:tabs>
        <w:tab w:val="left" w:pos="2120"/>
      </w:tabs>
      <w:adjustRightInd w:val="0"/>
      <w:snapToGrid w:val="0"/>
      <w:spacing w:line="360" w:lineRule="auto"/>
      <w:ind w:left="2120" w:hanging="720"/>
    </w:pPr>
    <w:rPr>
      <w:sz w:val="24"/>
    </w:rPr>
  </w:style>
  <w:style w:type="paragraph" w:styleId="25">
    <w:name w:val="List 2"/>
    <w:basedOn w:val="a5"/>
    <w:qFormat/>
    <w:pPr>
      <w:adjustRightInd w:val="0"/>
      <w:snapToGrid w:val="0"/>
      <w:spacing w:line="360" w:lineRule="auto"/>
      <w:ind w:leftChars="200" w:left="100" w:hangingChars="200" w:hanging="200"/>
    </w:pPr>
    <w:rPr>
      <w:sz w:val="24"/>
    </w:rPr>
  </w:style>
  <w:style w:type="paragraph" w:styleId="af4">
    <w:name w:val="List Continue"/>
    <w:basedOn w:val="a5"/>
    <w:qFormat/>
    <w:pPr>
      <w:adjustRightInd w:val="0"/>
      <w:snapToGrid w:val="0"/>
      <w:spacing w:after="120" w:line="360" w:lineRule="auto"/>
      <w:ind w:leftChars="200" w:left="420"/>
    </w:pPr>
    <w:rPr>
      <w:sz w:val="24"/>
    </w:rPr>
  </w:style>
  <w:style w:type="paragraph" w:styleId="20">
    <w:name w:val="List Bullet 2"/>
    <w:basedOn w:val="a5"/>
    <w:qFormat/>
    <w:pPr>
      <w:numPr>
        <w:numId w:val="2"/>
      </w:numPr>
      <w:adjustRightInd w:val="0"/>
      <w:snapToGrid w:val="0"/>
      <w:spacing w:line="360" w:lineRule="auto"/>
    </w:pPr>
    <w:rPr>
      <w:sz w:val="24"/>
    </w:rPr>
  </w:style>
  <w:style w:type="paragraph" w:styleId="TOC5">
    <w:name w:val="toc 5"/>
    <w:basedOn w:val="a5"/>
    <w:next w:val="a5"/>
    <w:qFormat/>
    <w:pPr>
      <w:ind w:leftChars="800" w:left="1680"/>
    </w:pPr>
  </w:style>
  <w:style w:type="paragraph" w:styleId="TOC3">
    <w:name w:val="toc 3"/>
    <w:basedOn w:val="a5"/>
    <w:next w:val="a5"/>
    <w:uiPriority w:val="39"/>
    <w:qFormat/>
    <w:pPr>
      <w:ind w:leftChars="400" w:left="840"/>
    </w:pPr>
  </w:style>
  <w:style w:type="paragraph" w:styleId="af5">
    <w:name w:val="Plain Text"/>
    <w:basedOn w:val="a5"/>
    <w:qFormat/>
    <w:rPr>
      <w:rFonts w:ascii="宋体" w:hAnsi="Courier New"/>
      <w:sz w:val="21"/>
    </w:rPr>
  </w:style>
  <w:style w:type="paragraph" w:styleId="TOC8">
    <w:name w:val="toc 8"/>
    <w:basedOn w:val="a5"/>
    <w:next w:val="a5"/>
    <w:qFormat/>
    <w:pPr>
      <w:ind w:leftChars="1400" w:left="2940"/>
    </w:pPr>
  </w:style>
  <w:style w:type="paragraph" w:styleId="af6">
    <w:name w:val="Date"/>
    <w:basedOn w:val="a5"/>
    <w:next w:val="a5"/>
    <w:link w:val="af7"/>
    <w:qFormat/>
  </w:style>
  <w:style w:type="paragraph" w:styleId="26">
    <w:name w:val="Body Text Indent 2"/>
    <w:basedOn w:val="a5"/>
    <w:link w:val="27"/>
    <w:qFormat/>
    <w:pPr>
      <w:snapToGrid w:val="0"/>
      <w:spacing w:line="560" w:lineRule="atLeast"/>
      <w:ind w:firstLine="540"/>
    </w:pPr>
  </w:style>
  <w:style w:type="paragraph" w:styleId="af8">
    <w:name w:val="Balloon Text"/>
    <w:basedOn w:val="a5"/>
    <w:qFormat/>
    <w:rPr>
      <w:sz w:val="18"/>
    </w:rPr>
  </w:style>
  <w:style w:type="paragraph" w:styleId="af9">
    <w:name w:val="footer"/>
    <w:basedOn w:val="a5"/>
    <w:link w:val="afa"/>
    <w:uiPriority w:val="99"/>
    <w:qFormat/>
    <w:pPr>
      <w:tabs>
        <w:tab w:val="center" w:pos="4153"/>
        <w:tab w:val="right" w:pos="8306"/>
      </w:tabs>
      <w:snapToGrid w:val="0"/>
      <w:jc w:val="left"/>
    </w:pPr>
    <w:rPr>
      <w:sz w:val="18"/>
    </w:rPr>
  </w:style>
  <w:style w:type="paragraph" w:styleId="afb">
    <w:name w:val="header"/>
    <w:basedOn w:val="a5"/>
    <w:link w:val="afc"/>
    <w:uiPriority w:val="99"/>
    <w:qFormat/>
    <w:pPr>
      <w:pBdr>
        <w:bottom w:val="single" w:sz="6" w:space="1" w:color="auto"/>
      </w:pBdr>
      <w:tabs>
        <w:tab w:val="center" w:pos="4153"/>
        <w:tab w:val="right" w:pos="8306"/>
      </w:tabs>
      <w:snapToGrid w:val="0"/>
      <w:jc w:val="center"/>
    </w:pPr>
    <w:rPr>
      <w:sz w:val="18"/>
    </w:rPr>
  </w:style>
  <w:style w:type="paragraph" w:styleId="TOC1">
    <w:name w:val="toc 1"/>
    <w:basedOn w:val="a5"/>
    <w:next w:val="a5"/>
    <w:qFormat/>
    <w:pPr>
      <w:spacing w:line="180" w:lineRule="auto"/>
      <w:jc w:val="center"/>
    </w:pPr>
    <w:rPr>
      <w:sz w:val="30"/>
    </w:rPr>
  </w:style>
  <w:style w:type="paragraph" w:styleId="41">
    <w:name w:val="List Continue 4"/>
    <w:basedOn w:val="a5"/>
    <w:qFormat/>
    <w:pPr>
      <w:adjustRightInd w:val="0"/>
      <w:snapToGrid w:val="0"/>
      <w:spacing w:after="120" w:line="360" w:lineRule="auto"/>
      <w:ind w:leftChars="800" w:left="1680"/>
    </w:pPr>
    <w:rPr>
      <w:sz w:val="24"/>
    </w:rPr>
  </w:style>
  <w:style w:type="paragraph" w:styleId="TOC4">
    <w:name w:val="toc 4"/>
    <w:basedOn w:val="a5"/>
    <w:next w:val="a5"/>
    <w:qFormat/>
    <w:pPr>
      <w:ind w:leftChars="600" w:left="1260"/>
    </w:pPr>
  </w:style>
  <w:style w:type="paragraph" w:styleId="afd">
    <w:name w:val="footnote text"/>
    <w:basedOn w:val="a5"/>
    <w:link w:val="afe"/>
    <w:qFormat/>
    <w:pPr>
      <w:spacing w:line="360" w:lineRule="auto"/>
    </w:pPr>
    <w:rPr>
      <w:sz w:val="18"/>
    </w:rPr>
  </w:style>
  <w:style w:type="paragraph" w:styleId="TOC6">
    <w:name w:val="toc 6"/>
    <w:basedOn w:val="a5"/>
    <w:next w:val="a5"/>
    <w:qFormat/>
    <w:pPr>
      <w:ind w:leftChars="1000" w:left="2100"/>
    </w:pPr>
  </w:style>
  <w:style w:type="paragraph" w:styleId="50">
    <w:name w:val="List 5"/>
    <w:basedOn w:val="a5"/>
    <w:qFormat/>
    <w:pPr>
      <w:adjustRightInd w:val="0"/>
      <w:snapToGrid w:val="0"/>
      <w:spacing w:line="360" w:lineRule="auto"/>
      <w:ind w:leftChars="800" w:left="100" w:hangingChars="200" w:hanging="200"/>
    </w:pPr>
    <w:rPr>
      <w:sz w:val="24"/>
    </w:rPr>
  </w:style>
  <w:style w:type="paragraph" w:styleId="35">
    <w:name w:val="Body Text Indent 3"/>
    <w:basedOn w:val="a5"/>
    <w:qFormat/>
    <w:pPr>
      <w:spacing w:line="360" w:lineRule="auto"/>
      <w:ind w:firstLine="632"/>
    </w:pPr>
    <w:rPr>
      <w:rFonts w:ascii="黑体" w:eastAsia="黑体"/>
    </w:rPr>
  </w:style>
  <w:style w:type="paragraph" w:styleId="aff">
    <w:name w:val="table of figures"/>
    <w:basedOn w:val="a5"/>
    <w:next w:val="a5"/>
    <w:qFormat/>
    <w:pPr>
      <w:tabs>
        <w:tab w:val="right" w:leader="dot" w:pos="8640"/>
      </w:tabs>
      <w:spacing w:line="360" w:lineRule="auto"/>
      <w:ind w:left="400" w:hanging="400"/>
    </w:pPr>
    <w:rPr>
      <w:sz w:val="24"/>
    </w:rPr>
  </w:style>
  <w:style w:type="paragraph" w:styleId="TOC2">
    <w:name w:val="toc 2"/>
    <w:basedOn w:val="a5"/>
    <w:next w:val="a5"/>
    <w:uiPriority w:val="39"/>
    <w:qFormat/>
    <w:pPr>
      <w:ind w:leftChars="200" w:left="420"/>
    </w:pPr>
  </w:style>
  <w:style w:type="paragraph" w:styleId="TOC9">
    <w:name w:val="toc 9"/>
    <w:basedOn w:val="a5"/>
    <w:next w:val="a5"/>
    <w:qFormat/>
    <w:pPr>
      <w:ind w:leftChars="1600" w:left="3360"/>
    </w:pPr>
  </w:style>
  <w:style w:type="paragraph" w:styleId="28">
    <w:name w:val="Body Text 2"/>
    <w:basedOn w:val="a5"/>
    <w:qFormat/>
    <w:pPr>
      <w:adjustRightInd w:val="0"/>
      <w:snapToGrid w:val="0"/>
      <w:spacing w:after="120" w:line="480" w:lineRule="auto"/>
    </w:pPr>
    <w:rPr>
      <w:sz w:val="24"/>
    </w:rPr>
  </w:style>
  <w:style w:type="paragraph" w:styleId="42">
    <w:name w:val="List 4"/>
    <w:basedOn w:val="a5"/>
    <w:qFormat/>
    <w:pPr>
      <w:adjustRightInd w:val="0"/>
      <w:snapToGrid w:val="0"/>
      <w:spacing w:line="360" w:lineRule="auto"/>
      <w:ind w:leftChars="600" w:left="100" w:hangingChars="200" w:hanging="200"/>
    </w:pPr>
    <w:rPr>
      <w:sz w:val="24"/>
    </w:rPr>
  </w:style>
  <w:style w:type="paragraph" w:styleId="29">
    <w:name w:val="List Continue 2"/>
    <w:basedOn w:val="a5"/>
    <w:qFormat/>
    <w:pPr>
      <w:adjustRightInd w:val="0"/>
      <w:snapToGrid w:val="0"/>
      <w:spacing w:after="120" w:line="360" w:lineRule="auto"/>
      <w:ind w:leftChars="400" w:left="840"/>
    </w:pPr>
    <w:rPr>
      <w:sz w:val="24"/>
    </w:rPr>
  </w:style>
  <w:style w:type="paragraph" w:styleId="aff0">
    <w:name w:val="Normal (Web)"/>
    <w:basedOn w:val="a5"/>
    <w:qFormat/>
    <w:pPr>
      <w:widowControl/>
      <w:spacing w:before="100" w:beforeAutospacing="1" w:after="100" w:afterAutospacing="1"/>
      <w:jc w:val="left"/>
    </w:pPr>
    <w:rPr>
      <w:rFonts w:ascii="宋体" w:hAnsi="宋体"/>
      <w:kern w:val="0"/>
      <w:sz w:val="24"/>
    </w:rPr>
  </w:style>
  <w:style w:type="paragraph" w:styleId="36">
    <w:name w:val="List Continue 3"/>
    <w:basedOn w:val="a5"/>
    <w:qFormat/>
    <w:pPr>
      <w:adjustRightInd w:val="0"/>
      <w:snapToGrid w:val="0"/>
      <w:spacing w:after="120" w:line="360" w:lineRule="auto"/>
      <w:ind w:leftChars="600" w:left="1260"/>
    </w:pPr>
    <w:rPr>
      <w:sz w:val="24"/>
    </w:rPr>
  </w:style>
  <w:style w:type="paragraph" w:styleId="10">
    <w:name w:val="index 1"/>
    <w:basedOn w:val="a5"/>
    <w:next w:val="a5"/>
    <w:qFormat/>
    <w:pPr>
      <w:adjustRightInd w:val="0"/>
      <w:spacing w:line="240" w:lineRule="atLeast"/>
      <w:textAlignment w:val="baseline"/>
    </w:pPr>
    <w:rPr>
      <w:rFonts w:ascii="宋体"/>
      <w:kern w:val="0"/>
      <w:sz w:val="21"/>
    </w:rPr>
  </w:style>
  <w:style w:type="paragraph" w:styleId="aff1">
    <w:name w:val="Title"/>
    <w:basedOn w:val="a5"/>
    <w:qFormat/>
    <w:pPr>
      <w:widowControl/>
      <w:spacing w:after="240" w:line="360" w:lineRule="auto"/>
      <w:jc w:val="center"/>
    </w:pPr>
    <w:rPr>
      <w:rFonts w:ascii="Arial" w:hAnsi="Arial"/>
      <w:b/>
      <w:smallCaps/>
      <w:kern w:val="28"/>
      <w:sz w:val="36"/>
      <w:lang w:eastAsia="en-US"/>
    </w:rPr>
  </w:style>
  <w:style w:type="paragraph" w:styleId="aff2">
    <w:name w:val="annotation subject"/>
    <w:basedOn w:val="af0"/>
    <w:next w:val="af0"/>
    <w:link w:val="aff3"/>
    <w:qFormat/>
    <w:pPr>
      <w:adjustRightInd/>
      <w:spacing w:line="240" w:lineRule="auto"/>
      <w:textAlignment w:val="auto"/>
    </w:pPr>
  </w:style>
  <w:style w:type="paragraph" w:styleId="aff4">
    <w:name w:val="Body Text First Indent"/>
    <w:basedOn w:val="a5"/>
    <w:qFormat/>
    <w:pPr>
      <w:spacing w:line="360" w:lineRule="auto"/>
      <w:ind w:firstLine="420"/>
    </w:pPr>
    <w:rPr>
      <w:rFonts w:ascii="宋体" w:hAnsi="宋体"/>
      <w:sz w:val="24"/>
    </w:rPr>
  </w:style>
  <w:style w:type="paragraph" w:styleId="2a">
    <w:name w:val="Body Text First Indent 2"/>
    <w:basedOn w:val="af2"/>
    <w:link w:val="2b"/>
    <w:qFormat/>
    <w:pPr>
      <w:spacing w:after="120" w:line="240" w:lineRule="auto"/>
      <w:ind w:leftChars="200" w:left="420" w:firstLineChars="200" w:firstLine="420"/>
    </w:pPr>
  </w:style>
  <w:style w:type="table" w:styleId="aff5">
    <w:name w:val="Table Grid"/>
    <w:basedOn w:val="a8"/>
    <w:uiPriority w:val="59"/>
    <w:qFormat/>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6">
    <w:name w:val="Strong"/>
    <w:uiPriority w:val="22"/>
    <w:qFormat/>
    <w:rPr>
      <w:b/>
    </w:rPr>
  </w:style>
  <w:style w:type="character" w:styleId="aff7">
    <w:name w:val="page number"/>
    <w:qFormat/>
  </w:style>
  <w:style w:type="character" w:styleId="aff8">
    <w:name w:val="FollowedHyperlink"/>
    <w:qFormat/>
    <w:rPr>
      <w:color w:val="800080"/>
      <w:u w:val="single"/>
    </w:rPr>
  </w:style>
  <w:style w:type="character" w:styleId="aff9">
    <w:name w:val="Emphasis"/>
    <w:qFormat/>
    <w:rPr>
      <w:i/>
    </w:rPr>
  </w:style>
  <w:style w:type="character" w:styleId="affa">
    <w:name w:val="Hyperlink"/>
    <w:uiPriority w:val="99"/>
    <w:qFormat/>
    <w:rPr>
      <w:color w:val="0000FF"/>
      <w:u w:val="single"/>
    </w:rPr>
  </w:style>
  <w:style w:type="character" w:styleId="affb">
    <w:name w:val="annotation reference"/>
    <w:qFormat/>
    <w:rPr>
      <w:sz w:val="21"/>
      <w:szCs w:val="21"/>
    </w:rPr>
  </w:style>
  <w:style w:type="character" w:styleId="affc">
    <w:name w:val="footnote reference"/>
    <w:qFormat/>
    <w:rPr>
      <w:position w:val="6"/>
      <w:sz w:val="14"/>
      <w:vertAlign w:val="superscript"/>
    </w:rPr>
  </w:style>
  <w:style w:type="character" w:customStyle="1" w:styleId="aa">
    <w:name w:val="正文文本 字符"/>
    <w:link w:val="a6"/>
    <w:qFormat/>
    <w:rPr>
      <w:rFonts w:ascii="仿宋_GB2312" w:eastAsia="仿宋_GB2312"/>
      <w:kern w:val="2"/>
      <w:sz w:val="32"/>
    </w:rPr>
  </w:style>
  <w:style w:type="character" w:customStyle="1" w:styleId="24">
    <w:name w:val="标题 2 字符"/>
    <w:link w:val="23"/>
    <w:qFormat/>
    <w:rPr>
      <w:rFonts w:ascii="Arial" w:eastAsia="黑体" w:hAnsi="Arial"/>
      <w:b/>
      <w:kern w:val="2"/>
      <w:sz w:val="32"/>
    </w:rPr>
  </w:style>
  <w:style w:type="character" w:customStyle="1" w:styleId="30">
    <w:name w:val="标题 3 字符"/>
    <w:link w:val="3"/>
    <w:qFormat/>
    <w:rPr>
      <w:rFonts w:eastAsia="宋体"/>
      <w:b/>
      <w:kern w:val="2"/>
      <w:sz w:val="32"/>
      <w:lang w:val="en-US" w:eastAsia="zh-CN"/>
    </w:rPr>
  </w:style>
  <w:style w:type="character" w:customStyle="1" w:styleId="ac">
    <w:name w:val="正文缩进 字符"/>
    <w:link w:val="ab"/>
    <w:qFormat/>
    <w:rPr>
      <w:kern w:val="2"/>
      <w:sz w:val="24"/>
    </w:rPr>
  </w:style>
  <w:style w:type="character" w:customStyle="1" w:styleId="af1">
    <w:name w:val="批注文字 字符"/>
    <w:link w:val="af0"/>
    <w:qFormat/>
    <w:rPr>
      <w:sz w:val="24"/>
    </w:rPr>
  </w:style>
  <w:style w:type="character" w:customStyle="1" w:styleId="af3">
    <w:name w:val="正文文本缩进 字符"/>
    <w:link w:val="af2"/>
    <w:qFormat/>
    <w:rPr>
      <w:kern w:val="2"/>
      <w:sz w:val="44"/>
    </w:rPr>
  </w:style>
  <w:style w:type="character" w:customStyle="1" w:styleId="af7">
    <w:name w:val="日期 字符"/>
    <w:link w:val="af6"/>
    <w:qFormat/>
    <w:rPr>
      <w:kern w:val="2"/>
      <w:sz w:val="28"/>
    </w:rPr>
  </w:style>
  <w:style w:type="character" w:customStyle="1" w:styleId="27">
    <w:name w:val="正文文本缩进 2 字符"/>
    <w:link w:val="26"/>
    <w:qFormat/>
    <w:rPr>
      <w:kern w:val="2"/>
      <w:sz w:val="28"/>
    </w:rPr>
  </w:style>
  <w:style w:type="character" w:customStyle="1" w:styleId="afa">
    <w:name w:val="页脚 字符"/>
    <w:link w:val="af9"/>
    <w:uiPriority w:val="99"/>
    <w:qFormat/>
    <w:rPr>
      <w:kern w:val="2"/>
      <w:sz w:val="18"/>
    </w:rPr>
  </w:style>
  <w:style w:type="character" w:customStyle="1" w:styleId="afc">
    <w:name w:val="页眉 字符"/>
    <w:link w:val="afb"/>
    <w:uiPriority w:val="99"/>
    <w:qFormat/>
    <w:rPr>
      <w:kern w:val="2"/>
      <w:sz w:val="18"/>
    </w:rPr>
  </w:style>
  <w:style w:type="character" w:customStyle="1" w:styleId="afe">
    <w:name w:val="脚注文本 字符"/>
    <w:link w:val="afd"/>
    <w:qFormat/>
    <w:rPr>
      <w:kern w:val="2"/>
      <w:sz w:val="18"/>
    </w:rPr>
  </w:style>
  <w:style w:type="character" w:customStyle="1" w:styleId="aff3">
    <w:name w:val="批注主题 字符"/>
    <w:link w:val="aff2"/>
    <w:qFormat/>
  </w:style>
  <w:style w:type="character" w:customStyle="1" w:styleId="2b">
    <w:name w:val="正文文本首行缩进 2 字符"/>
    <w:link w:val="2a"/>
    <w:qFormat/>
  </w:style>
  <w:style w:type="character" w:customStyle="1" w:styleId="Char">
    <w:name w:val="正文 + 三号 Char"/>
    <w:qFormat/>
    <w:rPr>
      <w:rFonts w:eastAsia="宋体"/>
      <w:kern w:val="2"/>
      <w:sz w:val="21"/>
      <w:lang w:val="en-US" w:eastAsia="zh-CN"/>
    </w:rPr>
  </w:style>
  <w:style w:type="character" w:customStyle="1" w:styleId="Char0">
    <w:name w:val="正文文本缩进 Char"/>
    <w:qFormat/>
    <w:rPr>
      <w:kern w:val="2"/>
      <w:sz w:val="44"/>
    </w:rPr>
  </w:style>
  <w:style w:type="character" w:customStyle="1" w:styleId="11">
    <w:name w:val="日期 字符1"/>
    <w:qFormat/>
    <w:rPr>
      <w:rFonts w:ascii="Times New Roman" w:eastAsia="宋体" w:hAnsi="Times New Roman" w:cs="Times New Roman"/>
      <w:kern w:val="2"/>
      <w:sz w:val="28"/>
    </w:rPr>
  </w:style>
  <w:style w:type="character" w:customStyle="1" w:styleId="H2Char">
    <w:name w:val="H2 Char"/>
    <w:qFormat/>
    <w:rPr>
      <w:rFonts w:ascii="Arial" w:eastAsia="宋体" w:hAnsi="Arial"/>
      <w:kern w:val="2"/>
      <w:sz w:val="28"/>
      <w:lang w:val="en-US" w:eastAsia="zh-CN"/>
    </w:rPr>
  </w:style>
  <w:style w:type="character" w:customStyle="1" w:styleId="affd">
    <w:name w:val="无"/>
    <w:qFormat/>
    <w:rPr>
      <w:rFonts w:ascii="Times New Roman" w:eastAsia="宋体" w:hAnsi="Times New Roman" w:cs="Times New Roman"/>
    </w:rPr>
  </w:style>
  <w:style w:type="character" w:customStyle="1" w:styleId="Char1">
    <w:name w:val="日期 Char"/>
    <w:qFormat/>
    <w:rPr>
      <w:kern w:val="2"/>
      <w:sz w:val="28"/>
    </w:rPr>
  </w:style>
  <w:style w:type="character" w:customStyle="1" w:styleId="111Char">
    <w:name w:val="(符号)五标题1.1.1 Char"/>
    <w:link w:val="111"/>
    <w:qFormat/>
    <w:rPr>
      <w:rFonts w:ascii="宋体" w:hAnsi="宋体"/>
      <w:color w:val="000000"/>
      <w:kern w:val="2"/>
      <w:sz w:val="24"/>
    </w:rPr>
  </w:style>
  <w:style w:type="paragraph" w:customStyle="1" w:styleId="111">
    <w:name w:val="(符号)五标题1.1.1"/>
    <w:basedOn w:val="a5"/>
    <w:link w:val="111Char"/>
    <w:qFormat/>
    <w:pPr>
      <w:numPr>
        <w:ilvl w:val="2"/>
        <w:numId w:val="3"/>
      </w:numPr>
      <w:tabs>
        <w:tab w:val="left" w:pos="1000"/>
      </w:tabs>
      <w:spacing w:line="500" w:lineRule="exact"/>
    </w:pPr>
    <w:rPr>
      <w:rFonts w:ascii="宋体" w:hAnsi="宋体"/>
      <w:color w:val="000000"/>
      <w:sz w:val="24"/>
    </w:rPr>
  </w:style>
  <w:style w:type="character" w:customStyle="1" w:styleId="3Char1">
    <w:name w:val="标题 3 Char1"/>
    <w:qFormat/>
    <w:rPr>
      <w:rFonts w:eastAsia="宋体"/>
      <w:b/>
      <w:kern w:val="2"/>
      <w:sz w:val="32"/>
      <w:lang w:val="en-US" w:eastAsia="zh-CN"/>
    </w:rPr>
  </w:style>
  <w:style w:type="character" w:customStyle="1" w:styleId="310">
    <w:name w:val="标题 3 字符1"/>
    <w:qFormat/>
    <w:rPr>
      <w:rFonts w:eastAsia="宋体"/>
      <w:b/>
      <w:kern w:val="2"/>
      <w:sz w:val="32"/>
      <w:lang w:val="en-US" w:eastAsia="zh-CN"/>
    </w:rPr>
  </w:style>
  <w:style w:type="character" w:customStyle="1" w:styleId="110">
    <w:name w:val="未命名11"/>
    <w:qFormat/>
    <w:rPr>
      <w:color w:val="77FFFF"/>
      <w:sz w:val="24"/>
    </w:rPr>
  </w:style>
  <w:style w:type="character" w:customStyle="1" w:styleId="Char2">
    <w:name w:val="小 Char"/>
    <w:qFormat/>
    <w:rPr>
      <w:rFonts w:ascii="宋体" w:eastAsia="宋体" w:hAnsi="Courier New"/>
      <w:kern w:val="2"/>
      <w:sz w:val="21"/>
      <w:lang w:val="en-US" w:eastAsia="zh-CN" w:bidi="ar-SA"/>
    </w:rPr>
  </w:style>
  <w:style w:type="character" w:customStyle="1" w:styleId="TableTextCharCharCharChar">
    <w:name w:val="Table Text Char Char Char Char"/>
    <w:link w:val="TableTextCharCharChar"/>
    <w:qFormat/>
    <w:rPr>
      <w:rFonts w:ascii="Arial" w:hAnsi="Arial"/>
      <w:kern w:val="2"/>
      <w:sz w:val="18"/>
      <w:lang w:val="en-US" w:eastAsia="zh-CN" w:bidi="ar-SA"/>
    </w:rPr>
  </w:style>
  <w:style w:type="paragraph" w:customStyle="1" w:styleId="TableTextCharCharChar">
    <w:name w:val="Table Text Char Char Char"/>
    <w:link w:val="TableTextCharCharCharChar"/>
    <w:qFormat/>
    <w:pPr>
      <w:snapToGrid w:val="0"/>
      <w:spacing w:before="80" w:after="80"/>
    </w:pPr>
    <w:rPr>
      <w:rFonts w:ascii="Arial" w:eastAsia="宋体" w:hAnsi="Arial" w:cs="Times New Roman"/>
      <w:kern w:val="2"/>
      <w:sz w:val="18"/>
    </w:rPr>
  </w:style>
  <w:style w:type="character" w:customStyle="1" w:styleId="074Char1">
    <w:name w:val="标书正文:  0.74 厘米 Char1"/>
    <w:qFormat/>
    <w:rPr>
      <w:rFonts w:eastAsia="宋体"/>
      <w:kern w:val="2"/>
      <w:sz w:val="24"/>
      <w:lang w:val="en-US" w:eastAsia="zh-CN"/>
    </w:rPr>
  </w:style>
  <w:style w:type="character" w:customStyle="1" w:styleId="CharChar4">
    <w:name w:val="Char Char4"/>
    <w:qFormat/>
    <w:rPr>
      <w:rFonts w:eastAsia="宋体"/>
      <w:b/>
      <w:kern w:val="2"/>
      <w:sz w:val="21"/>
      <w:lang w:val="en-US" w:eastAsia="zh-CN"/>
    </w:rPr>
  </w:style>
  <w:style w:type="character" w:customStyle="1" w:styleId="titleemph1">
    <w:name w:val="title_emph1"/>
    <w:qFormat/>
    <w:rPr>
      <w:rFonts w:ascii="Arial" w:hAnsi="Arial" w:hint="default"/>
      <w:b/>
      <w:sz w:val="20"/>
    </w:rPr>
  </w:style>
  <w:style w:type="character" w:customStyle="1" w:styleId="TableHeadingCharChar">
    <w:name w:val="Table Heading Char Char"/>
    <w:qFormat/>
    <w:rPr>
      <w:rFonts w:ascii="Arial" w:eastAsia="黑体" w:hAnsi="Arial"/>
      <w:kern w:val="2"/>
      <w:sz w:val="18"/>
      <w:lang w:val="en-US" w:eastAsia="zh-CN"/>
    </w:rPr>
  </w:style>
  <w:style w:type="character" w:customStyle="1" w:styleId="12">
    <w:name w:val="正文文本缩进 字符1"/>
    <w:qFormat/>
    <w:locked/>
    <w:rPr>
      <w:kern w:val="2"/>
      <w:sz w:val="44"/>
    </w:rPr>
  </w:style>
  <w:style w:type="character" w:customStyle="1" w:styleId="affe">
    <w:name w:val="样式 宋体"/>
    <w:qFormat/>
    <w:rPr>
      <w:rFonts w:ascii="宋体" w:eastAsia="宋体" w:hAnsi="宋体"/>
      <w:sz w:val="28"/>
    </w:rPr>
  </w:style>
  <w:style w:type="character" w:customStyle="1" w:styleId="210">
    <w:name w:val="标题 2 字符1"/>
    <w:qFormat/>
    <w:rPr>
      <w:rFonts w:ascii="宋体" w:eastAsia="宋体" w:hAnsi="宋体" w:cs="Times New Roman"/>
      <w:kern w:val="2"/>
      <w:sz w:val="28"/>
    </w:rPr>
  </w:style>
  <w:style w:type="character" w:customStyle="1" w:styleId="CharChar5">
    <w:name w:val="Char Char5"/>
    <w:qFormat/>
    <w:rPr>
      <w:rFonts w:ascii="Arial" w:eastAsia="宋体" w:hAnsi="Arial"/>
      <w:b/>
      <w:smallCaps/>
      <w:kern w:val="28"/>
      <w:sz w:val="36"/>
      <w:lang w:val="en-US" w:eastAsia="en-US"/>
    </w:rPr>
  </w:style>
  <w:style w:type="character" w:customStyle="1" w:styleId="afff">
    <w:name w:val="列表段落 字符"/>
    <w:link w:val="afff0"/>
    <w:qFormat/>
    <w:rPr>
      <w:rFonts w:ascii="Calibri" w:hAnsi="Calibri"/>
      <w:kern w:val="2"/>
      <w:sz w:val="21"/>
      <w:szCs w:val="22"/>
    </w:rPr>
  </w:style>
  <w:style w:type="paragraph" w:styleId="afff0">
    <w:name w:val="List Paragraph"/>
    <w:basedOn w:val="a5"/>
    <w:link w:val="afff"/>
    <w:qFormat/>
    <w:pPr>
      <w:ind w:firstLineChars="200" w:firstLine="420"/>
    </w:pPr>
    <w:rPr>
      <w:sz w:val="21"/>
      <w:szCs w:val="22"/>
    </w:rPr>
  </w:style>
  <w:style w:type="character" w:customStyle="1" w:styleId="CharChar2">
    <w:name w:val="Char Char2"/>
    <w:qFormat/>
    <w:rPr>
      <w:rFonts w:eastAsia="宋体"/>
      <w:kern w:val="2"/>
      <w:sz w:val="18"/>
      <w:lang w:val="en-US" w:eastAsia="zh-CN"/>
    </w:rPr>
  </w:style>
  <w:style w:type="character" w:customStyle="1" w:styleId="2Char">
    <w:name w:val="标题 2 Char"/>
    <w:qFormat/>
    <w:rPr>
      <w:rFonts w:ascii="Arial" w:eastAsia="黑体" w:hAnsi="Arial"/>
      <w:b/>
      <w:kern w:val="2"/>
      <w:sz w:val="32"/>
    </w:rPr>
  </w:style>
  <w:style w:type="character" w:customStyle="1" w:styleId="TableTextChar1Char">
    <w:name w:val="Table Text Char1 Char"/>
    <w:qFormat/>
    <w:rPr>
      <w:rFonts w:ascii="Arial" w:hAnsi="Arial"/>
      <w:kern w:val="2"/>
      <w:sz w:val="18"/>
      <w:lang w:val="en-US" w:eastAsia="zh-CN" w:bidi="ar-SA"/>
    </w:rPr>
  </w:style>
  <w:style w:type="character" w:customStyle="1" w:styleId="CharChar6">
    <w:name w:val="Char Char6"/>
    <w:qFormat/>
    <w:rPr>
      <w:rFonts w:ascii="仿宋_GB2312" w:eastAsia="仿宋_GB2312"/>
      <w:kern w:val="2"/>
      <w:sz w:val="32"/>
    </w:rPr>
  </w:style>
  <w:style w:type="character" w:customStyle="1" w:styleId="content-white1">
    <w:name w:val="content-white1"/>
    <w:qFormat/>
    <w:rPr>
      <w:rFonts w:ascii="_x000B__x000C_" w:hAnsi="_x000B__x000C_"/>
      <w:color w:val="auto"/>
      <w:sz w:val="18"/>
      <w:u w:val="none"/>
    </w:rPr>
  </w:style>
  <w:style w:type="character" w:customStyle="1" w:styleId="fontstyle01">
    <w:name w:val="fontstyle01"/>
    <w:qFormat/>
    <w:rPr>
      <w:rFonts w:ascii="宋体" w:eastAsia="宋体" w:hAnsi="宋体" w:hint="eastAsia"/>
      <w:color w:val="000000"/>
      <w:sz w:val="24"/>
      <w:szCs w:val="24"/>
    </w:rPr>
  </w:style>
  <w:style w:type="character" w:customStyle="1" w:styleId="CharChar7">
    <w:name w:val="Char Char7"/>
    <w:qFormat/>
    <w:rPr>
      <w:rFonts w:ascii="宋体" w:eastAsia="宋体" w:hAnsi="宋体"/>
      <w:kern w:val="2"/>
      <w:sz w:val="28"/>
    </w:rPr>
  </w:style>
  <w:style w:type="character" w:customStyle="1" w:styleId="3Char">
    <w:name w:val="标题 3 Char"/>
    <w:qFormat/>
    <w:rPr>
      <w:rFonts w:eastAsia="宋体"/>
      <w:b/>
      <w:kern w:val="2"/>
      <w:sz w:val="32"/>
      <w:lang w:val="en-US" w:eastAsia="zh-CN"/>
    </w:rPr>
  </w:style>
  <w:style w:type="character" w:customStyle="1" w:styleId="crowed11">
    <w:name w:val="crowed11"/>
    <w:qFormat/>
    <w:rPr>
      <w:rFonts w:ascii="_x000B__x000C_" w:hAnsi="_x000B__x000C_" w:hint="default"/>
      <w:sz w:val="24"/>
    </w:rPr>
  </w:style>
  <w:style w:type="character" w:customStyle="1" w:styleId="Char3">
    <w:name w:val="文字 Char"/>
    <w:link w:val="afff1"/>
    <w:qFormat/>
    <w:rPr>
      <w:rFonts w:ascii="宋体"/>
      <w:kern w:val="2"/>
      <w:sz w:val="28"/>
    </w:rPr>
  </w:style>
  <w:style w:type="paragraph" w:customStyle="1" w:styleId="afff1">
    <w:name w:val="文字"/>
    <w:basedOn w:val="a5"/>
    <w:link w:val="Char3"/>
    <w:qFormat/>
    <w:pPr>
      <w:tabs>
        <w:tab w:val="left" w:pos="8520"/>
      </w:tabs>
      <w:spacing w:line="312" w:lineRule="auto"/>
      <w:ind w:right="-210" w:firstLine="556"/>
    </w:pPr>
    <w:rPr>
      <w:rFonts w:ascii="宋体"/>
    </w:rPr>
  </w:style>
  <w:style w:type="character" w:customStyle="1" w:styleId="CharChar3">
    <w:name w:val="Char Char3"/>
    <w:qFormat/>
    <w:rPr>
      <w:rFonts w:eastAsia="宋体"/>
      <w:kern w:val="2"/>
      <w:sz w:val="18"/>
      <w:lang w:val="en-US" w:eastAsia="zh-CN"/>
    </w:rPr>
  </w:style>
  <w:style w:type="character" w:customStyle="1" w:styleId="font1">
    <w:name w:val="font1"/>
    <w:qFormat/>
    <w:rPr>
      <w:color w:val="000000"/>
      <w:sz w:val="18"/>
    </w:rPr>
  </w:style>
  <w:style w:type="character" w:customStyle="1" w:styleId="v151">
    <w:name w:val="v151"/>
    <w:qFormat/>
    <w:rPr>
      <w:sz w:val="18"/>
    </w:rPr>
  </w:style>
  <w:style w:type="character" w:customStyle="1" w:styleId="CharChar11">
    <w:name w:val="Char Char11"/>
    <w:qFormat/>
    <w:rPr>
      <w:rFonts w:ascii="宋体"/>
      <w:kern w:val="2"/>
      <w:sz w:val="28"/>
    </w:rPr>
  </w:style>
  <w:style w:type="character" w:customStyle="1" w:styleId="CharChar">
    <w:name w:val="Char Char"/>
    <w:qFormat/>
    <w:rPr>
      <w:rFonts w:ascii="宋体" w:eastAsia="宋体" w:hAnsi="宋体"/>
      <w:kern w:val="2"/>
      <w:sz w:val="24"/>
      <w:lang w:val="en-US" w:eastAsia="zh-CN" w:bidi="ar-SA"/>
    </w:rPr>
  </w:style>
  <w:style w:type="character" w:customStyle="1" w:styleId="CharChar0">
    <w:name w:val="样式 文档正文 Char + (西文) 宋体 (中文) 宋体 小四 黑色 Char"/>
    <w:link w:val="Char4"/>
    <w:qFormat/>
    <w:rPr>
      <w:rFonts w:ascii="宋体" w:hAnsi="宋体"/>
      <w:color w:val="000000"/>
      <w:kern w:val="2"/>
      <w:sz w:val="24"/>
      <w:szCs w:val="24"/>
    </w:rPr>
  </w:style>
  <w:style w:type="paragraph" w:customStyle="1" w:styleId="Char4">
    <w:name w:val="样式 文档正文 Char + (西文) 宋体 (中文) 宋体 小四 黑色"/>
    <w:basedOn w:val="a5"/>
    <w:link w:val="CharChar0"/>
    <w:qFormat/>
    <w:pPr>
      <w:adjustRightInd w:val="0"/>
      <w:snapToGrid w:val="0"/>
      <w:spacing w:line="360" w:lineRule="auto"/>
      <w:ind w:firstLine="567"/>
      <w:textAlignment w:val="baseline"/>
    </w:pPr>
    <w:rPr>
      <w:rFonts w:ascii="宋体" w:hAnsi="宋体"/>
      <w:color w:val="000000"/>
      <w:sz w:val="24"/>
      <w:szCs w:val="24"/>
    </w:rPr>
  </w:style>
  <w:style w:type="character" w:customStyle="1" w:styleId="Style122">
    <w:name w:val="_Style 122"/>
    <w:uiPriority w:val="99"/>
    <w:unhideWhenUsed/>
    <w:qFormat/>
    <w:rPr>
      <w:color w:val="605E5C"/>
      <w:shd w:val="clear" w:color="auto" w:fill="E1DFDD"/>
    </w:rPr>
  </w:style>
  <w:style w:type="character" w:customStyle="1" w:styleId="top-det1">
    <w:name w:val="top-det1"/>
    <w:qFormat/>
    <w:rPr>
      <w:b/>
      <w:color w:val="000000"/>
    </w:rPr>
  </w:style>
  <w:style w:type="character" w:customStyle="1" w:styleId="TableTextChar">
    <w:name w:val="Table Text Char"/>
    <w:link w:val="TableText"/>
    <w:qFormat/>
    <w:rPr>
      <w:rFonts w:ascii="Arial" w:hAnsi="Arial"/>
      <w:kern w:val="2"/>
      <w:sz w:val="18"/>
      <w:lang w:val="en-US" w:eastAsia="zh-CN" w:bidi="ar-SA"/>
    </w:rPr>
  </w:style>
  <w:style w:type="paragraph" w:customStyle="1" w:styleId="TableText">
    <w:name w:val="Table Text"/>
    <w:link w:val="TableTextChar"/>
    <w:qFormat/>
    <w:pPr>
      <w:snapToGrid w:val="0"/>
      <w:spacing w:before="80" w:after="80"/>
    </w:pPr>
    <w:rPr>
      <w:rFonts w:ascii="Arial" w:eastAsia="宋体" w:hAnsi="Arial" w:cs="Times New Roman"/>
      <w:kern w:val="2"/>
      <w:sz w:val="18"/>
    </w:rPr>
  </w:style>
  <w:style w:type="paragraph" w:customStyle="1" w:styleId="Char5">
    <w:name w:val="段 Char"/>
    <w:qFormat/>
    <w:pPr>
      <w:autoSpaceDE w:val="0"/>
      <w:autoSpaceDN w:val="0"/>
      <w:ind w:firstLineChars="200" w:firstLine="200"/>
      <w:jc w:val="both"/>
    </w:pPr>
    <w:rPr>
      <w:rFonts w:ascii="宋体" w:eastAsia="宋体" w:hAnsi="Calibri" w:cs="Times New Roman"/>
      <w:sz w:val="21"/>
    </w:rPr>
  </w:style>
  <w:style w:type="paragraph" w:customStyle="1" w:styleId="13">
    <w:name w:val="首行缩进 1"/>
    <w:basedOn w:val="a5"/>
    <w:qFormat/>
    <w:pPr>
      <w:spacing w:after="120" w:line="360" w:lineRule="auto"/>
      <w:ind w:firstLineChars="200" w:firstLine="200"/>
    </w:pPr>
    <w:rPr>
      <w:sz w:val="24"/>
    </w:rPr>
  </w:style>
  <w:style w:type="paragraph" w:customStyle="1" w:styleId="INFeature">
    <w:name w:val="IN Feature"/>
    <w:next w:val="INStep"/>
    <w:qFormat/>
    <w:pPr>
      <w:keepNext/>
      <w:keepLines/>
      <w:spacing w:before="240" w:after="240"/>
      <w:outlineLvl w:val="7"/>
    </w:pPr>
    <w:rPr>
      <w:rFonts w:ascii="Arial" w:eastAsia="黑体" w:hAnsi="Arial" w:cs="Times New Roman"/>
      <w:sz w:val="21"/>
    </w:rPr>
  </w:style>
  <w:style w:type="paragraph" w:customStyle="1" w:styleId="INStep">
    <w:name w:val="IN Step"/>
    <w:basedOn w:val="a5"/>
    <w:qFormat/>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CharCharCharChar">
    <w:name w:val="Char Char Char Char"/>
    <w:basedOn w:val="a5"/>
    <w:qFormat/>
    <w:pPr>
      <w:pageBreakBefore/>
      <w:widowControl/>
      <w:spacing w:after="160" w:line="240" w:lineRule="exact"/>
      <w:jc w:val="left"/>
    </w:pPr>
    <w:rPr>
      <w:rFonts w:ascii="Verdana" w:hAnsi="Verdana"/>
      <w:kern w:val="0"/>
      <w:sz w:val="20"/>
      <w:lang w:eastAsia="en-US"/>
    </w:rPr>
  </w:style>
  <w:style w:type="paragraph" w:customStyle="1" w:styleId="TableContents">
    <w:name w:val="Table Contents"/>
    <w:basedOn w:val="a6"/>
    <w:qFormat/>
    <w:pPr>
      <w:suppressAutoHyphens/>
      <w:jc w:val="left"/>
    </w:pPr>
    <w:rPr>
      <w:rFonts w:ascii="Times New Roman" w:eastAsia="Times New Roman"/>
      <w:kern w:val="0"/>
      <w:sz w:val="24"/>
    </w:rPr>
  </w:style>
  <w:style w:type="paragraph" w:customStyle="1" w:styleId="afff2">
    <w:name w:val="司法正文"/>
    <w:qFormat/>
    <w:pPr>
      <w:widowControl w:val="0"/>
      <w:ind w:firstLineChars="200" w:firstLine="200"/>
      <w:jc w:val="both"/>
    </w:pPr>
    <w:rPr>
      <w:rFonts w:ascii="Calibri" w:eastAsia="仿宋_GB2312" w:hAnsi="Calibri" w:cs="Times New Roman"/>
      <w:sz w:val="32"/>
    </w:rPr>
  </w:style>
  <w:style w:type="paragraph" w:customStyle="1" w:styleId="14">
    <w:name w:val="1.正文"/>
    <w:basedOn w:val="a5"/>
    <w:qFormat/>
    <w:pPr>
      <w:spacing w:line="360" w:lineRule="auto"/>
      <w:ind w:leftChars="225" w:left="540" w:firstLineChars="225" w:firstLine="540"/>
    </w:pPr>
    <w:rPr>
      <w:sz w:val="24"/>
    </w:rPr>
  </w:style>
  <w:style w:type="paragraph" w:customStyle="1" w:styleId="605">
    <w:name w:val="样式 标题 6第五层条 + 三号 段前: 0.5 行"/>
    <w:basedOn w:val="6"/>
    <w:qFormat/>
    <w:pPr>
      <w:widowControl/>
      <w:adjustRightInd/>
      <w:snapToGrid/>
      <w:spacing w:beforeLines="50" w:before="156"/>
      <w:jc w:val="left"/>
    </w:pPr>
    <w:rPr>
      <w:snapToGrid w:val="0"/>
      <w:kern w:val="24"/>
      <w:sz w:val="28"/>
    </w:rPr>
  </w:style>
  <w:style w:type="paragraph" w:customStyle="1" w:styleId="211">
    <w:name w:val="正文文本 21"/>
    <w:basedOn w:val="a5"/>
    <w:qFormat/>
    <w:pPr>
      <w:adjustRightInd w:val="0"/>
      <w:spacing w:before="120" w:line="360" w:lineRule="auto"/>
      <w:ind w:firstLine="480"/>
      <w:textAlignment w:val="baseline"/>
    </w:pPr>
    <w:rPr>
      <w:sz w:val="24"/>
    </w:rPr>
  </w:style>
  <w:style w:type="paragraph" w:customStyle="1" w:styleId="ItemStep">
    <w:name w:val="Item Step"/>
    <w:qFormat/>
    <w:pPr>
      <w:tabs>
        <w:tab w:val="left" w:pos="1644"/>
      </w:tabs>
      <w:ind w:left="1644" w:hanging="510"/>
      <w:outlineLvl w:val="4"/>
    </w:pPr>
    <w:rPr>
      <w:rFonts w:ascii="Arial" w:eastAsia="宋体" w:hAnsi="Arial" w:cs="Times New Roman"/>
      <w:sz w:val="21"/>
    </w:rPr>
  </w:style>
  <w:style w:type="paragraph" w:customStyle="1" w:styleId="afff3">
    <w:name w:val="标准正文"/>
    <w:basedOn w:val="af2"/>
    <w:qFormat/>
    <w:pPr>
      <w:spacing w:before="60" w:after="60" w:line="360" w:lineRule="auto"/>
      <w:ind w:left="0" w:firstLine="482"/>
    </w:pPr>
    <w:rPr>
      <w:rFonts w:ascii="Arial" w:hAnsi="Arial"/>
      <w:sz w:val="24"/>
    </w:rPr>
  </w:style>
  <w:style w:type="paragraph" w:customStyle="1" w:styleId="afff4">
    <w:name w:val="段落正文"/>
    <w:basedOn w:val="a5"/>
    <w:qFormat/>
    <w:pPr>
      <w:spacing w:beforeLines="50" w:before="156" w:line="360" w:lineRule="auto"/>
      <w:ind w:firstLineChars="200" w:firstLine="200"/>
    </w:pPr>
    <w:rPr>
      <w:spacing w:val="2"/>
      <w:sz w:val="24"/>
    </w:rPr>
  </w:style>
  <w:style w:type="paragraph" w:customStyle="1" w:styleId="afff5">
    <w:name w:val="段"/>
    <w:qFormat/>
    <w:pPr>
      <w:autoSpaceDE w:val="0"/>
      <w:autoSpaceDN w:val="0"/>
      <w:ind w:firstLineChars="200" w:firstLine="200"/>
      <w:jc w:val="both"/>
    </w:pPr>
    <w:rPr>
      <w:rFonts w:ascii="宋体" w:eastAsia="宋体" w:hAnsi="Calibri" w:cs="Times New Roman"/>
      <w:sz w:val="21"/>
    </w:rPr>
  </w:style>
  <w:style w:type="paragraph" w:customStyle="1" w:styleId="afff6">
    <w:name w:val="二级列表"/>
    <w:basedOn w:val="afff4"/>
    <w:next w:val="afff4"/>
    <w:qFormat/>
    <w:pPr>
      <w:tabs>
        <w:tab w:val="left" w:pos="2120"/>
      </w:tabs>
      <w:ind w:firstLineChars="0" w:firstLine="0"/>
    </w:pPr>
    <w:rPr>
      <w:b/>
    </w:rPr>
  </w:style>
  <w:style w:type="paragraph" w:customStyle="1" w:styleId="afff7">
    <w:name w:val="表文字"/>
    <w:qFormat/>
    <w:rPr>
      <w:rFonts w:ascii="宋体" w:eastAsia="宋体" w:hAnsi="Calibri" w:cs="Times New Roman"/>
      <w:kern w:val="2"/>
    </w:rPr>
  </w:style>
  <w:style w:type="paragraph" w:customStyle="1" w:styleId="CharCharChar1CharCharCharCharCharCharCharCharCharCharCharCharChar">
    <w:name w:val="Char Char Char1 Char Char Char Char Char Char Char Char Char Char Char Char Char"/>
    <w:basedOn w:val="a5"/>
    <w:qFormat/>
    <w:pPr>
      <w:widowControl/>
      <w:spacing w:after="160" w:line="240" w:lineRule="exact"/>
      <w:jc w:val="left"/>
    </w:pPr>
    <w:rPr>
      <w:rFonts w:ascii="Verdana" w:hAnsi="Verdana"/>
      <w:kern w:val="0"/>
      <w:sz w:val="18"/>
      <w:lang w:eastAsia="en-US"/>
    </w:rPr>
  </w:style>
  <w:style w:type="paragraph" w:customStyle="1" w:styleId="afff8">
    <w:name w:val="摘要"/>
    <w:basedOn w:val="a5"/>
    <w:next w:val="23"/>
    <w:qFormat/>
    <w:pPr>
      <w:spacing w:line="360" w:lineRule="auto"/>
    </w:pPr>
    <w:rPr>
      <w:rFonts w:eastAsia="黑体"/>
      <w:sz w:val="20"/>
    </w:rPr>
  </w:style>
  <w:style w:type="paragraph" w:customStyle="1" w:styleId="212">
    <w:name w:val="正文文本缩进 21"/>
    <w:basedOn w:val="a5"/>
    <w:qFormat/>
    <w:pPr>
      <w:adjustRightInd w:val="0"/>
      <w:spacing w:before="120"/>
      <w:ind w:firstLine="420"/>
      <w:textAlignment w:val="baseline"/>
    </w:pPr>
    <w:rPr>
      <w:sz w:val="24"/>
    </w:rPr>
  </w:style>
  <w:style w:type="paragraph" w:customStyle="1" w:styleId="A1">
    <w:name w:val="A项目符号"/>
    <w:basedOn w:val="a5"/>
    <w:qFormat/>
    <w:pPr>
      <w:numPr>
        <w:numId w:val="4"/>
      </w:numPr>
      <w:tabs>
        <w:tab w:val="left" w:pos="1080"/>
      </w:tabs>
      <w:adjustRightInd w:val="0"/>
      <w:snapToGrid w:val="0"/>
      <w:spacing w:afterLines="50" w:line="360" w:lineRule="auto"/>
    </w:pPr>
    <w:rPr>
      <w:b/>
      <w:bCs/>
      <w:spacing w:val="12"/>
      <w:kern w:val="0"/>
      <w:sz w:val="24"/>
      <w:szCs w:val="24"/>
    </w:rPr>
  </w:style>
  <w:style w:type="paragraph" w:customStyle="1" w:styleId="43">
    <w:name w:val="正文4"/>
    <w:basedOn w:val="a5"/>
    <w:qFormat/>
    <w:pPr>
      <w:tabs>
        <w:tab w:val="left" w:pos="1275"/>
      </w:tabs>
      <w:spacing w:before="60" w:after="60" w:line="360" w:lineRule="auto"/>
      <w:ind w:leftChars="400" w:left="820" w:hanging="705"/>
    </w:pPr>
    <w:rPr>
      <w:sz w:val="24"/>
    </w:rPr>
  </w:style>
  <w:style w:type="paragraph" w:customStyle="1" w:styleId="xl27">
    <w:name w:val="xl27"/>
    <w:basedOn w:val="a5"/>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StyleHeading3h3Heading3-oldLevel3HeadH3level3PIM3se">
    <w:name w:val="Style Heading 3h3Heading 3 - oldLevel 3 HeadH3level_3PIM 3se..."/>
    <w:basedOn w:val="3"/>
    <w:qFormat/>
    <w:pPr>
      <w:numPr>
        <w:ilvl w:val="2"/>
        <w:numId w:val="5"/>
      </w:numPr>
      <w:tabs>
        <w:tab w:val="left" w:pos="709"/>
      </w:tabs>
    </w:pPr>
  </w:style>
  <w:style w:type="paragraph" w:customStyle="1" w:styleId="CharCharCharCharCharCharCharCharCharCharCharCharChar">
    <w:name w:val="Char Char Char Char Char Char Char Char Char Char Char Char Char"/>
    <w:basedOn w:val="a5"/>
    <w:qFormat/>
    <w:pPr>
      <w:widowControl/>
      <w:spacing w:after="160" w:line="240" w:lineRule="exact"/>
      <w:jc w:val="left"/>
    </w:pPr>
    <w:rPr>
      <w:rFonts w:ascii="Verdana" w:eastAsia="仿宋_GB2312" w:hAnsi="Verdana"/>
      <w:kern w:val="0"/>
      <w:sz w:val="24"/>
      <w:lang w:eastAsia="en-US"/>
    </w:rPr>
  </w:style>
  <w:style w:type="paragraph" w:customStyle="1" w:styleId="16615">
    <w:name w:val="样式 标题 1 + 居中 段前: 6 磅 段后: 6 磅 行距: 1.5 倍行距"/>
    <w:basedOn w:val="1"/>
    <w:qFormat/>
    <w:pPr>
      <w:keepLines/>
      <w:adjustRightInd w:val="0"/>
      <w:spacing w:before="120" w:after="120" w:line="360" w:lineRule="auto"/>
      <w:jc w:val="center"/>
    </w:pPr>
    <w:rPr>
      <w:rFonts w:ascii="Times New Roman"/>
      <w:b/>
      <w:kern w:val="44"/>
      <w:sz w:val="32"/>
    </w:rPr>
  </w:style>
  <w:style w:type="paragraph" w:customStyle="1" w:styleId="xl53">
    <w:name w:val="xl53"/>
    <w:basedOn w:val="a5"/>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a2">
    <w:name w:val="列表项目"/>
    <w:basedOn w:val="a5"/>
    <w:qFormat/>
    <w:pPr>
      <w:numPr>
        <w:numId w:val="6"/>
      </w:numPr>
      <w:tabs>
        <w:tab w:val="clear" w:pos="1200"/>
        <w:tab w:val="left" w:pos="420"/>
      </w:tabs>
      <w:spacing w:line="288" w:lineRule="auto"/>
      <w:ind w:leftChars="200" w:left="840" w:hangingChars="200" w:hanging="420"/>
    </w:pPr>
    <w:rPr>
      <w:sz w:val="21"/>
    </w:rPr>
  </w:style>
  <w:style w:type="paragraph" w:customStyle="1" w:styleId="00">
    <w:name w:val="00"/>
    <w:basedOn w:val="a5"/>
    <w:qFormat/>
    <w:pPr>
      <w:autoSpaceDE w:val="0"/>
      <w:autoSpaceDN w:val="0"/>
      <w:adjustRightInd w:val="0"/>
      <w:jc w:val="left"/>
    </w:pPr>
    <w:rPr>
      <w:rFonts w:ascii="黑体" w:eastAsia="黑体"/>
      <w:b/>
      <w:kern w:val="0"/>
      <w:sz w:val="20"/>
    </w:rPr>
  </w:style>
  <w:style w:type="paragraph" w:customStyle="1" w:styleId="afff9">
    <w:name w:val="正文 + 三号"/>
    <w:basedOn w:val="a5"/>
    <w:qFormat/>
    <w:rPr>
      <w:sz w:val="21"/>
    </w:rPr>
  </w:style>
  <w:style w:type="paragraph" w:customStyle="1" w:styleId="afffa">
    <w:name w:val="二级条标题"/>
    <w:basedOn w:val="afffb"/>
    <w:next w:val="afff5"/>
    <w:qFormat/>
    <w:pPr>
      <w:ind w:left="840"/>
      <w:outlineLvl w:val="3"/>
    </w:pPr>
  </w:style>
  <w:style w:type="paragraph" w:customStyle="1" w:styleId="afffb">
    <w:name w:val="一级条标题"/>
    <w:basedOn w:val="a"/>
    <w:next w:val="afff5"/>
    <w:qFormat/>
    <w:pPr>
      <w:numPr>
        <w:numId w:val="0"/>
      </w:numPr>
      <w:spacing w:beforeLines="0" w:before="0" w:afterLines="0" w:after="0"/>
      <w:ind w:left="525"/>
      <w:outlineLvl w:val="2"/>
    </w:pPr>
    <w:rPr>
      <w:sz w:val="21"/>
    </w:rPr>
  </w:style>
  <w:style w:type="paragraph" w:customStyle="1" w:styleId="a">
    <w:name w:val="章标题"/>
    <w:next w:val="a5"/>
    <w:qFormat/>
    <w:pPr>
      <w:numPr>
        <w:ilvl w:val="1"/>
        <w:numId w:val="7"/>
      </w:numPr>
      <w:spacing w:beforeLines="50" w:before="156" w:afterLines="50" w:after="156"/>
      <w:ind w:left="0"/>
      <w:jc w:val="both"/>
      <w:outlineLvl w:val="1"/>
    </w:pPr>
    <w:rPr>
      <w:rFonts w:ascii="黑体" w:eastAsia="黑体" w:hAnsi="Calibri" w:cs="Times New Roman"/>
      <w:sz w:val="24"/>
    </w:rPr>
  </w:style>
  <w:style w:type="paragraph" w:customStyle="1" w:styleId="15">
    <w:name w:val="文本框样式1"/>
    <w:basedOn w:val="a5"/>
    <w:qFormat/>
    <w:pPr>
      <w:adjustRightInd w:val="0"/>
      <w:snapToGrid w:val="0"/>
      <w:spacing w:before="60" w:line="180" w:lineRule="exact"/>
      <w:jc w:val="center"/>
    </w:pPr>
    <w:rPr>
      <w:sz w:val="21"/>
    </w:rPr>
  </w:style>
  <w:style w:type="paragraph" w:customStyle="1" w:styleId="afffc">
    <w:name w:val="项目"/>
    <w:basedOn w:val="a5"/>
    <w:qFormat/>
    <w:pPr>
      <w:tabs>
        <w:tab w:val="left" w:pos="1280"/>
      </w:tabs>
      <w:spacing w:before="120" w:after="120" w:line="360" w:lineRule="auto"/>
      <w:ind w:left="-7" w:firstLine="567"/>
      <w:jc w:val="left"/>
      <w:textAlignment w:val="baseline"/>
    </w:pPr>
    <w:rPr>
      <w:rFonts w:ascii="宋体"/>
      <w:kern w:val="0"/>
      <w:sz w:val="24"/>
    </w:rPr>
  </w:style>
  <w:style w:type="paragraph" w:customStyle="1" w:styleId="afffd">
    <w:name w:val="af"/>
    <w:basedOn w:val="a5"/>
    <w:qFormat/>
    <w:pPr>
      <w:widowControl/>
      <w:spacing w:line="300" w:lineRule="atLeast"/>
      <w:jc w:val="left"/>
    </w:pPr>
    <w:rPr>
      <w:rFonts w:ascii="宋体" w:hAnsi="宋体"/>
      <w:kern w:val="0"/>
      <w:sz w:val="18"/>
    </w:rPr>
  </w:style>
  <w:style w:type="paragraph" w:customStyle="1" w:styleId="CharChar1">
    <w:name w:val="Char Char1"/>
    <w:basedOn w:val="a5"/>
    <w:qFormat/>
    <w:pPr>
      <w:widowControl/>
      <w:spacing w:after="160" w:line="240" w:lineRule="exact"/>
      <w:jc w:val="left"/>
    </w:pPr>
    <w:rPr>
      <w:rFonts w:ascii="Verdana" w:hAnsi="Verdana"/>
      <w:kern w:val="0"/>
      <w:sz w:val="20"/>
      <w:lang w:eastAsia="en-US"/>
    </w:rPr>
  </w:style>
  <w:style w:type="paragraph" w:customStyle="1" w:styleId="afffe">
    <w:name w:val="没有缩进（为图形使用）"/>
    <w:basedOn w:val="a5"/>
    <w:qFormat/>
    <w:pPr>
      <w:spacing w:before="120" w:after="120" w:line="360" w:lineRule="auto"/>
    </w:pPr>
    <w:rPr>
      <w:sz w:val="24"/>
    </w:rPr>
  </w:style>
  <w:style w:type="paragraph" w:customStyle="1" w:styleId="16">
    <w:name w:val="样式1"/>
    <w:basedOn w:val="4"/>
    <w:qFormat/>
    <w:pPr>
      <w:tabs>
        <w:tab w:val="left" w:pos="720"/>
      </w:tabs>
      <w:spacing w:before="500" w:after="260" w:line="560" w:lineRule="atLeast"/>
      <w:ind w:left="420" w:hanging="420"/>
    </w:pPr>
  </w:style>
  <w:style w:type="paragraph" w:customStyle="1" w:styleId="affff">
    <w:name w:val="文章正文"/>
    <w:basedOn w:val="a5"/>
    <w:qFormat/>
    <w:pPr>
      <w:ind w:firstLineChars="200" w:firstLine="560"/>
    </w:pPr>
    <w:rPr>
      <w:rFonts w:ascii="仿宋_GB2312" w:eastAsia="仿宋_GB2312" w:hAnsi="宋体"/>
      <w:color w:val="000000"/>
    </w:rPr>
  </w:style>
  <w:style w:type="paragraph" w:customStyle="1" w:styleId="TableTextChar1">
    <w:name w:val="Table Text Char1"/>
    <w:qFormat/>
    <w:pPr>
      <w:snapToGrid w:val="0"/>
      <w:spacing w:before="80" w:after="80"/>
    </w:pPr>
    <w:rPr>
      <w:rFonts w:ascii="Arial" w:eastAsia="宋体" w:hAnsi="Arial" w:cs="Times New Roman"/>
      <w:kern w:val="2"/>
      <w:sz w:val="18"/>
    </w:rPr>
  </w:style>
  <w:style w:type="paragraph" w:customStyle="1" w:styleId="CharCharCharCharChar">
    <w:name w:val="Char Char Char Char Char"/>
    <w:basedOn w:val="a5"/>
    <w:qFormat/>
    <w:pPr>
      <w:tabs>
        <w:tab w:val="left" w:pos="425"/>
      </w:tabs>
      <w:ind w:left="1620" w:hanging="360"/>
    </w:pPr>
    <w:rPr>
      <w:rFonts w:ascii="Tahoma" w:hAnsi="Tahoma"/>
      <w:sz w:val="24"/>
    </w:rPr>
  </w:style>
  <w:style w:type="paragraph" w:customStyle="1" w:styleId="ParaCharCharCharCharCharCharChar">
    <w:name w:val="默认段落字体 Para Char Char Char Char Char Char Char"/>
    <w:basedOn w:val="a5"/>
    <w:qFormat/>
    <w:rPr>
      <w:rFonts w:ascii="Tahoma" w:hAnsi="Tahoma"/>
      <w:sz w:val="24"/>
    </w:rPr>
  </w:style>
  <w:style w:type="paragraph" w:customStyle="1" w:styleId="37">
    <w:name w:val="样式3"/>
    <w:basedOn w:val="1"/>
    <w:next w:val="1"/>
    <w:qFormat/>
    <w:pPr>
      <w:keepLines/>
      <w:adjustRightInd w:val="0"/>
      <w:spacing w:before="340" w:after="330" w:line="576" w:lineRule="auto"/>
    </w:pPr>
    <w:rPr>
      <w:rFonts w:ascii="Times New Roman" w:eastAsia="黑体"/>
      <w:b/>
      <w:kern w:val="44"/>
      <w:sz w:val="44"/>
    </w:rPr>
  </w:style>
  <w:style w:type="paragraph" w:customStyle="1" w:styleId="ParaCharCharCharCharCharCharCharCharChar1CharCharCharChar">
    <w:name w:val="默认段落字体 Para Char Char Char Char Char Char Char Char Char1 Char Char Char Char"/>
    <w:basedOn w:val="a5"/>
    <w:qFormat/>
    <w:rPr>
      <w:rFonts w:ascii="Tahoma" w:hAnsi="Tahoma"/>
      <w:sz w:val="24"/>
    </w:rPr>
  </w:style>
  <w:style w:type="paragraph" w:customStyle="1" w:styleId="Char6">
    <w:name w:val="Char"/>
    <w:basedOn w:val="a5"/>
    <w:qFormat/>
    <w:pPr>
      <w:spacing w:line="240" w:lineRule="atLeast"/>
      <w:ind w:left="420" w:firstLine="420"/>
    </w:pPr>
    <w:rPr>
      <w:kern w:val="0"/>
      <w:sz w:val="21"/>
    </w:rPr>
  </w:style>
  <w:style w:type="paragraph" w:customStyle="1" w:styleId="affff0">
    <w:name w:val="图片文字"/>
    <w:basedOn w:val="a5"/>
    <w:qFormat/>
    <w:pPr>
      <w:spacing w:line="240" w:lineRule="atLeast"/>
      <w:jc w:val="center"/>
    </w:pPr>
    <w:rPr>
      <w:sz w:val="21"/>
    </w:rPr>
  </w:style>
  <w:style w:type="paragraph" w:customStyle="1" w:styleId="affff1">
    <w:name w:val="样式 宋体 五号 两端对齐 行距: 单倍行距"/>
    <w:basedOn w:val="a5"/>
    <w:qFormat/>
    <w:pPr>
      <w:adjustRightInd w:val="0"/>
      <w:textAlignment w:val="baseline"/>
    </w:pPr>
    <w:rPr>
      <w:rFonts w:ascii="宋体" w:hAnsi="宋体"/>
      <w:kern w:val="0"/>
      <w:sz w:val="21"/>
    </w:rPr>
  </w:style>
  <w:style w:type="paragraph" w:customStyle="1" w:styleId="Style173">
    <w:name w:val="_Style 173"/>
    <w:qFormat/>
    <w:rPr>
      <w:rFonts w:ascii="Calibri" w:eastAsia="宋体" w:hAnsi="Calibri" w:cs="Times New Roman"/>
      <w:kern w:val="2"/>
      <w:sz w:val="21"/>
    </w:rPr>
  </w:style>
  <w:style w:type="paragraph" w:customStyle="1" w:styleId="51">
    <w:name w:val="标题5"/>
    <w:basedOn w:val="a5"/>
    <w:qFormat/>
    <w:pPr>
      <w:tabs>
        <w:tab w:val="left" w:pos="0"/>
      </w:tabs>
      <w:autoSpaceDE w:val="0"/>
      <w:autoSpaceDN w:val="0"/>
      <w:adjustRightInd w:val="0"/>
      <w:snapToGrid w:val="0"/>
      <w:spacing w:line="320" w:lineRule="atLeast"/>
    </w:pPr>
    <w:rPr>
      <w:rFonts w:ascii="宋体"/>
      <w:kern w:val="0"/>
      <w:sz w:val="21"/>
    </w:rPr>
  </w:style>
  <w:style w:type="paragraph" w:customStyle="1" w:styleId="Title-Date">
    <w:name w:val="Title - Date"/>
    <w:basedOn w:val="aff1"/>
    <w:next w:val="a5"/>
    <w:qFormat/>
    <w:pPr>
      <w:spacing w:before="240" w:after="720"/>
    </w:pPr>
    <w:rPr>
      <w:sz w:val="28"/>
    </w:rPr>
  </w:style>
  <w:style w:type="paragraph" w:customStyle="1" w:styleId="AANumbering">
    <w:name w:val="AA Numbering"/>
    <w:basedOn w:val="a5"/>
    <w:qFormat/>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TableTextCharChar">
    <w:name w:val="Table Text Char Char"/>
    <w:qFormat/>
    <w:pPr>
      <w:snapToGrid w:val="0"/>
      <w:spacing w:before="80" w:after="80"/>
    </w:pPr>
    <w:rPr>
      <w:rFonts w:ascii="Arial" w:eastAsia="宋体" w:hAnsi="Arial" w:cs="Times New Roman"/>
      <w:kern w:val="2"/>
      <w:sz w:val="18"/>
    </w:rPr>
  </w:style>
  <w:style w:type="paragraph" w:customStyle="1" w:styleId="CharCharCharCharCharChar1Char">
    <w:name w:val="Char Char Char Char Char Char1 Char"/>
    <w:basedOn w:val="a5"/>
    <w:qFormat/>
    <w:pPr>
      <w:widowControl/>
      <w:spacing w:after="160" w:line="240" w:lineRule="exact"/>
      <w:jc w:val="left"/>
    </w:pPr>
    <w:rPr>
      <w:rFonts w:ascii="Verdana" w:hAnsi="Verdana"/>
      <w:kern w:val="0"/>
      <w:sz w:val="21"/>
      <w:lang w:eastAsia="en-US"/>
    </w:rPr>
  </w:style>
  <w:style w:type="paragraph" w:customStyle="1" w:styleId="Note">
    <w:name w:val="Note"/>
    <w:basedOn w:val="a5"/>
    <w:qFormat/>
    <w:pPr>
      <w:pBdr>
        <w:top w:val="single" w:sz="12" w:space="3" w:color="auto"/>
        <w:bottom w:val="single" w:sz="12" w:space="3" w:color="auto"/>
      </w:pBdr>
      <w:spacing w:line="360" w:lineRule="auto"/>
    </w:pPr>
    <w:rPr>
      <w:sz w:val="24"/>
    </w:rPr>
  </w:style>
  <w:style w:type="paragraph" w:customStyle="1" w:styleId="Bullets">
    <w:name w:val="Bullets"/>
    <w:basedOn w:val="a5"/>
    <w:qFormat/>
    <w:pPr>
      <w:widowControl/>
      <w:adjustRightInd w:val="0"/>
      <w:snapToGrid w:val="0"/>
      <w:spacing w:before="60" w:after="60"/>
    </w:pPr>
    <w:rPr>
      <w:kern w:val="0"/>
      <w:sz w:val="24"/>
      <w:lang w:val="en-GB"/>
    </w:rPr>
  </w:style>
  <w:style w:type="paragraph" w:customStyle="1" w:styleId="affff2">
    <w:name w:val="正文格式"/>
    <w:basedOn w:val="a5"/>
    <w:qFormat/>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affff3">
    <w:name w:val="表格内文字"/>
    <w:basedOn w:val="af5"/>
    <w:qFormat/>
    <w:pPr>
      <w:adjustRightInd w:val="0"/>
    </w:pPr>
    <w:rPr>
      <w:color w:val="000000"/>
      <w:lang w:val="en-GB"/>
    </w:rPr>
  </w:style>
  <w:style w:type="paragraph" w:customStyle="1" w:styleId="Char2CharCharCharCharCharChar">
    <w:name w:val="Char2 Char Char Char Char Char Char"/>
    <w:basedOn w:val="a5"/>
    <w:qFormat/>
    <w:rPr>
      <w:rFonts w:ascii="仿宋_GB2312"/>
      <w:b/>
      <w:sz w:val="30"/>
    </w:rPr>
  </w:style>
  <w:style w:type="paragraph" w:customStyle="1" w:styleId="412">
    <w:name w:val="样式 正文缩进正文（首行缩进两字）表正文正文非缩进特点标题4段1 + 首行缩进:  2 字符"/>
    <w:basedOn w:val="ab"/>
    <w:qFormat/>
    <w:pPr>
      <w:ind w:firstLineChars="200" w:firstLine="480"/>
    </w:pPr>
  </w:style>
  <w:style w:type="paragraph" w:customStyle="1" w:styleId="ItemStepinTable">
    <w:name w:val="Item Step in Table"/>
    <w:qFormat/>
    <w:pPr>
      <w:numPr>
        <w:numId w:val="7"/>
      </w:numPr>
      <w:tabs>
        <w:tab w:val="left" w:pos="397"/>
      </w:tabs>
      <w:spacing w:before="40" w:after="40"/>
      <w:jc w:val="both"/>
    </w:pPr>
    <w:rPr>
      <w:rFonts w:ascii="Arial" w:eastAsia="宋体" w:hAnsi="Arial" w:cs="Times New Roman"/>
      <w:sz w:val="18"/>
    </w:rPr>
  </w:style>
  <w:style w:type="paragraph" w:customStyle="1" w:styleId="44">
    <w:name w:val="附录4"/>
    <w:basedOn w:val="a5"/>
    <w:next w:val="a5"/>
    <w:qFormat/>
    <w:pPr>
      <w:widowControl/>
      <w:tabs>
        <w:tab w:val="left" w:pos="1134"/>
      </w:tabs>
      <w:spacing w:line="300" w:lineRule="auto"/>
      <w:ind w:left="1361" w:hanging="1361"/>
      <w:outlineLvl w:val="3"/>
    </w:pPr>
    <w:rPr>
      <w:rFonts w:ascii="Arial" w:eastAsia="黑体" w:hAnsi="Arial"/>
      <w:kern w:val="0"/>
    </w:rPr>
  </w:style>
  <w:style w:type="paragraph" w:customStyle="1" w:styleId="ItemList">
    <w:name w:val="Item List"/>
    <w:qFormat/>
    <w:pPr>
      <w:numPr>
        <w:numId w:val="8"/>
      </w:numPr>
      <w:spacing w:line="300" w:lineRule="auto"/>
      <w:jc w:val="both"/>
    </w:pPr>
    <w:rPr>
      <w:rFonts w:ascii="Arial" w:eastAsia="宋体" w:hAnsi="Arial" w:cs="Times New Roman"/>
      <w:sz w:val="21"/>
    </w:rPr>
  </w:style>
  <w:style w:type="paragraph" w:customStyle="1" w:styleId="xl23">
    <w:name w:val="xl23"/>
    <w:basedOn w:val="a5"/>
    <w:qFormat/>
    <w:pPr>
      <w:widowControl/>
      <w:spacing w:before="100" w:beforeAutospacing="1" w:after="100" w:afterAutospacing="1" w:line="360" w:lineRule="auto"/>
      <w:textAlignment w:val="top"/>
    </w:pPr>
    <w:rPr>
      <w:kern w:val="0"/>
      <w:sz w:val="24"/>
    </w:rPr>
  </w:style>
  <w:style w:type="paragraph" w:customStyle="1" w:styleId="1Heading0SectionHeadPIM1H1h11stlevell11H1">
    <w:name w:val="样式 标题 1章标题Heading 0Section HeadPIM 1H1h11st levell11H1..."/>
    <w:basedOn w:val="1"/>
    <w:qFormat/>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a4">
    <w:name w:val="操作步骤"/>
    <w:basedOn w:val="a5"/>
    <w:qFormat/>
    <w:pPr>
      <w:numPr>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CharChar1Char">
    <w:name w:val="Char Char1 Char"/>
    <w:basedOn w:val="a5"/>
    <w:qFormat/>
    <w:rPr>
      <w:rFonts w:ascii="Tahoma" w:hAnsi="Tahoma"/>
      <w:sz w:val="24"/>
      <w:szCs w:val="24"/>
    </w:rPr>
  </w:style>
  <w:style w:type="paragraph" w:customStyle="1" w:styleId="bt">
    <w:name w:val="bt"/>
    <w:basedOn w:val="a5"/>
    <w:next w:val="a6"/>
    <w:qFormat/>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7">
    <w:name w:val="附录1"/>
    <w:basedOn w:val="a5"/>
    <w:next w:val="a5"/>
    <w:qFormat/>
    <w:pPr>
      <w:tabs>
        <w:tab w:val="left" w:pos="1304"/>
      </w:tabs>
      <w:ind w:left="425" w:hanging="425"/>
      <w:outlineLvl w:val="0"/>
    </w:pPr>
    <w:rPr>
      <w:rFonts w:ascii="黑体" w:eastAsia="黑体" w:hAnsi="黑体"/>
      <w:b/>
      <w:sz w:val="44"/>
    </w:rPr>
  </w:style>
  <w:style w:type="paragraph" w:customStyle="1" w:styleId="21">
    <w:name w:val="样式2"/>
    <w:basedOn w:val="4"/>
    <w:qFormat/>
    <w:pPr>
      <w:numPr>
        <w:numId w:val="10"/>
      </w:numPr>
      <w:spacing w:before="560" w:line="400" w:lineRule="exact"/>
      <w:jc w:val="center"/>
      <w:outlineLvl w:val="0"/>
    </w:pPr>
    <w:rPr>
      <w:b w:val="0"/>
      <w:sz w:val="44"/>
    </w:rPr>
  </w:style>
  <w:style w:type="paragraph" w:customStyle="1" w:styleId="074">
    <w:name w:val="样式 首行缩进:  0.74 厘米"/>
    <w:basedOn w:val="a5"/>
    <w:qFormat/>
    <w:pPr>
      <w:spacing w:line="360" w:lineRule="auto"/>
      <w:ind w:firstLine="420"/>
    </w:pPr>
    <w:rPr>
      <w:sz w:val="24"/>
    </w:rPr>
  </w:style>
  <w:style w:type="paragraph" w:customStyle="1" w:styleId="affff4">
    <w:name w:val="简单回函地址"/>
    <w:basedOn w:val="a5"/>
    <w:qFormat/>
    <w:pPr>
      <w:adjustRightInd w:val="0"/>
      <w:snapToGrid w:val="0"/>
      <w:spacing w:line="360" w:lineRule="auto"/>
    </w:pPr>
    <w:rPr>
      <w:sz w:val="24"/>
    </w:rPr>
  </w:style>
  <w:style w:type="paragraph" w:customStyle="1" w:styleId="affff5">
    <w:name w:val="内容标题"/>
    <w:basedOn w:val="ae"/>
    <w:qFormat/>
    <w:rPr>
      <w:rFonts w:ascii="Tahoma" w:hAnsi="Tahoma"/>
      <w:sz w:val="24"/>
    </w:rPr>
  </w:style>
  <w:style w:type="paragraph" w:customStyle="1" w:styleId="18">
    <w:name w:val="1"/>
    <w:basedOn w:val="a5"/>
    <w:next w:val="af5"/>
    <w:qFormat/>
    <w:rPr>
      <w:rFonts w:ascii="宋体" w:hAnsi="Courier New"/>
      <w:sz w:val="21"/>
    </w:rPr>
  </w:style>
  <w:style w:type="paragraph" w:customStyle="1" w:styleId="Style3">
    <w:name w:val="_Style 3"/>
    <w:basedOn w:val="a5"/>
    <w:uiPriority w:val="99"/>
    <w:qFormat/>
    <w:pPr>
      <w:ind w:firstLineChars="200" w:firstLine="420"/>
    </w:pPr>
    <w:rPr>
      <w:sz w:val="21"/>
      <w:szCs w:val="24"/>
    </w:rPr>
  </w:style>
  <w:style w:type="paragraph" w:customStyle="1" w:styleId="affff6">
    <w:name w:val="关键词"/>
    <w:basedOn w:val="a5"/>
    <w:next w:val="a5"/>
    <w:qFormat/>
    <w:pPr>
      <w:spacing w:line="360" w:lineRule="auto"/>
    </w:pPr>
    <w:rPr>
      <w:rFonts w:eastAsia="黑体"/>
      <w:sz w:val="20"/>
    </w:rPr>
  </w:style>
  <w:style w:type="paragraph" w:customStyle="1" w:styleId="style1">
    <w:name w:val="style1"/>
    <w:basedOn w:val="a5"/>
    <w:qFormat/>
    <w:pPr>
      <w:widowControl/>
      <w:spacing w:before="100" w:beforeAutospacing="1" w:after="100" w:afterAutospacing="1"/>
      <w:jc w:val="left"/>
    </w:pPr>
    <w:rPr>
      <w:rFonts w:ascii="宋体" w:hAnsi="宋体"/>
      <w:kern w:val="0"/>
      <w:sz w:val="21"/>
    </w:rPr>
  </w:style>
  <w:style w:type="paragraph" w:customStyle="1" w:styleId="affff7">
    <w:name w:val="普通正文"/>
    <w:basedOn w:val="a5"/>
    <w:qFormat/>
    <w:pPr>
      <w:adjustRightInd w:val="0"/>
      <w:spacing w:before="120" w:after="120" w:line="360" w:lineRule="auto"/>
      <w:ind w:firstLine="480"/>
      <w:jc w:val="left"/>
      <w:textAlignment w:val="baseline"/>
    </w:pPr>
    <w:rPr>
      <w:rFonts w:ascii="Arial" w:hAnsi="Arial"/>
      <w:kern w:val="0"/>
      <w:sz w:val="24"/>
    </w:rPr>
  </w:style>
  <w:style w:type="paragraph" w:customStyle="1" w:styleId="content">
    <w:name w:val="content"/>
    <w:basedOn w:val="a5"/>
    <w:qFormat/>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9">
    <w:name w:val="小标题 1"/>
    <w:basedOn w:val="a5"/>
    <w:qFormat/>
    <w:pPr>
      <w:autoSpaceDE w:val="0"/>
      <w:autoSpaceDN w:val="0"/>
      <w:adjustRightInd w:val="0"/>
      <w:spacing w:line="360" w:lineRule="atLeast"/>
    </w:pPr>
    <w:rPr>
      <w:rFonts w:ascii="文鼎粗黑" w:eastAsia="文鼎粗黑"/>
      <w:kern w:val="0"/>
      <w:sz w:val="22"/>
    </w:rPr>
  </w:style>
  <w:style w:type="paragraph" w:customStyle="1" w:styleId="Title-Revision">
    <w:name w:val="Title - Revision"/>
    <w:basedOn w:val="aff1"/>
    <w:qFormat/>
    <w:pPr>
      <w:spacing w:before="720"/>
    </w:pPr>
  </w:style>
  <w:style w:type="paragraph" w:customStyle="1" w:styleId="320">
    <w:name w:val="标题3——2"/>
    <w:basedOn w:val="3"/>
    <w:next w:val="aff4"/>
    <w:qFormat/>
    <w:pPr>
      <w:tabs>
        <w:tab w:val="left" w:pos="1280"/>
        <w:tab w:val="right" w:leader="dot" w:pos="8777"/>
      </w:tabs>
      <w:spacing w:beforeLines="100" w:before="312" w:after="0" w:line="240" w:lineRule="auto"/>
      <w:ind w:left="851" w:hanging="851"/>
      <w:outlineLvl w:val="9"/>
    </w:pPr>
    <w:rPr>
      <w:rFonts w:ascii="黑体" w:eastAsia="黑体" w:hAnsi="宋体"/>
      <w:sz w:val="30"/>
    </w:rPr>
  </w:style>
  <w:style w:type="paragraph" w:customStyle="1" w:styleId="1a">
    <w:name w:val="列出段落1"/>
    <w:basedOn w:val="a5"/>
    <w:uiPriority w:val="34"/>
    <w:unhideWhenUsed/>
    <w:qFormat/>
    <w:pPr>
      <w:ind w:firstLineChars="200" w:firstLine="420"/>
    </w:pPr>
    <w:rPr>
      <w:sz w:val="21"/>
      <w:szCs w:val="24"/>
    </w:rPr>
  </w:style>
  <w:style w:type="paragraph" w:customStyle="1" w:styleId="Char1CharCharChar">
    <w:name w:val="Char1 Char Char Char"/>
    <w:basedOn w:val="a5"/>
    <w:qFormat/>
    <w:rPr>
      <w:rFonts w:ascii="Tahoma" w:hAnsi="Tahoma"/>
      <w:sz w:val="30"/>
    </w:rPr>
  </w:style>
  <w:style w:type="paragraph" w:customStyle="1" w:styleId="affff8">
    <w:name w:val="移动五期"/>
    <w:basedOn w:val="a5"/>
    <w:qFormat/>
    <w:pPr>
      <w:spacing w:line="360" w:lineRule="auto"/>
      <w:ind w:firstLine="454"/>
    </w:pPr>
    <w:rPr>
      <w:rFonts w:ascii="宋体" w:hAnsi="Times New Roman"/>
      <w:sz w:val="24"/>
    </w:rPr>
  </w:style>
  <w:style w:type="paragraph" w:customStyle="1" w:styleId="xl40">
    <w:name w:val="xl40"/>
    <w:basedOn w:val="a5"/>
    <w:qFormat/>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harCharCharCharCharCharChar">
    <w:name w:val="Char Char Char Char Char Char Char"/>
    <w:basedOn w:val="ae"/>
    <w:qFormat/>
    <w:rPr>
      <w:rFonts w:ascii="宋体" w:hAnsi="Tahoma"/>
    </w:rPr>
  </w:style>
  <w:style w:type="paragraph" w:customStyle="1" w:styleId="220">
    <w:name w:val="样式 样式 首行缩进:  2 字符 + 首行缩进:  2 字符"/>
    <w:basedOn w:val="a5"/>
    <w:qFormat/>
    <w:pPr>
      <w:numPr>
        <w:numId w:val="11"/>
      </w:numPr>
      <w:tabs>
        <w:tab w:val="clear" w:pos="1230"/>
      </w:tabs>
      <w:spacing w:line="360" w:lineRule="auto"/>
      <w:ind w:firstLineChars="200" w:firstLine="480"/>
    </w:pPr>
    <w:rPr>
      <w:sz w:val="24"/>
    </w:rPr>
  </w:style>
  <w:style w:type="paragraph" w:customStyle="1" w:styleId="CharCharCharCharCharCharCharCharCharCharCharCharCharCharCharChar">
    <w:name w:val="Char Char Char Char Char Char Char Char Char Char Char Char Char Char Char Char"/>
    <w:basedOn w:val="a5"/>
    <w:qFormat/>
    <w:pPr>
      <w:tabs>
        <w:tab w:val="left" w:pos="360"/>
      </w:tabs>
    </w:pPr>
    <w:rPr>
      <w:sz w:val="24"/>
    </w:rPr>
  </w:style>
  <w:style w:type="paragraph" w:customStyle="1" w:styleId="2c">
    <w:name w:val="附录2"/>
    <w:basedOn w:val="a5"/>
    <w:next w:val="a5"/>
    <w:qFormat/>
    <w:pPr>
      <w:tabs>
        <w:tab w:val="left" w:pos="420"/>
        <w:tab w:val="left" w:pos="624"/>
      </w:tabs>
      <w:ind w:left="420" w:hanging="420"/>
      <w:outlineLvl w:val="1"/>
    </w:pPr>
    <w:rPr>
      <w:rFonts w:ascii="黑体" w:eastAsia="黑体" w:hAnsi="黑体"/>
      <w:b/>
      <w:sz w:val="32"/>
    </w:rPr>
  </w:style>
  <w:style w:type="paragraph" w:customStyle="1" w:styleId="affff9">
    <w:name w:val="文档正文"/>
    <w:basedOn w:val="a5"/>
    <w:qFormat/>
    <w:pPr>
      <w:adjustRightInd w:val="0"/>
      <w:snapToGrid w:val="0"/>
      <w:spacing w:line="440" w:lineRule="exact"/>
      <w:ind w:firstLine="567"/>
      <w:textAlignment w:val="baseline"/>
    </w:pPr>
    <w:rPr>
      <w:rFonts w:ascii="Arial Narrow" w:hAnsi="Arial Narrow"/>
      <w:kern w:val="0"/>
      <w:sz w:val="24"/>
    </w:rPr>
  </w:style>
  <w:style w:type="paragraph" w:customStyle="1" w:styleId="22">
    <w:name w:val="样式 正文首行缩进 2 + 首行缩进:  2 字符"/>
    <w:basedOn w:val="a5"/>
    <w:qFormat/>
    <w:pPr>
      <w:numPr>
        <w:numId w:val="12"/>
      </w:numPr>
      <w:adjustRightInd w:val="0"/>
      <w:snapToGrid w:val="0"/>
      <w:spacing w:line="360" w:lineRule="auto"/>
    </w:pPr>
    <w:rPr>
      <w:rFonts w:ascii="Arial" w:hAnsi="Arial"/>
      <w:b/>
      <w:sz w:val="24"/>
    </w:rPr>
  </w:style>
  <w:style w:type="paragraph" w:customStyle="1" w:styleId="2d">
    <w:name w:val="标题2"/>
    <w:basedOn w:val="23"/>
    <w:qFormat/>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1b">
    <w:name w:val="正文1"/>
    <w:basedOn w:val="a5"/>
    <w:qFormat/>
    <w:pPr>
      <w:spacing w:line="300" w:lineRule="auto"/>
      <w:ind w:firstLineChars="200" w:firstLine="200"/>
    </w:pPr>
    <w:rPr>
      <w:sz w:val="24"/>
    </w:rPr>
  </w:style>
  <w:style w:type="paragraph" w:customStyle="1" w:styleId="tabletext0">
    <w:name w:val="tabletext"/>
    <w:basedOn w:val="a5"/>
    <w:qFormat/>
    <w:pPr>
      <w:widowControl/>
      <w:spacing w:before="100" w:beforeAutospacing="1" w:after="100" w:afterAutospacing="1"/>
      <w:jc w:val="left"/>
    </w:pPr>
    <w:rPr>
      <w:rFonts w:ascii="宋体" w:hAnsi="宋体" w:cs="宋体"/>
      <w:kern w:val="0"/>
      <w:sz w:val="24"/>
      <w:szCs w:val="24"/>
    </w:rPr>
  </w:style>
  <w:style w:type="paragraph" w:customStyle="1" w:styleId="0740">
    <w:name w:val="标书正文:  0.74 厘米"/>
    <w:basedOn w:val="a5"/>
    <w:qFormat/>
    <w:pPr>
      <w:snapToGrid w:val="0"/>
      <w:spacing w:line="360" w:lineRule="auto"/>
      <w:ind w:firstLine="420"/>
    </w:pPr>
    <w:rPr>
      <w:sz w:val="24"/>
    </w:rPr>
  </w:style>
  <w:style w:type="paragraph" w:customStyle="1" w:styleId="Char10">
    <w:name w:val="Char1"/>
    <w:basedOn w:val="a5"/>
    <w:qFormat/>
    <w:rPr>
      <w:sz w:val="21"/>
    </w:rPr>
  </w:style>
  <w:style w:type="paragraph" w:customStyle="1" w:styleId="affffa">
    <w:name w:val="正文（首行不缩进）"/>
    <w:basedOn w:val="a5"/>
    <w:qFormat/>
    <w:pPr>
      <w:autoSpaceDE w:val="0"/>
      <w:autoSpaceDN w:val="0"/>
      <w:adjustRightInd w:val="0"/>
      <w:spacing w:line="360" w:lineRule="auto"/>
      <w:jc w:val="left"/>
    </w:pPr>
    <w:rPr>
      <w:kern w:val="0"/>
      <w:sz w:val="21"/>
    </w:rPr>
  </w:style>
  <w:style w:type="paragraph" w:customStyle="1" w:styleId="PullQuote">
    <w:name w:val="Pull Quote"/>
    <w:basedOn w:val="a5"/>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fffb">
    <w:name w:val="标题无"/>
    <w:basedOn w:val="a5"/>
    <w:qFormat/>
    <w:pPr>
      <w:spacing w:line="360" w:lineRule="auto"/>
    </w:pPr>
    <w:rPr>
      <w:sz w:val="24"/>
    </w:rPr>
  </w:style>
  <w:style w:type="paragraph" w:customStyle="1" w:styleId="a3">
    <w:name w:val="首行缩进"/>
    <w:basedOn w:val="a5"/>
    <w:qFormat/>
    <w:pPr>
      <w:numPr>
        <w:numId w:val="13"/>
      </w:numPr>
      <w:spacing w:line="360" w:lineRule="auto"/>
    </w:pPr>
    <w:rPr>
      <w:rFonts w:eastAsia="仿宋_GB2312"/>
    </w:rPr>
  </w:style>
  <w:style w:type="paragraph" w:customStyle="1" w:styleId="38">
    <w:name w:val="附录3"/>
    <w:basedOn w:val="a5"/>
    <w:next w:val="a5"/>
    <w:qFormat/>
    <w:pPr>
      <w:tabs>
        <w:tab w:val="left" w:pos="851"/>
      </w:tabs>
      <w:ind w:left="425" w:hanging="425"/>
      <w:outlineLvl w:val="2"/>
    </w:pPr>
    <w:rPr>
      <w:rFonts w:eastAsia="黑体"/>
      <w:b/>
      <w:sz w:val="32"/>
    </w:rPr>
  </w:style>
  <w:style w:type="paragraph" w:customStyle="1" w:styleId="CharChar14CharChar">
    <w:name w:val="Char Char14 Char Char"/>
    <w:basedOn w:val="a5"/>
    <w:qFormat/>
    <w:rPr>
      <w:sz w:val="21"/>
      <w:szCs w:val="24"/>
    </w:rPr>
  </w:style>
  <w:style w:type="paragraph" w:customStyle="1" w:styleId="1xz">
    <w:name w:val="样式1xz"/>
    <w:basedOn w:val="a5"/>
    <w:qFormat/>
    <w:pPr>
      <w:tabs>
        <w:tab w:val="left" w:pos="1050"/>
        <w:tab w:val="right" w:leader="dot" w:pos="8296"/>
      </w:tabs>
    </w:pPr>
    <w:rPr>
      <w:caps/>
      <w:spacing w:val="20"/>
      <w:sz w:val="24"/>
    </w:rPr>
  </w:style>
  <w:style w:type="paragraph" w:customStyle="1" w:styleId="affffc">
    <w:name w:val="表头文本"/>
    <w:qFormat/>
    <w:pPr>
      <w:jc w:val="center"/>
    </w:pPr>
    <w:rPr>
      <w:rFonts w:ascii="Arial" w:eastAsia="宋体" w:hAnsi="Arial" w:cs="Times New Roman"/>
      <w:b/>
      <w:sz w:val="21"/>
    </w:rPr>
  </w:style>
  <w:style w:type="paragraph" w:customStyle="1" w:styleId="CharCharChar">
    <w:name w:val="Char Char Char"/>
    <w:basedOn w:val="a5"/>
    <w:qFormat/>
    <w:rPr>
      <w:rFonts w:ascii="Tahoma" w:hAnsi="Tahoma"/>
      <w:sz w:val="24"/>
    </w:rPr>
  </w:style>
  <w:style w:type="paragraph" w:customStyle="1" w:styleId="CharCharCharCharCharChar">
    <w:name w:val="Char Char 字元 字元 字元 Char Char Char Char"/>
    <w:basedOn w:val="a5"/>
    <w:qFormat/>
    <w:pPr>
      <w:adjustRightInd w:val="0"/>
      <w:spacing w:line="360" w:lineRule="auto"/>
    </w:pPr>
    <w:rPr>
      <w:kern w:val="0"/>
      <w:sz w:val="24"/>
    </w:rPr>
  </w:style>
  <w:style w:type="paragraph" w:customStyle="1" w:styleId="Char7">
    <w:name w:val="正文格式 Char"/>
    <w:basedOn w:val="a5"/>
    <w:qFormat/>
    <w:pPr>
      <w:widowControl/>
      <w:adjustRightInd w:val="0"/>
      <w:spacing w:line="440" w:lineRule="atLeast"/>
      <w:ind w:firstLine="510"/>
      <w:textAlignment w:val="baseline"/>
    </w:pPr>
    <w:rPr>
      <w:kern w:val="0"/>
      <w:sz w:val="24"/>
    </w:rPr>
  </w:style>
  <w:style w:type="paragraph" w:customStyle="1" w:styleId="TableHeading">
    <w:name w:val="Table Heading"/>
    <w:qFormat/>
    <w:pPr>
      <w:keepNext/>
      <w:snapToGrid w:val="0"/>
      <w:spacing w:before="80" w:after="80"/>
      <w:jc w:val="center"/>
    </w:pPr>
    <w:rPr>
      <w:rFonts w:ascii="Arial" w:eastAsia="黑体" w:hAnsi="Arial" w:cs="Times New Roman"/>
      <w:sz w:val="18"/>
    </w:rPr>
  </w:style>
  <w:style w:type="paragraph" w:customStyle="1" w:styleId="affffd">
    <w:name w:val="缺省文本"/>
    <w:basedOn w:val="a5"/>
    <w:qFormat/>
    <w:pPr>
      <w:tabs>
        <w:tab w:val="left" w:pos="1260"/>
      </w:tabs>
      <w:autoSpaceDE w:val="0"/>
      <w:autoSpaceDN w:val="0"/>
      <w:adjustRightInd w:val="0"/>
      <w:spacing w:line="360" w:lineRule="auto"/>
      <w:jc w:val="left"/>
    </w:pPr>
    <w:rPr>
      <w:kern w:val="0"/>
      <w:sz w:val="24"/>
    </w:rPr>
  </w:style>
  <w:style w:type="paragraph" w:customStyle="1" w:styleId="CharCharCharChar0">
    <w:name w:val="文档正文 Char Char Char Char"/>
    <w:basedOn w:val="a5"/>
    <w:qFormat/>
    <w:pPr>
      <w:adjustRightInd w:val="0"/>
      <w:spacing w:line="440" w:lineRule="exact"/>
      <w:ind w:firstLine="420"/>
      <w:textAlignment w:val="baseline"/>
    </w:pPr>
    <w:rPr>
      <w:rFonts w:ascii="Arial Narrow" w:hAnsi="Arial Narrow"/>
      <w:kern w:val="0"/>
      <w:sz w:val="24"/>
    </w:rPr>
  </w:style>
  <w:style w:type="paragraph" w:customStyle="1" w:styleId="a0">
    <w:name w:val="表号"/>
    <w:basedOn w:val="a5"/>
    <w:qFormat/>
    <w:pPr>
      <w:numPr>
        <w:numId w:val="14"/>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1c">
    <w:name w:val="表格1"/>
    <w:basedOn w:val="a5"/>
    <w:next w:val="a5"/>
    <w:qFormat/>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CharCharCharCharCharCharChar1">
    <w:name w:val="Char Char Char Char Char Char Char1"/>
    <w:basedOn w:val="a5"/>
    <w:qFormat/>
    <w:rPr>
      <w:rFonts w:ascii="Tahoma" w:hAnsi="Tahoma"/>
      <w:sz w:val="24"/>
    </w:rPr>
  </w:style>
  <w:style w:type="paragraph" w:customStyle="1" w:styleId="FigureDescription">
    <w:name w:val="Figure Description"/>
    <w:next w:val="a5"/>
    <w:qFormat/>
    <w:pPr>
      <w:snapToGrid w:val="0"/>
      <w:spacing w:before="80" w:after="320"/>
      <w:ind w:left="1134"/>
      <w:jc w:val="center"/>
    </w:pPr>
    <w:rPr>
      <w:rFonts w:ascii="Arial" w:eastAsia="黑体" w:hAnsi="Arial" w:cs="Times New Roman"/>
      <w:sz w:val="18"/>
    </w:rPr>
  </w:style>
  <w:style w:type="paragraph" w:customStyle="1" w:styleId="affffe">
    <w:name w:val="È±Ê¡ÎÄ±¾"/>
    <w:basedOn w:val="a5"/>
    <w:qFormat/>
    <w:pPr>
      <w:widowControl/>
      <w:overflowPunct w:val="0"/>
      <w:autoSpaceDE w:val="0"/>
      <w:autoSpaceDN w:val="0"/>
      <w:adjustRightInd w:val="0"/>
      <w:jc w:val="left"/>
      <w:textAlignment w:val="baseline"/>
    </w:pPr>
    <w:rPr>
      <w:kern w:val="0"/>
      <w:sz w:val="24"/>
    </w:rPr>
  </w:style>
  <w:style w:type="paragraph" w:customStyle="1" w:styleId="afffff">
    <w:name w:val="图标"/>
    <w:basedOn w:val="a5"/>
    <w:next w:val="a5"/>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afffff0">
    <w:name w:val="表头样式"/>
    <w:basedOn w:val="a5"/>
    <w:qFormat/>
    <w:pPr>
      <w:autoSpaceDE w:val="0"/>
      <w:autoSpaceDN w:val="0"/>
      <w:adjustRightInd w:val="0"/>
      <w:spacing w:line="360" w:lineRule="auto"/>
      <w:jc w:val="left"/>
    </w:pPr>
    <w:rPr>
      <w:b/>
      <w:kern w:val="0"/>
      <w:sz w:val="21"/>
    </w:rPr>
  </w:style>
  <w:style w:type="paragraph" w:customStyle="1" w:styleId="afffff1">
    <w:name w:val="_"/>
    <w:basedOn w:val="a5"/>
    <w:qFormat/>
    <w:pPr>
      <w:adjustRightInd w:val="0"/>
      <w:spacing w:line="360" w:lineRule="auto"/>
      <w:ind w:left="480" w:firstLineChars="200" w:firstLine="200"/>
      <w:textAlignment w:val="baseline"/>
    </w:pPr>
    <w:rPr>
      <w:kern w:val="0"/>
      <w:sz w:val="24"/>
    </w:rPr>
  </w:style>
  <w:style w:type="paragraph" w:customStyle="1" w:styleId="CSS1Char">
    <w:name w:val="CSS1级正文 Char"/>
    <w:basedOn w:val="a6"/>
    <w:qFormat/>
    <w:pPr>
      <w:adjustRightInd w:val="0"/>
      <w:snapToGrid w:val="0"/>
      <w:spacing w:line="360" w:lineRule="auto"/>
      <w:ind w:firstLine="480"/>
    </w:pPr>
    <w:rPr>
      <w:rFonts w:ascii="Times New Roman" w:eastAsia="宋体"/>
      <w:sz w:val="24"/>
    </w:rPr>
  </w:style>
  <w:style w:type="paragraph" w:customStyle="1" w:styleId="CharCharCharCharChar0">
    <w:name w:val="文档正文 Char Char Char Char Char"/>
    <w:basedOn w:val="a5"/>
    <w:qFormat/>
    <w:pPr>
      <w:adjustRightInd w:val="0"/>
      <w:spacing w:line="440" w:lineRule="exact"/>
      <w:ind w:firstLine="420"/>
      <w:textAlignment w:val="baseline"/>
    </w:pPr>
    <w:rPr>
      <w:rFonts w:ascii="Arial Narrow" w:hAnsi="Arial Narrow"/>
      <w:kern w:val="0"/>
      <w:sz w:val="24"/>
    </w:rPr>
  </w:style>
  <w:style w:type="paragraph" w:customStyle="1" w:styleId="20257">
    <w:name w:val="样式 样式 正文首行缩进 2 + 左  0 字符 + 首行缩进:  2.57 字符"/>
    <w:basedOn w:val="a5"/>
    <w:next w:val="a5"/>
    <w:qFormat/>
    <w:pPr>
      <w:adjustRightInd w:val="0"/>
      <w:snapToGrid w:val="0"/>
      <w:spacing w:after="120"/>
      <w:ind w:firstLineChars="257" w:firstLine="540"/>
    </w:pPr>
    <w:rPr>
      <w:sz w:val="21"/>
    </w:rPr>
  </w:style>
  <w:style w:type="paragraph" w:customStyle="1" w:styleId="1d">
    <w:name w:val="文本1"/>
    <w:basedOn w:val="a5"/>
    <w:qFormat/>
    <w:pPr>
      <w:adjustRightInd w:val="0"/>
      <w:spacing w:line="312" w:lineRule="atLeast"/>
      <w:jc w:val="center"/>
      <w:textAlignment w:val="baseline"/>
    </w:pPr>
    <w:rPr>
      <w:kern w:val="0"/>
      <w:sz w:val="18"/>
    </w:rPr>
  </w:style>
  <w:style w:type="paragraph" w:customStyle="1" w:styleId="afffff2">
    <w:name w:val="图例"/>
    <w:basedOn w:val="a5"/>
    <w:qFormat/>
    <w:pPr>
      <w:spacing w:before="120" w:after="120" w:line="360" w:lineRule="auto"/>
      <w:jc w:val="center"/>
    </w:pPr>
    <w:rPr>
      <w:rFonts w:eastAsia="仿宋_GB2312"/>
      <w:b/>
      <w:sz w:val="24"/>
    </w:rPr>
  </w:style>
  <w:style w:type="paragraph" w:customStyle="1" w:styleId="Char20">
    <w:name w:val="Char2"/>
    <w:basedOn w:val="a5"/>
    <w:qFormat/>
    <w:pPr>
      <w:spacing w:line="240" w:lineRule="atLeast"/>
      <w:ind w:left="420" w:firstLine="420"/>
    </w:pPr>
    <w:rPr>
      <w:kern w:val="0"/>
      <w:sz w:val="21"/>
    </w:rPr>
  </w:style>
  <w:style w:type="paragraph" w:customStyle="1" w:styleId="afffff3">
    <w:name w:val="可研正文"/>
    <w:basedOn w:val="a6"/>
    <w:qFormat/>
    <w:pPr>
      <w:adjustRightInd w:val="0"/>
      <w:snapToGrid w:val="0"/>
      <w:spacing w:line="440" w:lineRule="exact"/>
      <w:ind w:firstLine="567"/>
    </w:pPr>
    <w:rPr>
      <w:sz w:val="28"/>
    </w:rPr>
  </w:style>
  <w:style w:type="paragraph" w:customStyle="1" w:styleId="afffff4">
    <w:name w:val="编号正文"/>
    <w:basedOn w:val="affff9"/>
    <w:qFormat/>
    <w:pPr>
      <w:snapToGrid/>
      <w:spacing w:line="360" w:lineRule="auto"/>
      <w:ind w:left="1407" w:hanging="1047"/>
      <w:jc w:val="left"/>
    </w:pPr>
    <w:rPr>
      <w:rFonts w:eastAsia="仿宋_GB2312"/>
    </w:rPr>
  </w:style>
  <w:style w:type="paragraph" w:customStyle="1" w:styleId="Default">
    <w:name w:val="Default"/>
    <w:qFormat/>
    <w:pPr>
      <w:widowControl w:val="0"/>
      <w:autoSpaceDE w:val="0"/>
      <w:autoSpaceDN w:val="0"/>
      <w:adjustRightInd w:val="0"/>
    </w:pPr>
    <w:rPr>
      <w:rFonts w:ascii="宋体" w:eastAsia="宋体" w:hAnsi="Calibri" w:cs="Times New Roman"/>
      <w:color w:val="000000"/>
      <w:sz w:val="24"/>
    </w:rPr>
  </w:style>
  <w:style w:type="paragraph" w:customStyle="1" w:styleId="afffff5">
    <w:name w:val="正文表格"/>
    <w:basedOn w:val="a5"/>
    <w:qFormat/>
    <w:pPr>
      <w:adjustRightInd w:val="0"/>
      <w:spacing w:before="40" w:after="40"/>
    </w:pPr>
    <w:rPr>
      <w:sz w:val="24"/>
    </w:rPr>
  </w:style>
  <w:style w:type="paragraph" w:customStyle="1" w:styleId="TableDescription">
    <w:name w:val="Table Description"/>
    <w:next w:val="a5"/>
    <w:qFormat/>
    <w:pPr>
      <w:keepNext/>
      <w:snapToGrid w:val="0"/>
      <w:spacing w:before="160" w:after="80"/>
      <w:ind w:left="1134"/>
      <w:jc w:val="center"/>
    </w:pPr>
    <w:rPr>
      <w:rFonts w:ascii="Arial" w:eastAsia="黑体" w:hAnsi="Arial" w:cs="Times New Roman"/>
      <w:sz w:val="18"/>
    </w:rPr>
  </w:style>
  <w:style w:type="paragraph" w:customStyle="1" w:styleId="2e">
    <w:name w:val="正文字缩2字"/>
    <w:basedOn w:val="a5"/>
    <w:qFormat/>
    <w:pPr>
      <w:spacing w:before="60" w:after="60" w:line="360" w:lineRule="auto"/>
      <w:ind w:leftChars="200" w:left="200" w:firstLineChars="200" w:firstLine="200"/>
    </w:pPr>
    <w:rPr>
      <w:sz w:val="24"/>
    </w:rPr>
  </w:style>
  <w:style w:type="paragraph" w:customStyle="1" w:styleId="45">
    <w:name w:val="样式4"/>
    <w:basedOn w:val="4"/>
    <w:qFormat/>
    <w:pPr>
      <w:adjustRightInd w:val="0"/>
      <w:snapToGrid w:val="0"/>
    </w:pPr>
  </w:style>
  <w:style w:type="paragraph" w:customStyle="1" w:styleId="Afffff6">
    <w:name w:val="正文 A"/>
    <w:qFormat/>
    <w:pPr>
      <w:widowControl w:val="0"/>
      <w:jc w:val="both"/>
    </w:pPr>
    <w:rPr>
      <w:rFonts w:ascii="Times New Roman" w:eastAsia="Times New Roman" w:hAnsi="Times New Roman" w:cs="Times New Roman"/>
      <w:color w:val="000000"/>
      <w:kern w:val="2"/>
      <w:sz w:val="28"/>
      <w:szCs w:val="28"/>
      <w:u w:color="000000"/>
    </w:rPr>
  </w:style>
  <w:style w:type="paragraph" w:customStyle="1" w:styleId="CharChar1CharCharCharCharCharCharCharCharCharCharCharCharCharChar">
    <w:name w:val="Char Char1 Char Char Char Char Char Char Char Char Char Char Char Char Char Char"/>
    <w:basedOn w:val="a5"/>
    <w:qFormat/>
    <w:pPr>
      <w:widowControl/>
      <w:spacing w:after="160" w:line="240" w:lineRule="exact"/>
      <w:jc w:val="left"/>
    </w:pPr>
    <w:rPr>
      <w:rFonts w:ascii="Verdana" w:hAnsi="Verdana"/>
      <w:kern w:val="0"/>
      <w:sz w:val="20"/>
      <w:lang w:eastAsia="en-US"/>
    </w:rPr>
  </w:style>
  <w:style w:type="paragraph" w:customStyle="1" w:styleId="afffff7">
    <w:name w:val="样式 宋体 五号 行距: 单倍行距"/>
    <w:basedOn w:val="a5"/>
    <w:qFormat/>
    <w:pPr>
      <w:adjustRightInd w:val="0"/>
      <w:jc w:val="left"/>
    </w:pPr>
    <w:rPr>
      <w:rFonts w:ascii="宋体" w:hAnsi="宋体"/>
      <w:kern w:val="0"/>
      <w:sz w:val="21"/>
    </w:rPr>
  </w:style>
  <w:style w:type="paragraph" w:customStyle="1" w:styleId="afffff8">
    <w:name w:val="表格文本"/>
    <w:qFormat/>
    <w:pPr>
      <w:tabs>
        <w:tab w:val="decimal" w:pos="0"/>
      </w:tabs>
    </w:pPr>
    <w:rPr>
      <w:rFonts w:ascii="Arial" w:eastAsia="宋体" w:hAnsi="Arial" w:cs="Times New Roman"/>
      <w:sz w:val="21"/>
    </w:rPr>
  </w:style>
  <w:style w:type="paragraph" w:customStyle="1" w:styleId="Char1CharCharChar1">
    <w:name w:val="Char1 Char Char Char1"/>
    <w:basedOn w:val="a5"/>
    <w:qFormat/>
    <w:rPr>
      <w:rFonts w:ascii="Tahoma" w:hAnsi="Tahoma"/>
      <w:sz w:val="24"/>
    </w:rPr>
  </w:style>
  <w:style w:type="paragraph" w:customStyle="1" w:styleId="GB23122">
    <w:name w:val="样式 仿宋_GB2312 首行缩进:  2 字符"/>
    <w:basedOn w:val="a5"/>
    <w:qFormat/>
    <w:pPr>
      <w:spacing w:line="600" w:lineRule="exact"/>
      <w:ind w:firstLineChars="150" w:firstLine="420"/>
      <w:jc w:val="left"/>
    </w:pPr>
    <w:rPr>
      <w:rFonts w:ascii="仿宋_GB2312" w:eastAsia="仿宋_GB2312" w:hAnsi="Arial"/>
      <w:color w:val="000000"/>
      <w:kern w:val="0"/>
      <w:lang w:val="zh-CN"/>
    </w:rPr>
  </w:style>
  <w:style w:type="paragraph" w:customStyle="1" w:styleId="151">
    <w:name w:val="样式 行距: 1.5 倍行距1"/>
    <w:basedOn w:val="a5"/>
    <w:qFormat/>
    <w:pPr>
      <w:snapToGrid w:val="0"/>
    </w:pPr>
    <w:rPr>
      <w:sz w:val="21"/>
    </w:rPr>
  </w:style>
  <w:style w:type="paragraph" w:customStyle="1" w:styleId="0">
    <w:name w:val="正文缩进_0"/>
    <w:basedOn w:val="a5"/>
    <w:qFormat/>
    <w:pPr>
      <w:ind w:firstLine="420"/>
    </w:pPr>
    <w:rPr>
      <w:rFonts w:ascii="Times New Roman" w:eastAsia="Times New Roman" w:hAnsi="Times New Roman"/>
      <w:kern w:val="0"/>
      <w:sz w:val="24"/>
      <w:szCs w:val="24"/>
    </w:rPr>
  </w:style>
  <w:style w:type="paragraph" w:customStyle="1" w:styleId="1e">
    <w:name w:val="修订1"/>
    <w:hidden/>
    <w:uiPriority w:val="99"/>
    <w:semiHidden/>
    <w:qFormat/>
    <w:rPr>
      <w:rFonts w:ascii="Calibri" w:eastAsia="宋体" w:hAnsi="Calibri" w:cs="Times New Roman"/>
      <w:kern w:val="2"/>
      <w:sz w:val="28"/>
    </w:rPr>
  </w:style>
  <w:style w:type="paragraph" w:customStyle="1" w:styleId="2f">
    <w:name w:val="修订2"/>
    <w:hidden/>
    <w:uiPriority w:val="99"/>
    <w:semiHidden/>
    <w:qFormat/>
    <w:rPr>
      <w:rFonts w:ascii="Calibri" w:eastAsia="宋体" w:hAnsi="Calibri" w:cs="Times New Roman"/>
      <w:kern w:val="2"/>
      <w:sz w:val="28"/>
    </w:rPr>
  </w:style>
  <w:style w:type="paragraph" w:customStyle="1" w:styleId="39">
    <w:name w:val="修订3"/>
    <w:hidden/>
    <w:uiPriority w:val="99"/>
    <w:semiHidden/>
    <w:qFormat/>
    <w:rPr>
      <w:rFonts w:ascii="Calibri" w:eastAsia="宋体" w:hAnsi="Calibri" w:cs="Times New Roman"/>
      <w:kern w:val="2"/>
      <w:sz w:val="28"/>
    </w:rPr>
  </w:style>
  <w:style w:type="paragraph" w:customStyle="1" w:styleId="46">
    <w:name w:val="修订4"/>
    <w:hidden/>
    <w:uiPriority w:val="99"/>
    <w:semiHidden/>
    <w:qFormat/>
    <w:rPr>
      <w:rFonts w:ascii="Calibri" w:eastAsia="宋体" w:hAnsi="Calibri" w:cs="Times New Roman"/>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39</Pages>
  <Words>4109</Words>
  <Characters>23425</Characters>
  <Application>Microsoft Office Word</Application>
  <DocSecurity>0</DocSecurity>
  <Lines>195</Lines>
  <Paragraphs>54</Paragraphs>
  <ScaleCrop>false</ScaleCrop>
  <Company>Microsoft</Company>
  <LinksUpToDate>false</LinksUpToDate>
  <CharactersWithSpaces>27480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罗成</dc:creator>
  <cp:lastModifiedBy>游 建伟</cp:lastModifiedBy>
  <cp:revision>524</cp:revision>
  <cp:lastPrinted>2022-05-27T04:55:00Z</cp:lastPrinted>
  <dcterms:created xsi:type="dcterms:W3CDTF">2021-12-09T18:55:00Z</dcterms:created>
  <dcterms:modified xsi:type="dcterms:W3CDTF">2022-05-30T03:56:00Z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B1945717EDCD47B6A3F942A1C30A5D2C</vt:lpwstr>
  </property>
</Properties>
</file>