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51" w:name="_GoBack"/>
      <w:bookmarkEnd w:id="151"/>
      <w:r>
        <w:rPr>
          <w:rFonts w:hint="eastAsia"/>
          <w:color w:val="000000"/>
        </w:rPr>
        <w:t>采购代理机构备</w:t>
      </w:r>
      <w:r>
        <w:rPr>
          <w:rFonts w:hint="eastAsia" w:ascii="宋体" w:hAnsi="宋体"/>
          <w:color w:val="000000"/>
        </w:rPr>
        <w:t>案号：</w:t>
      </w:r>
      <w:r>
        <w:rPr>
          <w:rFonts w:ascii="宋体" w:hAnsi="宋体"/>
          <w:color w:val="000000"/>
        </w:rPr>
        <w:t>CQCBJQ2210-306</w:t>
      </w:r>
    </w:p>
    <w:p>
      <w:pPr>
        <w:jc w:val="center"/>
        <w:rPr>
          <w:color w:val="000000"/>
        </w:rPr>
      </w:pPr>
    </w:p>
    <w:p>
      <w:pPr>
        <w:jc w:val="center"/>
        <w:outlineLvl w:val="0"/>
        <w:rPr>
          <w:color w:val="000000"/>
          <w:sz w:val="44"/>
          <w:szCs w:val="44"/>
        </w:rPr>
      </w:pPr>
    </w:p>
    <w:p>
      <w:pPr>
        <w:jc w:val="center"/>
        <w:outlineLvl w:val="0"/>
        <w:rPr>
          <w:rFonts w:ascii="宋体" w:hAnsi="宋体"/>
          <w:b/>
          <w:color w:val="000000"/>
          <w:sz w:val="48"/>
          <w:szCs w:val="48"/>
          <w:highlight w:val="yellow"/>
        </w:rPr>
      </w:pPr>
      <w:r>
        <w:rPr>
          <w:rFonts w:hint="eastAsia" w:ascii="宋体" w:hAnsi="宋体"/>
          <w:b/>
          <w:color w:val="000000"/>
          <w:sz w:val="48"/>
          <w:szCs w:val="48"/>
        </w:rPr>
        <w:t>2023年度笔电相关项目物流补贴审计</w:t>
      </w:r>
    </w:p>
    <w:p>
      <w:pPr>
        <w:outlineLvl w:val="0"/>
        <w:rPr>
          <w:rFonts w:ascii="宋体" w:hAnsi="宋体"/>
          <w:color w:val="000000"/>
          <w:spacing w:val="80"/>
          <w:sz w:val="72"/>
          <w:szCs w:val="72"/>
        </w:rPr>
      </w:pPr>
    </w:p>
    <w:p>
      <w:pPr>
        <w:pStyle w:val="2"/>
        <w:rPr>
          <w:lang w:eastAsia="zh-CN"/>
        </w:rPr>
      </w:pPr>
    </w:p>
    <w:p>
      <w:pPr>
        <w:pStyle w:val="2"/>
        <w:rPr>
          <w:lang w:eastAsia="zh-CN"/>
        </w:rPr>
      </w:pPr>
    </w:p>
    <w:p>
      <w:pPr>
        <w:jc w:val="center"/>
        <w:outlineLvl w:val="0"/>
        <w:rPr>
          <w:rFonts w:ascii="宋体" w:hAnsi="宋体"/>
          <w:color w:val="000000"/>
          <w:spacing w:val="80"/>
          <w:sz w:val="72"/>
          <w:szCs w:val="72"/>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SZFKAWLCG2022-02</w:t>
      </w:r>
      <w:r>
        <w:rPr>
          <w:rFonts w:hint="eastAsia" w:ascii="宋体" w:hAnsi="宋体"/>
          <w:color w:val="000000"/>
          <w:sz w:val="36"/>
          <w:szCs w:val="30"/>
        </w:rPr>
        <w:t>7</w:t>
      </w:r>
      <w:r>
        <w:rPr>
          <w:rFonts w:ascii="宋体" w:hAnsi="宋体"/>
          <w:color w:val="000000"/>
          <w:sz w:val="36"/>
          <w:szCs w:val="30"/>
        </w:rPr>
        <w:t xml:space="preserve"> </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pStyle w:val="2"/>
        <w:rPr>
          <w:lang w:eastAsia="zh-CN"/>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十</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7"/>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"_Toc116643228" </w:instrText>
      </w:r>
      <w:r>
        <w:fldChar w:fldCharType="separate"/>
      </w:r>
      <w:r>
        <w:rPr>
          <w:rStyle w:val="65"/>
          <w:rFonts w:ascii="宋体" w:hAnsi="宋体"/>
        </w:rPr>
        <w:t>第一篇  采购邀请书</w:t>
      </w:r>
      <w:r>
        <w:tab/>
      </w:r>
      <w:r>
        <w:fldChar w:fldCharType="begin"/>
      </w:r>
      <w:r>
        <w:instrText xml:space="preserve"> PAGEREF _Toc116643228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"_Toc116643229" </w:instrText>
      </w:r>
      <w:r>
        <w:fldChar w:fldCharType="separate"/>
      </w:r>
      <w:r>
        <w:rPr>
          <w:rStyle w:val="65"/>
          <w:rFonts w:ascii="宋体" w:hAnsi="宋体"/>
        </w:rPr>
        <w:t>一、竞争性比选内容</w:t>
      </w:r>
      <w:r>
        <w:tab/>
      </w:r>
      <w:r>
        <w:fldChar w:fldCharType="begin"/>
      </w:r>
      <w:r>
        <w:instrText xml:space="preserve"> PAGEREF _Toc116643229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"_Toc116643230" </w:instrText>
      </w:r>
      <w:r>
        <w:fldChar w:fldCharType="separate"/>
      </w:r>
      <w:r>
        <w:rPr>
          <w:rStyle w:val="65"/>
          <w:rFonts w:ascii="宋体" w:hAnsi="宋体"/>
        </w:rPr>
        <w:t>二、资金来源</w:t>
      </w:r>
      <w:r>
        <w:tab/>
      </w:r>
      <w:r>
        <w:fldChar w:fldCharType="begin"/>
      </w:r>
      <w:r>
        <w:instrText xml:space="preserve"> PAGEREF _Toc116643230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"_Toc116643231" </w:instrText>
      </w:r>
      <w:r>
        <w:fldChar w:fldCharType="separate"/>
      </w:r>
      <w:r>
        <w:rPr>
          <w:rStyle w:val="65"/>
          <w:rFonts w:ascii="宋体" w:hAnsi="宋体"/>
        </w:rPr>
        <w:t>三、供应商资格条件</w:t>
      </w:r>
      <w:r>
        <w:tab/>
      </w:r>
      <w:r>
        <w:fldChar w:fldCharType="begin"/>
      </w:r>
      <w:r>
        <w:instrText xml:space="preserve"> PAGEREF _Toc116643231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"_Toc116643232" </w:instrText>
      </w:r>
      <w:r>
        <w:fldChar w:fldCharType="separate"/>
      </w:r>
      <w:r>
        <w:rPr>
          <w:rStyle w:val="65"/>
          <w:rFonts w:ascii="宋体" w:hAnsi="宋体"/>
        </w:rPr>
        <w:t>四、比选有关说明</w:t>
      </w:r>
      <w:r>
        <w:tab/>
      </w:r>
      <w:r>
        <w:fldChar w:fldCharType="begin"/>
      </w:r>
      <w:r>
        <w:instrText xml:space="preserve"> PAGEREF _Toc116643232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"_Toc116643233" </w:instrText>
      </w:r>
      <w:r>
        <w:fldChar w:fldCharType="separate"/>
      </w:r>
      <w:r>
        <w:rPr>
          <w:rStyle w:val="65"/>
          <w:rFonts w:ascii="宋体" w:hAnsi="宋体"/>
        </w:rPr>
        <w:t>五、比选保证金</w:t>
      </w:r>
      <w:r>
        <w:tab/>
      </w:r>
      <w:r>
        <w:fldChar w:fldCharType="begin"/>
      </w:r>
      <w:r>
        <w:instrText xml:space="preserve"> PAGEREF _Toc116643233 \h </w:instrText>
      </w:r>
      <w:r>
        <w:fldChar w:fldCharType="separate"/>
      </w:r>
      <w:r>
        <w:t>- 5 -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"_Toc116643234" </w:instrText>
      </w:r>
      <w:r>
        <w:fldChar w:fldCharType="separate"/>
      </w:r>
      <w:r>
        <w:rPr>
          <w:rStyle w:val="65"/>
          <w:rFonts w:ascii="宋体" w:hAnsi="宋体"/>
        </w:rPr>
        <w:t>六、采购项目需落实的政府采购政策</w:t>
      </w:r>
      <w:r>
        <w:tab/>
      </w:r>
      <w:r>
        <w:fldChar w:fldCharType="begin"/>
      </w:r>
      <w:r>
        <w:instrText xml:space="preserve"> PAGEREF _Toc116643234 \h </w:instrText>
      </w:r>
      <w:r>
        <w:fldChar w:fldCharType="separate"/>
      </w:r>
      <w:r>
        <w:t>- 5 -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"_Toc116643235" </w:instrText>
      </w:r>
      <w:r>
        <w:fldChar w:fldCharType="separate"/>
      </w:r>
      <w:r>
        <w:rPr>
          <w:rStyle w:val="65"/>
          <w:rFonts w:ascii="宋体" w:hAnsi="宋体"/>
        </w:rPr>
        <w:t>七、其它有关规定</w:t>
      </w:r>
      <w:r>
        <w:tab/>
      </w:r>
      <w:r>
        <w:fldChar w:fldCharType="begin"/>
      </w:r>
      <w:r>
        <w:instrText xml:space="preserve"> PAGEREF _Toc116643235 \h </w:instrText>
      </w:r>
      <w:r>
        <w:fldChar w:fldCharType="separate"/>
      </w:r>
      <w:r>
        <w:t>- 5 -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"_Toc116643236" </w:instrText>
      </w:r>
      <w:r>
        <w:fldChar w:fldCharType="separate"/>
      </w:r>
      <w:r>
        <w:rPr>
          <w:rStyle w:val="65"/>
          <w:rFonts w:ascii="宋体" w:hAnsi="宋体"/>
        </w:rPr>
        <w:t>八、联系方式</w:t>
      </w:r>
      <w:r>
        <w:tab/>
      </w:r>
      <w:r>
        <w:fldChar w:fldCharType="begin"/>
      </w:r>
      <w:r>
        <w:instrText xml:space="preserve"> PAGEREF _Toc116643236 \h </w:instrText>
      </w:r>
      <w:r>
        <w:fldChar w:fldCharType="separate"/>
      </w:r>
      <w:r>
        <w:t>- 6 -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"_Toc116643237" </w:instrText>
      </w:r>
      <w:r>
        <w:fldChar w:fldCharType="separate"/>
      </w:r>
      <w:r>
        <w:rPr>
          <w:rStyle w:val="65"/>
          <w:rFonts w:ascii="宋体" w:hAnsi="宋体"/>
        </w:rPr>
        <w:t>第二篇  采购技术和服务需求</w:t>
      </w:r>
      <w:r>
        <w:tab/>
      </w:r>
      <w:r>
        <w:fldChar w:fldCharType="begin"/>
      </w:r>
      <w:r>
        <w:instrText xml:space="preserve"> PAGEREF _Toc116643237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"_Toc116643238" </w:instrText>
      </w:r>
      <w:r>
        <w:fldChar w:fldCharType="separate"/>
      </w:r>
      <w:r>
        <w:rPr>
          <w:rStyle w:val="65"/>
          <w:rFonts w:ascii="宋体" w:hAnsi="宋体"/>
        </w:rPr>
        <w:t>一、项目概况</w:t>
      </w:r>
      <w:r>
        <w:tab/>
      </w:r>
      <w:r>
        <w:fldChar w:fldCharType="begin"/>
      </w:r>
      <w:r>
        <w:instrText xml:space="preserve"> PAGEREF _Toc116643238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"_Toc116643239" </w:instrText>
      </w:r>
      <w:r>
        <w:fldChar w:fldCharType="separate"/>
      </w:r>
      <w:r>
        <w:rPr>
          <w:rStyle w:val="65"/>
          <w:rFonts w:ascii="宋体" w:hAnsi="宋体"/>
        </w:rPr>
        <w:t>※二、服务内容</w:t>
      </w:r>
      <w:r>
        <w:tab/>
      </w:r>
      <w:r>
        <w:fldChar w:fldCharType="begin"/>
      </w:r>
      <w:r>
        <w:instrText xml:space="preserve"> PAGEREF _Toc116643239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"_Toc116643240" </w:instrText>
      </w:r>
      <w:r>
        <w:fldChar w:fldCharType="separate"/>
      </w:r>
      <w:r>
        <w:rPr>
          <w:rStyle w:val="65"/>
          <w:rFonts w:ascii="宋体" w:hAnsi="宋体"/>
        </w:rPr>
        <w:t>※三、服务要求</w:t>
      </w:r>
      <w:r>
        <w:tab/>
      </w:r>
      <w:r>
        <w:fldChar w:fldCharType="begin"/>
      </w:r>
      <w:r>
        <w:instrText xml:space="preserve"> PAGEREF _Toc116643240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"_Toc116643241" </w:instrText>
      </w:r>
      <w:r>
        <w:fldChar w:fldCharType="separate"/>
      </w:r>
      <w:r>
        <w:rPr>
          <w:rStyle w:val="65"/>
          <w:rFonts w:ascii="宋体" w:hAnsi="宋体"/>
        </w:rPr>
        <w:t>※四、保密要求</w:t>
      </w:r>
      <w:r>
        <w:tab/>
      </w:r>
      <w:r>
        <w:fldChar w:fldCharType="begin"/>
      </w:r>
      <w:r>
        <w:instrText xml:space="preserve"> PAGEREF _Toc116643241 \h </w:instrText>
      </w:r>
      <w:r>
        <w:fldChar w:fldCharType="separate"/>
      </w:r>
      <w:r>
        <w:t>- 8 -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"_Toc116643242" </w:instrText>
      </w:r>
      <w:r>
        <w:fldChar w:fldCharType="separate"/>
      </w:r>
      <w:r>
        <w:rPr>
          <w:rStyle w:val="65"/>
          <w:rFonts w:ascii="宋体" w:hAnsi="宋体"/>
        </w:rPr>
        <w:t>第三篇  项目商务需求</w:t>
      </w:r>
      <w:r>
        <w:tab/>
      </w:r>
      <w:r>
        <w:fldChar w:fldCharType="begin"/>
      </w:r>
      <w:r>
        <w:instrText xml:space="preserve"> PAGEREF _Toc116643242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"_Toc116643243" </w:instrText>
      </w:r>
      <w:r>
        <w:fldChar w:fldCharType="separate"/>
      </w:r>
      <w:r>
        <w:rPr>
          <w:rStyle w:val="65"/>
          <w:rFonts w:ascii="宋体" w:hAnsi="宋体"/>
        </w:rPr>
        <w:t>※一、服务时间、地点及验收方式</w:t>
      </w:r>
      <w:r>
        <w:tab/>
      </w:r>
      <w:r>
        <w:fldChar w:fldCharType="begin"/>
      </w:r>
      <w:r>
        <w:instrText xml:space="preserve"> PAGEREF _Toc116643243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"_Toc116643244"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_Toc116643244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"_Toc116643245"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_Toc116643245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"_Toc116643246"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_Toc116643246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"_Toc116643247" </w:instrText>
      </w:r>
      <w:r>
        <w:fldChar w:fldCharType="separate"/>
      </w:r>
      <w:r>
        <w:rPr>
          <w:rStyle w:val="65"/>
        </w:rPr>
        <w:t>五、其他</w:t>
      </w:r>
      <w:r>
        <w:tab/>
      </w:r>
      <w:r>
        <w:fldChar w:fldCharType="begin"/>
      </w:r>
      <w:r>
        <w:instrText xml:space="preserve"> PAGEREF _Toc116643247 \h </w:instrText>
      </w:r>
      <w:r>
        <w:fldChar w:fldCharType="separate"/>
      </w:r>
      <w:r>
        <w:t>- 10 -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"_Toc116643248"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_Toc116643248 \h </w:instrText>
      </w:r>
      <w:r>
        <w:fldChar w:fldCharType="separate"/>
      </w:r>
      <w:r>
        <w:t>- 11 -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"_Toc116643249" </w:instrText>
      </w:r>
      <w:r>
        <w:fldChar w:fldCharType="separate"/>
      </w:r>
      <w:r>
        <w:rPr>
          <w:rStyle w:val="65"/>
          <w:rFonts w:ascii="宋体" w:hAnsi="宋体"/>
        </w:rPr>
        <w:t>一、比选程序及方法</w:t>
      </w:r>
      <w:r>
        <w:tab/>
      </w:r>
      <w:r>
        <w:fldChar w:fldCharType="begin"/>
      </w:r>
      <w:r>
        <w:instrText xml:space="preserve"> PAGEREF _Toc116643249 \h </w:instrText>
      </w:r>
      <w:r>
        <w:fldChar w:fldCharType="separate"/>
      </w:r>
      <w:r>
        <w:t>- 11 -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"_Toc116643250" </w:instrText>
      </w:r>
      <w:r>
        <w:fldChar w:fldCharType="separate"/>
      </w:r>
      <w:r>
        <w:rPr>
          <w:rStyle w:val="65"/>
          <w:rFonts w:ascii="宋体" w:hAnsi="宋体"/>
        </w:rPr>
        <w:t>二、评审标准</w:t>
      </w:r>
      <w:r>
        <w:tab/>
      </w:r>
      <w:r>
        <w:fldChar w:fldCharType="begin"/>
      </w:r>
      <w:r>
        <w:instrText xml:space="preserve"> PAGEREF _Toc116643250 \h </w:instrText>
      </w:r>
      <w:r>
        <w:fldChar w:fldCharType="separate"/>
      </w:r>
      <w:r>
        <w:t>- 13 -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"_Toc116643251" </w:instrText>
      </w:r>
      <w:r>
        <w:fldChar w:fldCharType="separate"/>
      </w:r>
      <w:r>
        <w:rPr>
          <w:rStyle w:val="65"/>
          <w:rFonts w:ascii="宋体" w:hAnsi="宋体"/>
        </w:rPr>
        <w:t>三、无效响应</w:t>
      </w:r>
      <w:r>
        <w:tab/>
      </w:r>
      <w:r>
        <w:fldChar w:fldCharType="begin"/>
      </w:r>
      <w:r>
        <w:instrText xml:space="preserve"> PAGEREF _Toc116643251 \h </w:instrText>
      </w:r>
      <w:r>
        <w:fldChar w:fldCharType="separate"/>
      </w:r>
      <w:r>
        <w:t>- 14 -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"_Toc116643252" </w:instrText>
      </w:r>
      <w:r>
        <w:fldChar w:fldCharType="separate"/>
      </w:r>
      <w:r>
        <w:rPr>
          <w:rStyle w:val="65"/>
          <w:rFonts w:ascii="宋体" w:hAnsi="宋体"/>
        </w:rPr>
        <w:t>四、采购终止</w:t>
      </w:r>
      <w:r>
        <w:tab/>
      </w:r>
      <w:r>
        <w:fldChar w:fldCharType="begin"/>
      </w:r>
      <w:r>
        <w:instrText xml:space="preserve"> PAGEREF _Toc116643252 \h </w:instrText>
      </w:r>
      <w:r>
        <w:fldChar w:fldCharType="separate"/>
      </w:r>
      <w:r>
        <w:t>- 15 -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"_Toc116643253" </w:instrText>
      </w:r>
      <w:r>
        <w:fldChar w:fldCharType="separate"/>
      </w:r>
      <w:r>
        <w:rPr>
          <w:rStyle w:val="65"/>
          <w:rFonts w:ascii="宋体" w:hAnsi="宋体"/>
        </w:rPr>
        <w:t>第五篇  供应商须知</w:t>
      </w:r>
      <w:r>
        <w:tab/>
      </w:r>
      <w:r>
        <w:fldChar w:fldCharType="begin"/>
      </w:r>
      <w:r>
        <w:instrText xml:space="preserve"> PAGEREF _Toc116643253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"_Toc116643254" </w:instrText>
      </w:r>
      <w:r>
        <w:fldChar w:fldCharType="separate"/>
      </w:r>
      <w:r>
        <w:rPr>
          <w:rStyle w:val="65"/>
          <w:rFonts w:ascii="宋体" w:hAnsi="宋体"/>
        </w:rPr>
        <w:t>一、比选费用</w:t>
      </w:r>
      <w:r>
        <w:tab/>
      </w:r>
      <w:r>
        <w:fldChar w:fldCharType="begin"/>
      </w:r>
      <w:r>
        <w:instrText xml:space="preserve"> PAGEREF _Toc116643254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"_Toc116643255" </w:instrText>
      </w:r>
      <w:r>
        <w:fldChar w:fldCharType="separate"/>
      </w:r>
      <w:r>
        <w:rPr>
          <w:rStyle w:val="65"/>
          <w:rFonts w:ascii="宋体" w:hAnsi="宋体"/>
        </w:rPr>
        <w:t>二、竞争性比选文件</w:t>
      </w:r>
      <w:r>
        <w:tab/>
      </w:r>
      <w:r>
        <w:fldChar w:fldCharType="begin"/>
      </w:r>
      <w:r>
        <w:instrText xml:space="preserve"> PAGEREF _Toc116643255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"_Toc116643256" </w:instrText>
      </w:r>
      <w:r>
        <w:fldChar w:fldCharType="separate"/>
      </w:r>
      <w:r>
        <w:rPr>
          <w:rStyle w:val="65"/>
          <w:rFonts w:ascii="宋体" w:hAnsi="宋体"/>
        </w:rPr>
        <w:t>三、比选要求</w:t>
      </w:r>
      <w:r>
        <w:tab/>
      </w:r>
      <w:r>
        <w:fldChar w:fldCharType="begin"/>
      </w:r>
      <w:r>
        <w:instrText xml:space="preserve"> PAGEREF _Toc116643256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"_Toc116643257" </w:instrText>
      </w:r>
      <w:r>
        <w:fldChar w:fldCharType="separate"/>
      </w:r>
      <w:r>
        <w:rPr>
          <w:rStyle w:val="65"/>
          <w:rFonts w:ascii="宋体" w:hAnsi="宋体"/>
        </w:rPr>
        <w:t>四、成交供应商的确认和变更</w:t>
      </w:r>
      <w:r>
        <w:tab/>
      </w:r>
      <w:r>
        <w:fldChar w:fldCharType="begin"/>
      </w:r>
      <w:r>
        <w:instrText xml:space="preserve"> PAGEREF _Toc116643257 \h </w:instrText>
      </w:r>
      <w:r>
        <w:fldChar w:fldCharType="separate"/>
      </w:r>
      <w:r>
        <w:t>- 18 -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"_Toc116643258" </w:instrText>
      </w:r>
      <w:r>
        <w:fldChar w:fldCharType="separate"/>
      </w:r>
      <w:r>
        <w:rPr>
          <w:rStyle w:val="65"/>
          <w:rFonts w:ascii="宋体" w:hAnsi="宋体"/>
        </w:rPr>
        <w:t>五、成交通知</w:t>
      </w:r>
      <w:r>
        <w:tab/>
      </w:r>
      <w:r>
        <w:fldChar w:fldCharType="begin"/>
      </w:r>
      <w:r>
        <w:instrText xml:space="preserve"> PAGEREF _Toc116643258 \h </w:instrText>
      </w:r>
      <w:r>
        <w:fldChar w:fldCharType="separate"/>
      </w:r>
      <w:r>
        <w:t>- 18 -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"_Toc116643259" </w:instrText>
      </w:r>
      <w:r>
        <w:fldChar w:fldCharType="separate"/>
      </w:r>
      <w:r>
        <w:rPr>
          <w:rStyle w:val="65"/>
          <w:rFonts w:ascii="宋体" w:hAnsi="宋体"/>
        </w:rPr>
        <w:t>六、关于质疑和投诉</w:t>
      </w:r>
      <w:r>
        <w:tab/>
      </w:r>
      <w:r>
        <w:fldChar w:fldCharType="begin"/>
      </w:r>
      <w:r>
        <w:instrText xml:space="preserve"> PAGEREF _Toc116643259 \h </w:instrText>
      </w:r>
      <w:r>
        <w:fldChar w:fldCharType="separate"/>
      </w:r>
      <w:r>
        <w:t>- 18 -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"_Toc116643260" </w:instrText>
      </w:r>
      <w:r>
        <w:fldChar w:fldCharType="separate"/>
      </w:r>
      <w:r>
        <w:rPr>
          <w:rStyle w:val="65"/>
          <w:rFonts w:ascii="宋体" w:hAnsi="宋体"/>
        </w:rPr>
        <w:t>七、采购代理服务费</w:t>
      </w:r>
      <w:r>
        <w:tab/>
      </w:r>
      <w:r>
        <w:fldChar w:fldCharType="begin"/>
      </w:r>
      <w:r>
        <w:instrText xml:space="preserve"> PAGEREF _Toc116643260 \h </w:instrText>
      </w:r>
      <w:r>
        <w:fldChar w:fldCharType="separate"/>
      </w:r>
      <w:r>
        <w:t>- 20 -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"_Toc116643261" </w:instrText>
      </w:r>
      <w:r>
        <w:fldChar w:fldCharType="separate"/>
      </w:r>
      <w:r>
        <w:rPr>
          <w:rStyle w:val="65"/>
          <w:rFonts w:ascii="宋体" w:hAnsi="宋体"/>
        </w:rPr>
        <w:t>八、签订合同</w:t>
      </w:r>
      <w:r>
        <w:tab/>
      </w:r>
      <w:r>
        <w:fldChar w:fldCharType="begin"/>
      </w:r>
      <w:r>
        <w:instrText xml:space="preserve"> PAGEREF _Toc116643261 \h </w:instrText>
      </w:r>
      <w:r>
        <w:fldChar w:fldCharType="separate"/>
      </w:r>
      <w:r>
        <w:t>- 20 -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"_Toc116643262" </w:instrText>
      </w:r>
      <w:r>
        <w:fldChar w:fldCharType="separate"/>
      </w:r>
      <w:r>
        <w:rPr>
          <w:rStyle w:val="65"/>
          <w:rFonts w:ascii="宋体" w:hAnsi="宋体"/>
        </w:rPr>
        <w:t>第六篇  合同草案条款</w:t>
      </w:r>
      <w:r>
        <w:tab/>
      </w:r>
      <w:r>
        <w:fldChar w:fldCharType="begin"/>
      </w:r>
      <w:r>
        <w:instrText xml:space="preserve"> PAGEREF _Toc116643262 \h </w:instrText>
      </w:r>
      <w:r>
        <w:fldChar w:fldCharType="separate"/>
      </w:r>
      <w:r>
        <w:t>- 21 -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"_Toc116643263" </w:instrText>
      </w:r>
      <w:r>
        <w:fldChar w:fldCharType="separate"/>
      </w:r>
      <w:r>
        <w:rPr>
          <w:rStyle w:val="65"/>
          <w:rFonts w:ascii="宋体" w:hAnsi="宋体"/>
        </w:rPr>
        <w:t>一、合同主要条款</w:t>
      </w:r>
      <w:r>
        <w:tab/>
      </w:r>
      <w:r>
        <w:fldChar w:fldCharType="begin"/>
      </w:r>
      <w:r>
        <w:instrText xml:space="preserve"> PAGEREF _Toc116643263 \h </w:instrText>
      </w:r>
      <w:r>
        <w:fldChar w:fldCharType="separate"/>
      </w:r>
      <w:r>
        <w:t>- 21 -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"_Toc116643264" </w:instrText>
      </w:r>
      <w:r>
        <w:fldChar w:fldCharType="separate"/>
      </w:r>
      <w:r>
        <w:rPr>
          <w:rStyle w:val="65"/>
          <w:rFonts w:ascii="宋体" w:hAnsi="宋体"/>
        </w:rPr>
        <w:t>二、政府采购合同（格式）</w:t>
      </w:r>
      <w:r>
        <w:tab/>
      </w:r>
      <w:r>
        <w:fldChar w:fldCharType="begin"/>
      </w:r>
      <w:r>
        <w:instrText xml:space="preserve"> PAGEREF _Toc116643264 \h </w:instrText>
      </w:r>
      <w:r>
        <w:fldChar w:fldCharType="separate"/>
      </w:r>
      <w:r>
        <w:t>- 23 -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"_Toc116643265" </w:instrText>
      </w:r>
      <w:r>
        <w:fldChar w:fldCharType="separate"/>
      </w:r>
      <w:r>
        <w:rPr>
          <w:rStyle w:val="65"/>
          <w:rFonts w:ascii="宋体" w:hAnsi="宋体"/>
        </w:rPr>
        <w:t>第七篇  响应文件编制要求</w:t>
      </w:r>
      <w:r>
        <w:tab/>
      </w:r>
      <w:r>
        <w:fldChar w:fldCharType="begin"/>
      </w:r>
      <w:r>
        <w:instrText xml:space="preserve"> PAGEREF _Toc116643265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"_Toc116643266" </w:instrText>
      </w:r>
      <w:r>
        <w:fldChar w:fldCharType="separate"/>
      </w:r>
      <w:r>
        <w:rPr>
          <w:rStyle w:val="65"/>
          <w:rFonts w:ascii="宋体" w:hAnsi="宋体"/>
        </w:rPr>
        <w:t>一、经济部分</w:t>
      </w:r>
      <w:r>
        <w:tab/>
      </w:r>
      <w:r>
        <w:fldChar w:fldCharType="begin"/>
      </w:r>
      <w:r>
        <w:instrText xml:space="preserve"> PAGEREF _Toc116643266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"_Toc116643267" </w:instrText>
      </w:r>
      <w:r>
        <w:fldChar w:fldCharType="separate"/>
      </w:r>
      <w:r>
        <w:rPr>
          <w:rStyle w:val="65"/>
          <w:rFonts w:ascii="宋体" w:hAnsi="宋体"/>
        </w:rPr>
        <w:t>二、技术部分</w:t>
      </w:r>
      <w:r>
        <w:tab/>
      </w:r>
      <w:r>
        <w:fldChar w:fldCharType="begin"/>
      </w:r>
      <w:r>
        <w:instrText xml:space="preserve"> PAGEREF _Toc116643267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"_Toc116643268" </w:instrText>
      </w:r>
      <w:r>
        <w:fldChar w:fldCharType="separate"/>
      </w:r>
      <w:r>
        <w:rPr>
          <w:rStyle w:val="65"/>
          <w:rFonts w:ascii="宋体" w:hAnsi="宋体"/>
        </w:rPr>
        <w:t>三、商务部分</w:t>
      </w:r>
      <w:r>
        <w:tab/>
      </w:r>
      <w:r>
        <w:fldChar w:fldCharType="begin"/>
      </w:r>
      <w:r>
        <w:instrText xml:space="preserve"> PAGEREF _Toc116643268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"_Toc116643269" </w:instrText>
      </w:r>
      <w:r>
        <w:fldChar w:fldCharType="separate"/>
      </w:r>
      <w:r>
        <w:rPr>
          <w:rStyle w:val="65"/>
          <w:rFonts w:ascii="宋体" w:hAnsi="宋体"/>
        </w:rPr>
        <w:t>四、资格条件及其他</w:t>
      </w:r>
      <w:r>
        <w:tab/>
      </w:r>
      <w:r>
        <w:fldChar w:fldCharType="begin"/>
      </w:r>
      <w:r>
        <w:instrText xml:space="preserve"> PAGEREF _Toc116643269 \h </w:instrText>
      </w:r>
      <w:r>
        <w:fldChar w:fldCharType="separate"/>
      </w:r>
      <w:r>
        <w:t>- 25 -</w:t>
      </w:r>
      <w:r>
        <w:fldChar w:fldCharType="end"/>
      </w:r>
      <w:r>
        <w:fldChar w:fldCharType="end"/>
      </w:r>
    </w:p>
    <w:p>
      <w:pPr>
        <w:pStyle w:val="47"/>
        <w:tabs>
          <w:tab w:val="right" w:leader="dot" w:pos="9402"/>
        </w:tabs>
        <w:spacing w:line="480" w:lineRule="exact"/>
        <w:ind w:left="560"/>
        <w:jc w:val="center"/>
        <w:rPr>
          <w:rFonts w:ascii="宋体" w:hAnsi="宋体"/>
          <w:color w:val="000000"/>
          <w:sz w:val="24"/>
          <w:szCs w:val="24"/>
        </w:rPr>
        <w:sectPr>
          <w:footerReference r:id="rId6"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4"/>
        <w:spacing w:line="360" w:lineRule="auto"/>
        <w:jc w:val="center"/>
        <w:rPr>
          <w:rFonts w:ascii="宋体" w:hAnsi="宋体" w:eastAsia="宋体"/>
          <w:color w:val="000000"/>
          <w:sz w:val="36"/>
          <w:szCs w:val="30"/>
        </w:rPr>
      </w:pPr>
      <w:bookmarkStart w:id="0" w:name="_Toc12789052"/>
      <w:bookmarkStart w:id="1" w:name="_Toc116643228"/>
      <w:bookmarkStart w:id="2" w:name="_Toc11641050"/>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重庆市人民政府口岸和物流办公室的委托，2023年度笔电相关项目物流补贴审计（项目号：</w:t>
      </w:r>
      <w:r>
        <w:rPr>
          <w:rFonts w:ascii="宋体" w:hAnsi="宋体"/>
          <w:color w:val="000000"/>
          <w:sz w:val="24"/>
          <w:szCs w:val="24"/>
        </w:rPr>
        <w:t>SZFKAWLCG2022-027</w:t>
      </w:r>
      <w:r>
        <w:rPr>
          <w:rFonts w:hint="eastAsia" w:ascii="宋体" w:hAnsi="宋体"/>
          <w:color w:val="000000"/>
          <w:sz w:val="24"/>
          <w:szCs w:val="24"/>
        </w:rPr>
        <w:t>）进行竞争性比选采购。欢迎有资格的供应商前来参与比选。</w:t>
      </w:r>
    </w:p>
    <w:p>
      <w:pPr>
        <w:pStyle w:val="5"/>
        <w:spacing w:before="0" w:after="0" w:line="360" w:lineRule="auto"/>
        <w:ind w:firstLine="480" w:firstLineChars="200"/>
        <w:rPr>
          <w:rFonts w:ascii="宋体" w:hAnsi="宋体"/>
          <w:color w:val="000000"/>
          <w:sz w:val="24"/>
          <w:szCs w:val="24"/>
        </w:rPr>
      </w:pPr>
      <w:bookmarkStart w:id="3" w:name="_Toc313893526"/>
      <w:bookmarkStart w:id="4" w:name="_Toc317775175"/>
      <w:bookmarkStart w:id="5" w:name="_Toc116643229"/>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97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970"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2023年度笔电相关项目物流补贴审计</w:t>
            </w:r>
          </w:p>
        </w:tc>
        <w:tc>
          <w:tcPr>
            <w:tcW w:w="1275"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hint="eastAsia" w:ascii="宋体" w:hAnsi="宋体"/>
                <w:color w:val="000000"/>
                <w:sz w:val="21"/>
                <w:szCs w:val="21"/>
              </w:rPr>
              <w:t>9.9</w:t>
            </w:r>
          </w:p>
        </w:tc>
        <w:tc>
          <w:tcPr>
            <w:tcW w:w="1276"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1800</w:t>
            </w:r>
          </w:p>
        </w:tc>
        <w:tc>
          <w:tcPr>
            <w:tcW w:w="1276"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5"/>
        <w:spacing w:before="0" w:after="0" w:line="360" w:lineRule="auto"/>
        <w:ind w:firstLine="480" w:firstLineChars="200"/>
        <w:rPr>
          <w:rFonts w:ascii="宋体" w:hAnsi="宋体"/>
          <w:color w:val="000000"/>
          <w:sz w:val="24"/>
          <w:szCs w:val="24"/>
        </w:rPr>
      </w:pPr>
      <w:bookmarkStart w:id="9" w:name="_Toc116643230"/>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财政预算资金,预算金额为9.9万元。</w:t>
      </w:r>
    </w:p>
    <w:bookmarkEnd w:id="6"/>
    <w:bookmarkEnd w:id="7"/>
    <w:p>
      <w:pPr>
        <w:pStyle w:val="5"/>
        <w:spacing w:before="0" w:after="0" w:line="360" w:lineRule="auto"/>
        <w:ind w:firstLine="480" w:firstLineChars="200"/>
        <w:rPr>
          <w:rFonts w:ascii="宋体" w:hAnsi="宋体"/>
          <w:color w:val="000000"/>
          <w:sz w:val="24"/>
          <w:szCs w:val="24"/>
        </w:rPr>
      </w:pPr>
      <w:bookmarkStart w:id="10" w:name="_Toc75258773"/>
      <w:bookmarkStart w:id="11" w:name="_Toc116643231"/>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1.具有行政主管部门颁发的会计事务所（或分所）执业证书（提供证书复印件）。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5"/>
        <w:spacing w:before="0" w:after="0" w:line="360" w:lineRule="auto"/>
        <w:ind w:firstLine="480" w:firstLineChars="200"/>
        <w:rPr>
          <w:rFonts w:ascii="宋体" w:hAnsi="宋体"/>
          <w:color w:val="000000"/>
          <w:sz w:val="24"/>
          <w:szCs w:val="24"/>
        </w:rPr>
      </w:pPr>
      <w:bookmarkStart w:id="13" w:name="_Toc116643232"/>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rPr>
      </w:pPr>
    </w:p>
    <w:p>
      <w:pPr>
        <w:pStyle w:val="2"/>
        <w:rPr>
          <w:lang w:eastAsia="zh-CN"/>
        </w:rPr>
      </w:pPr>
    </w:p>
    <w:p>
      <w:pPr>
        <w:jc w:val="center"/>
        <w:rPr>
          <w:color w:val="000000"/>
        </w:rPr>
      </w:pPr>
    </w:p>
    <w:p>
      <w:pPr>
        <w:jc w:val="center"/>
        <w:rPr>
          <w:color w:val="000000"/>
        </w:rPr>
      </w:pP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pPr>
              <w:jc w:val="center"/>
              <w:rPr>
                <w:color w:val="000000"/>
                <w:sz w:val="30"/>
                <w:szCs w:val="30"/>
              </w:rPr>
            </w:pPr>
            <w:r>
              <w:rPr>
                <w:color w:val="000000"/>
                <w:sz w:val="30"/>
                <w:szCs w:val="30"/>
              </w:rPr>
              <w:t>SZFKAWLCG2022-027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2023年度笔电相关项目物流补贴审计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20</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25</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26</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30</w:t>
      </w:r>
      <w:r>
        <w:rPr>
          <w:rFonts w:hint="eastAsia" w:ascii="宋体" w:hAnsi="宋体"/>
          <w:sz w:val="24"/>
          <w:szCs w:val="24"/>
        </w:rPr>
        <w:t>-</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10</w:t>
      </w:r>
      <w:r>
        <w:rPr>
          <w:rFonts w:hint="eastAsia" w:ascii="宋体" w:hAnsi="宋体"/>
          <w:sz w:val="24"/>
          <w:szCs w:val="24"/>
        </w:rPr>
        <w:t>月</w:t>
      </w:r>
      <w:r>
        <w:rPr>
          <w:rFonts w:ascii="宋体" w:hAnsi="宋体"/>
          <w:sz w:val="24"/>
          <w:szCs w:val="24"/>
        </w:rPr>
        <w:t>26</w:t>
      </w:r>
      <w:r>
        <w:rPr>
          <w:rFonts w:hint="eastAsia" w:ascii="宋体" w:hAnsi="宋体"/>
          <w:sz w:val="24"/>
          <w:szCs w:val="24"/>
        </w:rPr>
        <w:t>日北京时间</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pStyle w:val="5"/>
        <w:spacing w:before="0" w:after="0" w:line="360" w:lineRule="auto"/>
        <w:ind w:firstLine="480" w:firstLineChars="200"/>
        <w:rPr>
          <w:rFonts w:ascii="宋体" w:hAnsi="宋体"/>
          <w:color w:val="000000"/>
          <w:sz w:val="24"/>
          <w:szCs w:val="24"/>
        </w:rPr>
      </w:pPr>
      <w:bookmarkStart w:id="14" w:name="_Toc75258775"/>
      <w:bookmarkStart w:id="15" w:name="_Toc116643233"/>
      <w:bookmarkStart w:id="16" w:name="_Toc373860294"/>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25</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5"/>
        <w:spacing w:before="0" w:after="0" w:line="360" w:lineRule="auto"/>
        <w:ind w:firstLine="480" w:firstLineChars="200"/>
        <w:rPr>
          <w:rFonts w:ascii="宋体" w:hAnsi="宋体"/>
          <w:color w:val="000000"/>
          <w:sz w:val="24"/>
          <w:szCs w:val="24"/>
        </w:rPr>
      </w:pPr>
      <w:bookmarkStart w:id="18" w:name="_Toc75258776"/>
      <w:bookmarkStart w:id="19" w:name="_Toc116643234"/>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5"/>
        <w:spacing w:before="0" w:after="0" w:line="360" w:lineRule="auto"/>
        <w:ind w:firstLine="480" w:firstLineChars="200"/>
        <w:rPr>
          <w:rFonts w:ascii="宋体" w:hAnsi="宋体"/>
          <w:color w:val="000000"/>
          <w:sz w:val="24"/>
          <w:szCs w:val="24"/>
        </w:rPr>
      </w:pPr>
      <w:bookmarkStart w:id="20" w:name="_Toc116643235"/>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ind w:firstLine="480" w:firstLineChars="200"/>
        <w:rPr>
          <w:rFonts w:ascii="宋体" w:hAnsi="宋体"/>
          <w:color w:val="000000"/>
          <w:sz w:val="24"/>
          <w:szCs w:val="24"/>
        </w:rPr>
      </w:pPr>
      <w:bookmarkStart w:id="22" w:name="_Toc116643236"/>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联系人：何老师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1973</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pPr>
        <w:pStyle w:val="4"/>
        <w:pageBreakBefore/>
        <w:spacing w:line="360" w:lineRule="auto"/>
        <w:jc w:val="center"/>
        <w:rPr>
          <w:rFonts w:ascii="宋体" w:hAnsi="宋体" w:eastAsia="宋体"/>
          <w:color w:val="000000"/>
          <w:sz w:val="36"/>
          <w:szCs w:val="30"/>
        </w:rPr>
      </w:pPr>
      <w:bookmarkStart w:id="26" w:name="_Toc116643237"/>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5"/>
        <w:spacing w:before="0" w:after="0" w:line="360" w:lineRule="auto"/>
        <w:ind w:firstLine="480" w:firstLineChars="200"/>
        <w:rPr>
          <w:rFonts w:ascii="宋体" w:hAnsi="宋体"/>
          <w:color w:val="000000"/>
          <w:sz w:val="24"/>
          <w:szCs w:val="24"/>
        </w:rPr>
      </w:pPr>
      <w:bookmarkStart w:id="30" w:name="_Toc512413869"/>
      <w:bookmarkStart w:id="31" w:name="_Toc42624885"/>
      <w:bookmarkStart w:id="32" w:name="_Toc116643238"/>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p>
    <w:p>
      <w:pPr>
        <w:snapToGrid w:val="0"/>
        <w:spacing w:line="360" w:lineRule="auto"/>
        <w:ind w:firstLine="480" w:firstLineChars="200"/>
        <w:rPr>
          <w:rFonts w:ascii="宋体" w:hAnsi="宋体"/>
          <w:color w:val="000000"/>
          <w:sz w:val="24"/>
          <w:szCs w:val="24"/>
        </w:rPr>
      </w:pPr>
      <w:bookmarkStart w:id="33" w:name="_Toc313536013"/>
      <w:bookmarkStart w:id="34" w:name="_Toc344475116"/>
      <w:bookmarkStart w:id="35" w:name="_Toc512413870"/>
      <w:bookmarkStart w:id="36" w:name="_Toc42624887"/>
      <w:r>
        <w:rPr>
          <w:rFonts w:hint="eastAsia" w:ascii="宋体" w:hAnsi="宋体"/>
          <w:color w:val="000000"/>
          <w:sz w:val="24"/>
          <w:szCs w:val="24"/>
        </w:rPr>
        <w:t>笔电相关项目物流补贴审计项目，是政府与笔记本电脑生产企业和承运物流企业签订物流补贴协议，对重庆市部分笔电企业在入驻本市后的企业物流板块进行补贴，补贴模式分为直接对笔电企业补助和对承运企业进行补助。</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经与市财政局及市经济信息委协商，明确对笔电品牌商及代工厂以及物流承运商补贴资料的审查工作，将由我办牵头组织实施，作为市级财政资金拨付的主要依据。</w:t>
      </w:r>
    </w:p>
    <w:p>
      <w:pPr>
        <w:pStyle w:val="5"/>
        <w:spacing w:before="0" w:after="0" w:line="360" w:lineRule="auto"/>
        <w:ind w:firstLine="480" w:firstLineChars="200"/>
        <w:rPr>
          <w:rFonts w:ascii="宋体" w:hAnsi="宋体"/>
          <w:color w:val="000000"/>
          <w:sz w:val="24"/>
          <w:szCs w:val="24"/>
        </w:rPr>
      </w:pPr>
      <w:bookmarkStart w:id="37" w:name="_Toc116643239"/>
      <w:bookmarkStart w:id="38" w:name="_Toc42624886"/>
      <w:bookmarkStart w:id="39" w:name="_Toc105405304"/>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7"/>
      <w:bookmarkEnd w:id="38"/>
      <w:bookmarkEnd w:id="3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穿透企业申报流程，确认关键控制。对笔电企业和承运企业物流过程进行补贴全过程跟踪管理，了解补贴申报企业生产、运输、报关、取数等流程，确定补贴审核关键控制点，确定审核资料清单，结合前期补贴申请书和确认函，设计补贴申请书、补贴申请表、确认函、补贴申请流程图，提交给企业填报。</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对笔电品牌商、代工厂以及物流承运商约15家补贴资料进行前置审核。包括审核补贴申请书是否按照标准模板撰写、申报数据是否属于补贴范围、补贴标准是否与协议一致，针对笔电品牌商、代工厂审核其补贴申请书是否与专项审核报告一致、专项审核报告前后逻辑是否正确，针对物流承运商抽取一定比例申报数据核查其装载率是否达标，前置审核过程中对不符合要求的予以退回并要求重新报送。审核内容以采购人最终确定的内容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（三）企业补贴资料审核合格后，待物流办出具确认函后进行复核，复核无误后送至财政局进行后置审核。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（四）笔电相关项目物流补贴审计项目审计范围为2023年全年。</w:t>
      </w:r>
    </w:p>
    <w:p>
      <w:pPr>
        <w:pStyle w:val="5"/>
        <w:spacing w:before="0" w:after="0" w:line="360" w:lineRule="auto"/>
        <w:ind w:firstLine="480" w:firstLineChars="200"/>
        <w:rPr>
          <w:rFonts w:ascii="宋体" w:hAnsi="宋体"/>
          <w:color w:val="000000"/>
          <w:sz w:val="24"/>
          <w:szCs w:val="24"/>
        </w:rPr>
      </w:pPr>
      <w:bookmarkStart w:id="40" w:name="_Toc116643240"/>
      <w:r>
        <w:rPr>
          <w:rFonts w:hint="eastAsia" w:ascii="宋体" w:hAnsi="宋体"/>
          <w:color w:val="000000"/>
          <w:sz w:val="24"/>
          <w:szCs w:val="24"/>
        </w:rPr>
        <w:t>※三、服务要求</w:t>
      </w:r>
      <w:bookmarkEnd w:id="36"/>
      <w:bookmarkEnd w:id="40"/>
    </w:p>
    <w:p>
      <w:pPr>
        <w:snapToGrid w:val="0"/>
        <w:spacing w:line="360" w:lineRule="auto"/>
        <w:ind w:firstLine="480" w:firstLineChars="200"/>
        <w:rPr>
          <w:rFonts w:ascii="宋体" w:hAnsi="宋体"/>
          <w:color w:val="000000"/>
          <w:sz w:val="24"/>
          <w:szCs w:val="24"/>
        </w:rPr>
      </w:pPr>
      <w:bookmarkStart w:id="41" w:name="_Toc30665849"/>
      <w:r>
        <w:rPr>
          <w:rFonts w:hint="eastAsia" w:ascii="宋体" w:hAnsi="宋体"/>
          <w:color w:val="000000"/>
          <w:sz w:val="24"/>
          <w:szCs w:val="24"/>
        </w:rPr>
        <w:t>（一）人员要求</w:t>
      </w:r>
      <w:bookmarkEnd w:id="4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注：提供会计人员执业资格注册证或职称证及供应商为其缴纳的个人养老保险缴纳证明复印件并加盖供应商公章。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2.会计人员至少2名，会计人员必须为供应商本单位人员，且具有相应工作能力。</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注：提供会计人员名单及供应商为其缴纳的个人养老保险缴纳证明复印件并加盖供应商公章。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bookmarkStart w:id="42" w:name="_Toc30665850"/>
      <w:r>
        <w:rPr>
          <w:rFonts w:hint="eastAsia" w:ascii="宋体" w:hAnsi="宋体"/>
          <w:color w:val="000000"/>
          <w:sz w:val="24"/>
          <w:szCs w:val="24"/>
        </w:rPr>
        <w:t>（二）质量要求</w:t>
      </w:r>
      <w:bookmarkEnd w:id="4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pPr>
        <w:pStyle w:val="5"/>
        <w:spacing w:before="0" w:after="0" w:line="360" w:lineRule="auto"/>
        <w:ind w:firstLine="480" w:firstLineChars="200"/>
        <w:rPr>
          <w:rFonts w:ascii="宋体" w:hAnsi="宋体"/>
          <w:color w:val="000000"/>
          <w:sz w:val="24"/>
          <w:szCs w:val="24"/>
        </w:rPr>
      </w:pPr>
      <w:bookmarkStart w:id="43" w:name="_Toc42624888"/>
      <w:bookmarkStart w:id="44" w:name="_Toc116643241"/>
      <w:r>
        <w:rPr>
          <w:rFonts w:hint="eastAsia" w:ascii="宋体" w:hAnsi="宋体"/>
          <w:color w:val="000000"/>
          <w:sz w:val="24"/>
          <w:szCs w:val="24"/>
        </w:rPr>
        <w:t>※四、保密要求</w:t>
      </w:r>
      <w:bookmarkEnd w:id="43"/>
      <w:bookmarkEnd w:id="4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4"/>
        <w:pageBreakBefore/>
        <w:spacing w:line="360" w:lineRule="auto"/>
        <w:jc w:val="center"/>
        <w:rPr>
          <w:rFonts w:ascii="宋体" w:hAnsi="宋体" w:eastAsia="宋体"/>
          <w:color w:val="000000"/>
          <w:sz w:val="36"/>
          <w:szCs w:val="30"/>
        </w:rPr>
      </w:pPr>
      <w:bookmarkStart w:id="45" w:name="_Toc116643242"/>
      <w:r>
        <w:rPr>
          <w:rFonts w:hint="eastAsia" w:ascii="宋体" w:hAnsi="宋体" w:eastAsia="宋体"/>
          <w:color w:val="000000"/>
          <w:sz w:val="36"/>
          <w:szCs w:val="30"/>
        </w:rPr>
        <w:t>第三篇  项目商务需求</w:t>
      </w:r>
      <w:bookmarkEnd w:id="29"/>
      <w:bookmarkEnd w:id="45"/>
    </w:p>
    <w:p>
      <w:pPr>
        <w:snapToGrid w:val="0"/>
        <w:spacing w:line="360" w:lineRule="auto"/>
        <w:ind w:firstLine="420" w:firstLineChars="200"/>
        <w:rPr>
          <w:rFonts w:ascii="宋体" w:hAnsi="宋体"/>
          <w:b/>
          <w:color w:val="000000"/>
          <w:sz w:val="24"/>
          <w:szCs w:val="24"/>
        </w:rPr>
      </w:pPr>
      <w:bookmarkStart w:id="46" w:name="_Toc267320049"/>
      <w:r>
        <w:rPr>
          <w:rFonts w:hint="eastAsia" w:ascii="宋体" w:hAnsi="宋体"/>
          <w:b/>
          <w:color w:val="000000"/>
          <w:sz w:val="21"/>
          <w:szCs w:val="21"/>
        </w:rPr>
        <w:t>“※”标注的要求为符合性审查中的实质性要求，投标文件若不满足按无效投标处理。</w:t>
      </w:r>
    </w:p>
    <w:bookmarkEnd w:id="46"/>
    <w:p>
      <w:pPr>
        <w:pStyle w:val="5"/>
        <w:spacing w:before="0" w:after="0" w:line="360" w:lineRule="auto"/>
        <w:ind w:firstLine="480" w:firstLineChars="200"/>
        <w:rPr>
          <w:rFonts w:ascii="宋体" w:hAnsi="宋体"/>
          <w:sz w:val="24"/>
          <w:szCs w:val="24"/>
        </w:rPr>
      </w:pPr>
      <w:bookmarkStart w:id="47" w:name="_Toc14860569"/>
      <w:bookmarkStart w:id="48" w:name="_Toc116643243"/>
      <w:bookmarkStart w:id="49" w:name="_Toc83905718"/>
      <w:bookmarkStart w:id="50" w:name="_Toc484611845"/>
      <w:bookmarkStart w:id="51" w:name="_Toc51854596"/>
      <w:r>
        <w:rPr>
          <w:rFonts w:ascii="宋体" w:hAnsi="宋体"/>
          <w:sz w:val="24"/>
          <w:szCs w:val="24"/>
        </w:rPr>
        <w:t>※</w:t>
      </w:r>
      <w:r>
        <w:rPr>
          <w:rFonts w:hint="eastAsia" w:ascii="宋体" w:hAnsi="宋体"/>
          <w:sz w:val="24"/>
          <w:szCs w:val="24"/>
        </w:rPr>
        <w:t>一、服务时间、地点及验收方式</w:t>
      </w:r>
      <w:bookmarkEnd w:id="47"/>
      <w:bookmarkEnd w:id="48"/>
      <w:bookmarkEnd w:id="49"/>
      <w:bookmarkEnd w:id="50"/>
      <w:bookmarkEnd w:id="51"/>
    </w:p>
    <w:p>
      <w:pPr>
        <w:snapToGrid w:val="0"/>
        <w:spacing w:line="360" w:lineRule="auto"/>
        <w:ind w:firstLine="480" w:firstLineChars="200"/>
        <w:rPr>
          <w:b/>
          <w:bCs/>
          <w:sz w:val="24"/>
          <w:szCs w:val="24"/>
        </w:rPr>
      </w:pPr>
      <w:bookmarkStart w:id="52" w:name="_Toc344475121"/>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2023年内完成所有工作内容。</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pPr>
        <w:pStyle w:val="5"/>
        <w:spacing w:before="0" w:after="0" w:line="360" w:lineRule="auto"/>
        <w:ind w:firstLine="480" w:firstLineChars="200"/>
        <w:rPr>
          <w:sz w:val="24"/>
          <w:szCs w:val="24"/>
        </w:rPr>
      </w:pPr>
      <w:bookmarkStart w:id="53" w:name="_Toc14860570"/>
      <w:bookmarkStart w:id="54" w:name="_Toc484611846"/>
      <w:bookmarkStart w:id="55" w:name="_Toc51854597"/>
      <w:bookmarkStart w:id="56" w:name="_Toc116643244"/>
      <w:bookmarkStart w:id="57" w:name="_Toc83905719"/>
      <w:r>
        <w:rPr>
          <w:sz w:val="24"/>
          <w:szCs w:val="24"/>
        </w:rPr>
        <w:t>※</w:t>
      </w:r>
      <w:r>
        <w:rPr>
          <w:rFonts w:hint="eastAsia"/>
          <w:sz w:val="24"/>
          <w:szCs w:val="24"/>
        </w:rPr>
        <w:t>二、</w:t>
      </w:r>
      <w:bookmarkEnd w:id="52"/>
      <w:r>
        <w:rPr>
          <w:rFonts w:hint="eastAsia"/>
          <w:sz w:val="24"/>
          <w:szCs w:val="24"/>
        </w:rPr>
        <w:t>报价要求</w:t>
      </w:r>
      <w:bookmarkEnd w:id="53"/>
      <w:bookmarkEnd w:id="54"/>
      <w:bookmarkEnd w:id="55"/>
      <w:bookmarkEnd w:id="56"/>
      <w:bookmarkEnd w:id="57"/>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5"/>
        <w:spacing w:before="0" w:after="0" w:line="360" w:lineRule="auto"/>
        <w:ind w:firstLine="480" w:firstLineChars="200"/>
        <w:rPr>
          <w:sz w:val="24"/>
          <w:szCs w:val="24"/>
        </w:rPr>
      </w:pPr>
      <w:bookmarkStart w:id="58" w:name="_Toc484611849"/>
      <w:bookmarkStart w:id="59" w:name="_Toc14860571"/>
      <w:bookmarkStart w:id="60" w:name="_Toc116643245"/>
      <w:bookmarkStart w:id="61" w:name="_Toc51854598"/>
      <w:bookmarkStart w:id="62" w:name="_Toc344475122"/>
      <w:bookmarkStart w:id="63" w:name="_Toc83905720"/>
      <w:r>
        <w:rPr>
          <w:sz w:val="24"/>
          <w:szCs w:val="24"/>
        </w:rPr>
        <w:t>※</w:t>
      </w:r>
      <w:r>
        <w:rPr>
          <w:rFonts w:hint="eastAsia"/>
          <w:sz w:val="24"/>
          <w:szCs w:val="24"/>
        </w:rPr>
        <w:t>三、付款方式</w:t>
      </w:r>
      <w:bookmarkEnd w:id="58"/>
      <w:bookmarkEnd w:id="59"/>
      <w:bookmarkEnd w:id="60"/>
      <w:bookmarkEnd w:id="61"/>
      <w:bookmarkEnd w:id="62"/>
      <w:bookmarkEnd w:id="63"/>
    </w:p>
    <w:p>
      <w:pPr>
        <w:snapToGrid w:val="0"/>
        <w:spacing w:line="360" w:lineRule="auto"/>
        <w:ind w:firstLine="480" w:firstLineChars="200"/>
        <w:rPr>
          <w:sz w:val="24"/>
          <w:szCs w:val="24"/>
        </w:rPr>
      </w:pPr>
      <w:bookmarkStart w:id="64" w:name="_Toc344475123"/>
      <w:r>
        <w:rPr>
          <w:rFonts w:hint="eastAsia"/>
          <w:sz w:val="24"/>
          <w:szCs w:val="24"/>
        </w:rPr>
        <w:t>（一）成交供应商与采购人签订合同后，成交供应商向采购人开具合同金额</w:t>
      </w:r>
      <w:r>
        <w:rPr>
          <w:sz w:val="24"/>
          <w:szCs w:val="24"/>
        </w:rPr>
        <w:t>5</w:t>
      </w:r>
      <w:r>
        <w:rPr>
          <w:rFonts w:hint="eastAsia"/>
          <w:sz w:val="24"/>
          <w:szCs w:val="24"/>
        </w:rPr>
        <w:t>0%的发票，采购人以转账方式向成交供应商支付合同金额的</w:t>
      </w:r>
      <w:r>
        <w:rPr>
          <w:sz w:val="24"/>
          <w:szCs w:val="24"/>
        </w:rPr>
        <w:t>5</w:t>
      </w:r>
      <w:r>
        <w:rPr>
          <w:rFonts w:hint="eastAsia"/>
          <w:sz w:val="24"/>
          <w:szCs w:val="24"/>
        </w:rPr>
        <w:t>0%；</w:t>
      </w:r>
    </w:p>
    <w:p>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5</w:t>
      </w:r>
      <w:r>
        <w:rPr>
          <w:rFonts w:hint="eastAsia"/>
          <w:sz w:val="24"/>
          <w:szCs w:val="24"/>
        </w:rPr>
        <w:t>0%的发票，提交采购合同、验收单等材料，向采购人申请支付尾款；</w:t>
      </w:r>
    </w:p>
    <w:p>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5</w:t>
      </w:r>
      <w:r>
        <w:rPr>
          <w:rFonts w:hint="eastAsia"/>
          <w:sz w:val="24"/>
          <w:szCs w:val="24"/>
        </w:rPr>
        <w:t>0%。</w:t>
      </w:r>
    </w:p>
    <w:p>
      <w:pPr>
        <w:pStyle w:val="5"/>
        <w:spacing w:before="0" w:after="0" w:line="360" w:lineRule="auto"/>
        <w:ind w:firstLine="480" w:firstLineChars="200"/>
        <w:rPr>
          <w:sz w:val="24"/>
          <w:szCs w:val="24"/>
        </w:rPr>
      </w:pPr>
      <w:bookmarkStart w:id="65" w:name="_Toc14860572"/>
      <w:bookmarkStart w:id="66" w:name="_Toc83905721"/>
      <w:bookmarkStart w:id="67" w:name="_Toc51854600"/>
      <w:bookmarkStart w:id="68" w:name="_Toc116643246"/>
      <w:bookmarkStart w:id="69" w:name="_Toc484611850"/>
      <w:r>
        <w:rPr>
          <w:sz w:val="24"/>
          <w:szCs w:val="24"/>
        </w:rPr>
        <w:t>※</w:t>
      </w:r>
      <w:r>
        <w:rPr>
          <w:rFonts w:hint="eastAsia"/>
          <w:sz w:val="24"/>
          <w:szCs w:val="24"/>
        </w:rPr>
        <w:t>四、知识产权</w:t>
      </w:r>
      <w:bookmarkEnd w:id="64"/>
      <w:bookmarkEnd w:id="65"/>
      <w:bookmarkEnd w:id="66"/>
      <w:bookmarkEnd w:id="67"/>
      <w:bookmarkEnd w:id="68"/>
      <w:bookmarkEnd w:id="69"/>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5"/>
        <w:spacing w:before="0" w:after="0" w:line="360" w:lineRule="auto"/>
        <w:ind w:firstLine="480" w:firstLineChars="200"/>
        <w:rPr>
          <w:sz w:val="24"/>
          <w:szCs w:val="24"/>
        </w:rPr>
      </w:pPr>
      <w:bookmarkStart w:id="70" w:name="_Toc83905722"/>
      <w:bookmarkStart w:id="71" w:name="_Toc51854601"/>
      <w:bookmarkStart w:id="72" w:name="_Toc14860573"/>
      <w:bookmarkStart w:id="73" w:name="_Toc116643247"/>
      <w:bookmarkStart w:id="74" w:name="_Toc484611852"/>
      <w:bookmarkStart w:id="75" w:name="_Toc344475125"/>
      <w:r>
        <w:rPr>
          <w:rFonts w:hint="eastAsia"/>
          <w:sz w:val="24"/>
          <w:szCs w:val="24"/>
        </w:rPr>
        <w:t>五、其他</w:t>
      </w:r>
      <w:bookmarkEnd w:id="70"/>
      <w:bookmarkEnd w:id="71"/>
      <w:bookmarkEnd w:id="72"/>
      <w:bookmarkEnd w:id="73"/>
      <w:bookmarkEnd w:id="74"/>
    </w:p>
    <w:bookmarkEnd w:id="75"/>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pStyle w:val="4"/>
        <w:pageBreakBefore/>
        <w:spacing w:line="360" w:lineRule="auto"/>
        <w:jc w:val="center"/>
        <w:rPr>
          <w:rFonts w:ascii="宋体" w:hAnsi="宋体" w:eastAsia="宋体"/>
          <w:color w:val="000000"/>
          <w:sz w:val="36"/>
          <w:szCs w:val="30"/>
        </w:rPr>
      </w:pPr>
      <w:bookmarkStart w:id="76" w:name="_Toc116643248"/>
      <w:r>
        <w:rPr>
          <w:rFonts w:hint="eastAsia" w:ascii="宋体" w:hAnsi="宋体" w:eastAsia="宋体"/>
          <w:color w:val="000000"/>
          <w:sz w:val="36"/>
          <w:szCs w:val="30"/>
        </w:rPr>
        <w:t>第四篇  比选程序及方法、评审标准、无效响应和采购终止</w:t>
      </w:r>
      <w:bookmarkEnd w:id="76"/>
    </w:p>
    <w:p>
      <w:pPr>
        <w:pStyle w:val="5"/>
        <w:snapToGrid w:val="0"/>
        <w:spacing w:before="0" w:after="0" w:line="360" w:lineRule="auto"/>
        <w:ind w:firstLine="480" w:firstLineChars="200"/>
        <w:rPr>
          <w:rFonts w:ascii="宋体" w:hAnsi="宋体"/>
          <w:color w:val="000000"/>
          <w:sz w:val="24"/>
          <w:szCs w:val="24"/>
        </w:rPr>
      </w:pPr>
      <w:bookmarkStart w:id="77" w:name="_Toc116643249"/>
      <w:r>
        <w:rPr>
          <w:rFonts w:hint="eastAsia" w:ascii="宋体" w:hAnsi="宋体"/>
          <w:color w:val="000000"/>
          <w:sz w:val="24"/>
          <w:szCs w:val="24"/>
        </w:rPr>
        <w:t>一、比选程序及方法</w:t>
      </w:r>
      <w:bookmarkEnd w:id="7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1.供应商提供《基本资格条件承诺函》（见格式文件）；</w:t>
            </w:r>
          </w:p>
          <w:p>
            <w:pPr>
              <w:snapToGrid w:val="0"/>
              <w:rPr>
                <w:rFonts w:ascii="宋体" w:hAnsi="宋体"/>
                <w:b/>
                <w:color w:val="000000"/>
                <w:sz w:val="21"/>
                <w:szCs w:val="21"/>
              </w:rPr>
            </w:pPr>
            <w:r>
              <w:rPr>
                <w:rFonts w:hint="eastAsia" w:ascii="宋体" w:hAnsi="宋体"/>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4"/>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5"/>
        <w:spacing w:before="0" w:after="0" w:line="440" w:lineRule="exact"/>
        <w:ind w:firstLine="480" w:firstLineChars="200"/>
        <w:rPr>
          <w:rFonts w:ascii="宋体" w:hAnsi="宋体"/>
          <w:color w:val="000000"/>
          <w:sz w:val="24"/>
          <w:szCs w:val="24"/>
        </w:rPr>
      </w:pPr>
      <w:bookmarkStart w:id="78" w:name="_Toc116643250"/>
      <w:r>
        <w:rPr>
          <w:rFonts w:hint="eastAsia" w:ascii="宋体" w:hAnsi="宋体"/>
          <w:color w:val="000000"/>
          <w:sz w:val="24"/>
          <w:szCs w:val="24"/>
        </w:rPr>
        <w:t>二、</w:t>
      </w:r>
      <w:bookmarkStart w:id="79" w:name="_Toc102227320"/>
      <w:bookmarkStart w:id="80" w:name="_Toc342913394"/>
      <w:r>
        <w:rPr>
          <w:rFonts w:hint="eastAsia" w:ascii="宋体" w:hAnsi="宋体"/>
          <w:color w:val="000000"/>
          <w:sz w:val="24"/>
          <w:szCs w:val="24"/>
        </w:rPr>
        <w:t>评审标准</w:t>
      </w:r>
      <w:bookmarkEnd w:id="78"/>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0</w:t>
            </w:r>
            <w:r>
              <w:rPr>
                <w:rFonts w:hint="eastAsia" w:ascii="宋体" w:hAnsi="宋体" w:cs="方正仿宋_GBK"/>
                <w:sz w:val="21"/>
                <w:szCs w:val="21"/>
              </w:rPr>
              <w:t>%）</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0</w:t>
            </w:r>
            <w:r>
              <w:rPr>
                <w:rFonts w:hint="eastAsia" w:ascii="宋体" w:hAnsi="宋体" w:cs="方正仿宋_GBK"/>
                <w:sz w:val="21"/>
                <w:szCs w:val="21"/>
              </w:rPr>
              <w:t>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1．工作方案（1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2．进度安排方案（10分）</w:t>
            </w:r>
          </w:p>
          <w:p>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2</w:t>
            </w:r>
            <w:r>
              <w:rPr>
                <w:rFonts w:hint="eastAsia" w:ascii="宋体" w:hAnsi="宋体" w:cs="方正仿宋_GBK"/>
                <w:sz w:val="21"/>
                <w:szCs w:val="21"/>
              </w:rPr>
              <w:t>0分）；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12</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40</w:t>
            </w:r>
            <w:r>
              <w:rPr>
                <w:rFonts w:hint="eastAsia" w:ascii="宋体" w:hAnsi="宋体" w:cs="方正仿宋_GBK"/>
                <w:sz w:val="21"/>
                <w:szCs w:val="21"/>
              </w:rPr>
              <w:t>%）</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r>
              <w:rPr>
                <w:rFonts w:ascii="宋体" w:hAnsi="宋体" w:cs="方正仿宋_GBK"/>
                <w:sz w:val="21"/>
                <w:szCs w:val="21"/>
              </w:rPr>
              <w:t>5</w:t>
            </w:r>
            <w:r>
              <w:rPr>
                <w:rFonts w:hint="eastAsia" w:ascii="宋体" w:hAnsi="宋体" w:cs="方正仿宋_GBK"/>
                <w:sz w:val="21"/>
                <w:szCs w:val="21"/>
              </w:rPr>
              <w:t>分</w:t>
            </w:r>
          </w:p>
        </w:tc>
        <w:tc>
          <w:tcPr>
            <w:tcW w:w="4820" w:type="dxa"/>
            <w:vAlign w:val="center"/>
          </w:tcPr>
          <w:p>
            <w:pPr>
              <w:spacing w:line="240" w:lineRule="atLeast"/>
              <w:rPr>
                <w:rFonts w:ascii="宋体" w:hAnsi="宋体" w:cs="方正仿宋_GBK"/>
                <w:sz w:val="21"/>
                <w:szCs w:val="21"/>
              </w:rPr>
            </w:pPr>
            <w:r>
              <w:rPr>
                <w:rFonts w:ascii="宋体" w:hAnsi="宋体" w:cs="方正仿宋_GBK"/>
                <w:sz w:val="21"/>
                <w:szCs w:val="21"/>
              </w:rPr>
              <w:t>1</w:t>
            </w:r>
            <w:r>
              <w:rPr>
                <w:rFonts w:hint="eastAsia" w:ascii="宋体" w:hAnsi="宋体" w:cs="方正仿宋_GBK"/>
                <w:sz w:val="21"/>
                <w:szCs w:val="21"/>
              </w:rPr>
              <w:t>.项目负责人（</w:t>
            </w:r>
            <w:r>
              <w:rPr>
                <w:rFonts w:ascii="宋体" w:hAnsi="宋体" w:cs="方正仿宋_GBK"/>
                <w:sz w:val="21"/>
                <w:szCs w:val="21"/>
              </w:rPr>
              <w:t>15</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项目负责人具有注册会计师或高级会计师职称，并具有五年以上会计或审计从业经验，得</w:t>
            </w:r>
            <w:r>
              <w:rPr>
                <w:rFonts w:ascii="宋体" w:hAnsi="宋体" w:cs="方正仿宋_GBK"/>
                <w:sz w:val="21"/>
                <w:szCs w:val="21"/>
              </w:rPr>
              <w:t>5</w:t>
            </w:r>
            <w:r>
              <w:rPr>
                <w:rFonts w:hint="eastAsia" w:ascii="宋体" w:hAnsi="宋体" w:cs="方正仿宋_GBK"/>
                <w:sz w:val="21"/>
                <w:szCs w:val="21"/>
              </w:rPr>
              <w:t>分。承担过笔电品牌商、笔电代工厂或物流承运商补贴资金审计项目负责人或者承担过市级财政部门的物流补贴成本调研或者产业物流课题调研的，近三年内每年承担过的得1</w:t>
            </w:r>
            <w:r>
              <w:rPr>
                <w:rFonts w:ascii="宋体" w:hAnsi="宋体" w:cs="方正仿宋_GBK"/>
                <w:sz w:val="21"/>
                <w:szCs w:val="21"/>
              </w:rPr>
              <w:t>0</w:t>
            </w:r>
            <w:r>
              <w:rPr>
                <w:rFonts w:hint="eastAsia" w:ascii="宋体" w:hAnsi="宋体" w:cs="方正仿宋_GBK"/>
                <w:sz w:val="21"/>
                <w:szCs w:val="21"/>
              </w:rPr>
              <w:t>分，近两年内每年承担过的得</w:t>
            </w:r>
            <w:r>
              <w:rPr>
                <w:rFonts w:ascii="宋体" w:hAnsi="宋体" w:cs="方正仿宋_GBK"/>
                <w:sz w:val="21"/>
                <w:szCs w:val="21"/>
              </w:rPr>
              <w:t>5</w:t>
            </w:r>
            <w:r>
              <w:rPr>
                <w:rFonts w:hint="eastAsia" w:ascii="宋体" w:hAnsi="宋体" w:cs="方正仿宋_GBK"/>
                <w:sz w:val="21"/>
                <w:szCs w:val="21"/>
              </w:rPr>
              <w:t>分，近一年内每年承担过的得2分，其他的不得分。</w:t>
            </w:r>
          </w:p>
        </w:tc>
        <w:tc>
          <w:tcPr>
            <w:tcW w:w="1984" w:type="dxa"/>
            <w:vMerge w:val="restart"/>
            <w:tcBorders>
              <w:bottom w:val="single" w:color="auto" w:sz="4" w:space="0"/>
            </w:tcBorders>
            <w:vAlign w:val="center"/>
          </w:tcPr>
          <w:p>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ascii="宋体" w:hAnsi="宋体" w:cs="方正仿宋_GBK"/>
                <w:sz w:val="21"/>
                <w:szCs w:val="21"/>
              </w:rPr>
              <w:t>2</w:t>
            </w:r>
            <w:r>
              <w:rPr>
                <w:rFonts w:hint="eastAsia" w:ascii="宋体" w:hAnsi="宋体" w:cs="方正仿宋_GBK"/>
                <w:sz w:val="21"/>
                <w:szCs w:val="21"/>
              </w:rPr>
              <w:t>.团队成员（</w:t>
            </w:r>
            <w:r>
              <w:rPr>
                <w:rFonts w:ascii="宋体" w:hAnsi="宋体" w:cs="方正仿宋_GBK"/>
                <w:sz w:val="21"/>
                <w:szCs w:val="21"/>
              </w:rPr>
              <w:t>10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w:t>
            </w:r>
            <w:r>
              <w:rPr>
                <w:rFonts w:ascii="宋体" w:hAnsi="宋体" w:cs="方正仿宋_GBK"/>
                <w:sz w:val="21"/>
                <w:szCs w:val="21"/>
              </w:rPr>
              <w:t>3</w:t>
            </w:r>
            <w:r>
              <w:rPr>
                <w:rFonts w:hint="eastAsia" w:ascii="宋体" w:hAnsi="宋体" w:cs="方正仿宋_GBK"/>
                <w:sz w:val="21"/>
                <w:szCs w:val="21"/>
              </w:rPr>
              <w:t>分；有1名中级会计师得</w:t>
            </w:r>
            <w:r>
              <w:rPr>
                <w:rFonts w:ascii="宋体" w:hAnsi="宋体" w:cs="方正仿宋_GBK"/>
                <w:sz w:val="21"/>
                <w:szCs w:val="21"/>
              </w:rPr>
              <w:t>2</w:t>
            </w:r>
            <w:r>
              <w:rPr>
                <w:rFonts w:hint="eastAsia" w:ascii="宋体" w:hAnsi="宋体" w:cs="方正仿宋_GBK"/>
                <w:sz w:val="21"/>
                <w:szCs w:val="21"/>
              </w:rPr>
              <w:t>分。本项总计最多得</w:t>
            </w:r>
            <w:r>
              <w:rPr>
                <w:rFonts w:ascii="宋体" w:hAnsi="宋体" w:cs="方正仿宋_GBK"/>
                <w:sz w:val="21"/>
                <w:szCs w:val="21"/>
              </w:rPr>
              <w:t>10</w:t>
            </w:r>
            <w:r>
              <w:rPr>
                <w:rFonts w:hint="eastAsia" w:ascii="宋体" w:hAnsi="宋体" w:cs="方正仿宋_GBK"/>
                <w:sz w:val="21"/>
                <w:szCs w:val="21"/>
              </w:rPr>
              <w:t>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restart"/>
            <w:vAlign w:val="center"/>
          </w:tcPr>
          <w:p>
            <w:pPr>
              <w:spacing w:line="240" w:lineRule="atLeast"/>
              <w:jc w:val="center"/>
              <w:rPr>
                <w:rFonts w:ascii="宋体" w:hAnsi="宋体" w:cs="方正仿宋_GBK"/>
                <w:sz w:val="21"/>
                <w:szCs w:val="21"/>
              </w:rPr>
            </w:pPr>
            <w:r>
              <w:rPr>
                <w:rFonts w:hint="eastAsia" w:ascii="宋体" w:hAnsi="宋体" w:cs="方正仿宋_GBK"/>
                <w:sz w:val="21"/>
                <w:szCs w:val="21"/>
              </w:rPr>
              <w:t>业绩</w:t>
            </w:r>
          </w:p>
          <w:p>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pPr>
              <w:spacing w:line="240" w:lineRule="atLeast"/>
              <w:rPr>
                <w:rFonts w:ascii="宋体" w:hAnsi="宋体" w:cs="方正仿宋_GBK"/>
                <w:sz w:val="21"/>
                <w:szCs w:val="21"/>
              </w:rPr>
            </w:pPr>
            <w:r>
              <w:rPr>
                <w:rFonts w:ascii="宋体" w:hAnsi="宋体" w:cs="方正仿宋_GBK"/>
                <w:sz w:val="21"/>
                <w:szCs w:val="21"/>
              </w:rPr>
              <w:t>1</w:t>
            </w:r>
            <w:r>
              <w:rPr>
                <w:rFonts w:hint="eastAsia" w:ascii="宋体" w:hAnsi="宋体" w:cs="方正仿宋_GBK"/>
                <w:sz w:val="21"/>
                <w:szCs w:val="21"/>
              </w:rPr>
              <w:t>.201</w:t>
            </w:r>
            <w:r>
              <w:rPr>
                <w:rFonts w:ascii="宋体" w:hAnsi="宋体" w:cs="方正仿宋_GBK"/>
                <w:sz w:val="21"/>
                <w:szCs w:val="21"/>
              </w:rPr>
              <w:t>9</w:t>
            </w:r>
            <w:r>
              <w:rPr>
                <w:rFonts w:hint="eastAsia" w:ascii="宋体" w:hAnsi="宋体" w:cs="方正仿宋_GBK"/>
                <w:sz w:val="21"/>
                <w:szCs w:val="21"/>
              </w:rPr>
              <w:t>年1月1日至今，承担过笔电品牌商、笔电代工厂或物流承运商补贴资金审计项目业绩的，每提供一个合同得</w:t>
            </w:r>
            <w:r>
              <w:rPr>
                <w:rFonts w:ascii="宋体" w:hAnsi="宋体" w:cs="方正仿宋_GBK"/>
                <w:sz w:val="21"/>
                <w:szCs w:val="21"/>
              </w:rPr>
              <w:t>1</w:t>
            </w:r>
            <w:r>
              <w:rPr>
                <w:rFonts w:hint="eastAsia" w:ascii="宋体" w:hAnsi="宋体" w:cs="方正仿宋_GBK"/>
                <w:sz w:val="21"/>
                <w:szCs w:val="21"/>
              </w:rPr>
              <w:t>分,本项总计最多得</w:t>
            </w:r>
            <w:r>
              <w:rPr>
                <w:rFonts w:ascii="宋体" w:hAnsi="宋体" w:cs="方正仿宋_GBK"/>
                <w:sz w:val="21"/>
                <w:szCs w:val="21"/>
              </w:rPr>
              <w:t>5</w:t>
            </w:r>
            <w:r>
              <w:rPr>
                <w:rFonts w:hint="eastAsia" w:ascii="宋体" w:hAnsi="宋体" w:cs="方正仿宋_GBK"/>
                <w:sz w:val="21"/>
                <w:szCs w:val="21"/>
              </w:rPr>
              <w:t>分。</w:t>
            </w:r>
          </w:p>
        </w:tc>
        <w:tc>
          <w:tcPr>
            <w:tcW w:w="1984"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2.201</w:t>
            </w:r>
            <w:r>
              <w:rPr>
                <w:rFonts w:ascii="宋体" w:hAnsi="宋体" w:cs="方正仿宋_GBK"/>
                <w:sz w:val="21"/>
                <w:szCs w:val="21"/>
              </w:rPr>
              <w:t>9</w:t>
            </w:r>
            <w:r>
              <w:rPr>
                <w:rFonts w:hint="eastAsia" w:ascii="宋体" w:hAnsi="宋体" w:cs="方正仿宋_GBK"/>
                <w:sz w:val="21"/>
                <w:szCs w:val="21"/>
              </w:rPr>
              <w:t>年1月1日至今，承担过市级财政部门的物流补贴成本调研或者产业物流课题调研的，每提供一个合同得5分,本项总计最多得10分。</w:t>
            </w:r>
          </w:p>
        </w:tc>
        <w:tc>
          <w:tcPr>
            <w:tcW w:w="1984" w:type="dxa"/>
            <w:vMerge w:val="continue"/>
            <w:vAlign w:val="center"/>
          </w:tcPr>
          <w:p>
            <w:pPr>
              <w:spacing w:line="240" w:lineRule="atLeast"/>
              <w:ind w:left="-38"/>
              <w:rPr>
                <w:rFonts w:ascii="宋体" w:hAnsi="宋体" w:cs="方正仿宋_GBK"/>
                <w:sz w:val="21"/>
                <w:szCs w:val="21"/>
              </w:rPr>
            </w:pP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5"/>
        <w:spacing w:before="0" w:after="0" w:line="360" w:lineRule="auto"/>
        <w:ind w:firstLine="480" w:firstLineChars="200"/>
        <w:rPr>
          <w:rFonts w:ascii="宋体" w:hAnsi="宋体"/>
          <w:color w:val="000000"/>
          <w:sz w:val="24"/>
          <w:szCs w:val="24"/>
        </w:rPr>
      </w:pPr>
      <w:bookmarkStart w:id="81" w:name="_Toc116643251"/>
      <w:r>
        <w:rPr>
          <w:rFonts w:hint="eastAsia" w:ascii="宋体" w:hAnsi="宋体"/>
          <w:color w:val="000000"/>
          <w:sz w:val="24"/>
          <w:szCs w:val="24"/>
        </w:rPr>
        <w:t>三、无效响应</w:t>
      </w:r>
      <w:bookmarkEnd w:id="81"/>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5"/>
        <w:spacing w:before="0" w:after="0" w:line="360" w:lineRule="auto"/>
        <w:ind w:firstLine="480" w:firstLineChars="200"/>
        <w:rPr>
          <w:rFonts w:ascii="宋体" w:hAnsi="宋体"/>
          <w:color w:val="000000"/>
          <w:sz w:val="24"/>
          <w:szCs w:val="24"/>
        </w:rPr>
      </w:pPr>
      <w:bookmarkStart w:id="82" w:name="_Toc116643252"/>
      <w:r>
        <w:rPr>
          <w:rFonts w:hint="eastAsia" w:ascii="宋体" w:hAnsi="宋体"/>
          <w:color w:val="000000"/>
          <w:sz w:val="24"/>
          <w:szCs w:val="24"/>
        </w:rPr>
        <w:t>四、</w:t>
      </w:r>
      <w:bookmarkEnd w:id="79"/>
      <w:bookmarkEnd w:id="80"/>
      <w:r>
        <w:rPr>
          <w:rFonts w:hint="eastAsia" w:ascii="宋体" w:hAnsi="宋体"/>
          <w:color w:val="000000"/>
          <w:sz w:val="24"/>
          <w:szCs w:val="24"/>
        </w:rPr>
        <w:t>采购终止</w:t>
      </w:r>
      <w:bookmarkEnd w:id="82"/>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7" w:type="default"/>
          <w:footerReference r:id="rId8"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4"/>
        <w:spacing w:line="360" w:lineRule="auto"/>
        <w:jc w:val="center"/>
        <w:rPr>
          <w:rFonts w:ascii="宋体" w:hAnsi="宋体" w:eastAsia="宋体"/>
          <w:color w:val="000000"/>
          <w:sz w:val="36"/>
          <w:szCs w:val="30"/>
        </w:rPr>
      </w:pPr>
      <w:bookmarkStart w:id="83" w:name="_Toc116643253"/>
      <w:bookmarkStart w:id="84" w:name="_Toc102227313"/>
      <w:r>
        <w:rPr>
          <w:rFonts w:hint="eastAsia" w:ascii="宋体" w:hAnsi="宋体" w:eastAsia="宋体"/>
          <w:color w:val="000000"/>
          <w:sz w:val="36"/>
          <w:szCs w:val="30"/>
        </w:rPr>
        <w:t>第五篇  供应商须知</w:t>
      </w:r>
      <w:bookmarkEnd w:id="83"/>
      <w:bookmarkEnd w:id="84"/>
    </w:p>
    <w:p>
      <w:pPr>
        <w:pStyle w:val="5"/>
        <w:spacing w:before="0" w:after="0" w:line="360" w:lineRule="auto"/>
        <w:ind w:firstLine="480" w:firstLineChars="200"/>
        <w:rPr>
          <w:rFonts w:ascii="宋体" w:hAnsi="宋体"/>
          <w:color w:val="000000"/>
          <w:sz w:val="24"/>
          <w:szCs w:val="24"/>
        </w:rPr>
      </w:pPr>
      <w:bookmarkStart w:id="85" w:name="_Toc342913389"/>
      <w:bookmarkStart w:id="86" w:name="_Toc116643254"/>
      <w:r>
        <w:rPr>
          <w:rFonts w:hint="eastAsia" w:ascii="宋体" w:hAnsi="宋体"/>
          <w:color w:val="000000"/>
          <w:sz w:val="24"/>
          <w:szCs w:val="24"/>
        </w:rPr>
        <w:t>一、比选费用</w:t>
      </w:r>
      <w:bookmarkEnd w:id="85"/>
      <w:bookmarkEnd w:id="86"/>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360" w:lineRule="auto"/>
        <w:ind w:firstLine="480" w:firstLineChars="200"/>
        <w:rPr>
          <w:rFonts w:ascii="宋体" w:hAnsi="宋体"/>
          <w:color w:val="000000"/>
          <w:sz w:val="24"/>
          <w:szCs w:val="24"/>
        </w:rPr>
      </w:pPr>
      <w:bookmarkStart w:id="87" w:name="_Toc116643255"/>
      <w:bookmarkStart w:id="88" w:name="_Toc342913391"/>
      <w:r>
        <w:rPr>
          <w:rFonts w:hint="eastAsia" w:ascii="宋体" w:hAnsi="宋体"/>
          <w:color w:val="000000"/>
          <w:sz w:val="24"/>
          <w:szCs w:val="24"/>
        </w:rPr>
        <w:t>二、竞争性比选文件</w:t>
      </w:r>
      <w:bookmarkEnd w:id="87"/>
      <w:bookmarkEnd w:id="8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9" w:name="_Toc318166429"/>
      <w:bookmarkStart w:id="90" w:name="_Toc318159349"/>
      <w:bookmarkStart w:id="91" w:name="_Toc318159160"/>
      <w:bookmarkStart w:id="92" w:name="_Toc318159780"/>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9"/>
    <w:bookmarkEnd w:id="90"/>
    <w:bookmarkEnd w:id="91"/>
    <w:bookmarkEnd w:id="92"/>
    <w:p>
      <w:pPr>
        <w:pStyle w:val="5"/>
        <w:spacing w:before="0" w:after="0" w:line="360" w:lineRule="auto"/>
        <w:ind w:firstLine="480" w:firstLineChars="200"/>
        <w:rPr>
          <w:rFonts w:ascii="宋体" w:hAnsi="宋体"/>
          <w:color w:val="000000"/>
          <w:sz w:val="24"/>
          <w:szCs w:val="24"/>
        </w:rPr>
      </w:pPr>
      <w:bookmarkStart w:id="93" w:name="_Toc102227318"/>
      <w:bookmarkStart w:id="94" w:name="_Toc179714297"/>
      <w:bookmarkStart w:id="95" w:name="_Toc116643256"/>
      <w:bookmarkStart w:id="96" w:name="_Toc342913392"/>
      <w:r>
        <w:rPr>
          <w:rFonts w:hint="eastAsia" w:ascii="宋体" w:hAnsi="宋体"/>
          <w:color w:val="000000"/>
          <w:sz w:val="24"/>
          <w:szCs w:val="24"/>
        </w:rPr>
        <w:t>三、比选要求</w:t>
      </w:r>
      <w:bookmarkEnd w:id="93"/>
      <w:bookmarkEnd w:id="94"/>
      <w:bookmarkEnd w:id="95"/>
      <w:bookmarkEnd w:id="9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5"/>
        <w:spacing w:before="0" w:after="0" w:line="360" w:lineRule="auto"/>
        <w:ind w:firstLine="480" w:firstLineChars="200"/>
        <w:rPr>
          <w:rFonts w:ascii="宋体" w:hAnsi="宋体"/>
          <w:color w:val="000000"/>
          <w:sz w:val="24"/>
          <w:szCs w:val="24"/>
        </w:rPr>
      </w:pPr>
      <w:bookmarkStart w:id="97" w:name="_Toc116643257"/>
      <w:r>
        <w:rPr>
          <w:rFonts w:hint="eastAsia" w:ascii="宋体" w:hAnsi="宋体"/>
          <w:color w:val="000000"/>
          <w:sz w:val="24"/>
          <w:szCs w:val="24"/>
        </w:rPr>
        <w:t>四、成交供应商的确认和变更</w:t>
      </w:r>
      <w:bookmarkEnd w:id="9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5"/>
        <w:spacing w:before="0" w:after="0" w:line="360" w:lineRule="auto"/>
        <w:ind w:firstLine="480" w:firstLineChars="200"/>
        <w:rPr>
          <w:rFonts w:ascii="宋体" w:hAnsi="宋体"/>
          <w:color w:val="000000"/>
          <w:sz w:val="24"/>
          <w:szCs w:val="24"/>
        </w:rPr>
      </w:pPr>
      <w:bookmarkStart w:id="98" w:name="_Toc116643258"/>
      <w:bookmarkStart w:id="99" w:name="_Toc342913395"/>
      <w:bookmarkStart w:id="100" w:name="_Toc102227321"/>
      <w:r>
        <w:rPr>
          <w:rFonts w:hint="eastAsia" w:ascii="宋体" w:hAnsi="宋体"/>
          <w:color w:val="000000"/>
          <w:sz w:val="24"/>
          <w:szCs w:val="24"/>
        </w:rPr>
        <w:t>五、成交通知</w:t>
      </w:r>
      <w:bookmarkEnd w:id="98"/>
      <w:bookmarkEnd w:id="99"/>
      <w:bookmarkEnd w:id="10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5"/>
        <w:spacing w:before="0" w:after="0" w:line="360" w:lineRule="auto"/>
        <w:ind w:firstLine="480" w:firstLineChars="200"/>
        <w:rPr>
          <w:rFonts w:ascii="宋体" w:hAnsi="宋体"/>
          <w:color w:val="000000"/>
          <w:sz w:val="24"/>
          <w:szCs w:val="24"/>
        </w:rPr>
      </w:pPr>
      <w:bookmarkStart w:id="101" w:name="_Toc116643259"/>
      <w:r>
        <w:rPr>
          <w:rFonts w:hint="eastAsia" w:ascii="宋体" w:hAnsi="宋体"/>
          <w:color w:val="000000"/>
          <w:sz w:val="24"/>
          <w:szCs w:val="24"/>
        </w:rPr>
        <w:t>六、关于质疑和投诉</w:t>
      </w:r>
      <w:bookmarkEnd w:id="101"/>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5"/>
        <w:spacing w:before="0" w:after="0" w:line="360" w:lineRule="auto"/>
        <w:ind w:firstLine="480" w:firstLineChars="200"/>
        <w:rPr>
          <w:rFonts w:ascii="宋体" w:hAnsi="宋体"/>
          <w:color w:val="000000"/>
          <w:sz w:val="24"/>
          <w:szCs w:val="24"/>
        </w:rPr>
      </w:pPr>
      <w:bookmarkStart w:id="102" w:name="_Toc116643260"/>
      <w:r>
        <w:rPr>
          <w:rFonts w:hint="eastAsia" w:ascii="宋体" w:hAnsi="宋体"/>
          <w:color w:val="000000"/>
          <w:sz w:val="24"/>
          <w:szCs w:val="24"/>
        </w:rPr>
        <w:t>七、采购代理服务费</w:t>
      </w:r>
      <w:bookmarkEnd w:id="102"/>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027"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8++YPWAAAACAEAAA8AAAAAAAAAAQAgAAAAOAAAAGRycy9kb3ducmV2LnhtbFBL&#10;AQIUABQAAAAIAIdO4kBmJkKd4gEAANoDAAAOAAAAAAAAAAEAIAAAADsBAABkcnMvZTJvRG9jLnht&#10;bFBLBQYAAAAABgAGAFkBAACP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5"/>
        <w:spacing w:before="0" w:after="0" w:line="360" w:lineRule="auto"/>
        <w:ind w:firstLine="480" w:firstLineChars="200"/>
        <w:rPr>
          <w:rFonts w:ascii="宋体" w:hAnsi="宋体"/>
          <w:color w:val="000000"/>
          <w:sz w:val="24"/>
          <w:szCs w:val="24"/>
        </w:rPr>
      </w:pPr>
      <w:bookmarkStart w:id="103" w:name="_Toc102227322"/>
      <w:bookmarkStart w:id="104" w:name="_Toc342913396"/>
      <w:bookmarkStart w:id="105" w:name="_Toc116643261"/>
      <w:bookmarkStart w:id="106" w:name="_Toc12789059"/>
      <w:bookmarkStart w:id="107" w:name="_Toc11641055"/>
      <w:r>
        <w:rPr>
          <w:rFonts w:hint="eastAsia" w:ascii="宋体" w:hAnsi="宋体"/>
          <w:color w:val="000000"/>
          <w:sz w:val="24"/>
          <w:szCs w:val="24"/>
        </w:rPr>
        <w:t>八、签订</w:t>
      </w:r>
      <w:bookmarkEnd w:id="103"/>
      <w:r>
        <w:rPr>
          <w:rFonts w:hint="eastAsia" w:ascii="宋体" w:hAnsi="宋体"/>
          <w:color w:val="000000"/>
          <w:sz w:val="24"/>
          <w:szCs w:val="24"/>
        </w:rPr>
        <w:t>合同</w:t>
      </w:r>
      <w:bookmarkEnd w:id="104"/>
      <w:bookmarkEnd w:id="105"/>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ascii="宋体" w:hAnsi="宋体" w:eastAsia="宋体"/>
          <w:color w:val="000000"/>
          <w:sz w:val="36"/>
          <w:szCs w:val="30"/>
        </w:rPr>
      </w:pPr>
      <w:bookmarkStart w:id="108" w:name="_Toc116643262"/>
      <w:r>
        <w:rPr>
          <w:rFonts w:hint="eastAsia" w:ascii="宋体" w:hAnsi="宋体" w:eastAsia="宋体"/>
          <w:color w:val="000000"/>
          <w:sz w:val="36"/>
          <w:szCs w:val="30"/>
        </w:rPr>
        <w:t xml:space="preserve">第六篇  </w:t>
      </w:r>
      <w:bookmarkEnd w:id="106"/>
      <w:bookmarkEnd w:id="107"/>
      <w:r>
        <w:rPr>
          <w:rFonts w:hint="eastAsia" w:ascii="宋体" w:hAnsi="宋体" w:eastAsia="宋体"/>
          <w:color w:val="000000"/>
          <w:sz w:val="36"/>
          <w:szCs w:val="30"/>
        </w:rPr>
        <w:t>合同草案条款</w:t>
      </w:r>
      <w:bookmarkEnd w:id="108"/>
    </w:p>
    <w:p>
      <w:pPr>
        <w:pStyle w:val="5"/>
        <w:spacing w:before="0" w:after="0" w:line="360" w:lineRule="auto"/>
        <w:ind w:firstLine="480" w:firstLineChars="200"/>
        <w:rPr>
          <w:rFonts w:ascii="宋体" w:hAnsi="宋体"/>
          <w:color w:val="000000"/>
          <w:sz w:val="24"/>
          <w:szCs w:val="24"/>
        </w:rPr>
      </w:pPr>
      <w:bookmarkStart w:id="109" w:name="_Hlt41879464"/>
      <w:bookmarkEnd w:id="109"/>
      <w:bookmarkStart w:id="110" w:name="_Toc78194465"/>
      <w:bookmarkStart w:id="111" w:name="_Toc285722712"/>
      <w:bookmarkStart w:id="112" w:name="_Toc277084870"/>
      <w:bookmarkStart w:id="113" w:name="_Toc116643263"/>
      <w:bookmarkStart w:id="114" w:name="_Toc508007737"/>
      <w:bookmarkStart w:id="115" w:name="_Toc12789072"/>
      <w:r>
        <w:rPr>
          <w:rFonts w:hint="eastAsia" w:ascii="宋体" w:hAnsi="宋体"/>
          <w:color w:val="000000"/>
          <w:sz w:val="24"/>
          <w:szCs w:val="24"/>
        </w:rPr>
        <w:t>一、合同主要条款</w:t>
      </w:r>
      <w:bookmarkEnd w:id="110"/>
      <w:bookmarkEnd w:id="111"/>
      <w:bookmarkEnd w:id="112"/>
      <w:bookmarkEnd w:id="113"/>
      <w:bookmarkEnd w:id="114"/>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5"/>
        <w:spacing w:before="0" w:after="0" w:line="360" w:lineRule="auto"/>
        <w:ind w:firstLine="480" w:firstLineChars="200"/>
        <w:rPr>
          <w:rFonts w:ascii="宋体" w:hAnsi="宋体"/>
          <w:color w:val="000000"/>
          <w:sz w:val="24"/>
          <w:szCs w:val="24"/>
        </w:rPr>
      </w:pPr>
      <w:bookmarkStart w:id="116" w:name="_Toc508178250"/>
      <w:bookmarkStart w:id="117" w:name="_Toc285722713"/>
      <w:bookmarkStart w:id="118" w:name="_Toc277084871"/>
      <w:bookmarkStart w:id="119" w:name="_Toc116643264"/>
      <w:r>
        <w:rPr>
          <w:rFonts w:hint="eastAsia" w:ascii="宋体" w:hAnsi="宋体"/>
          <w:color w:val="000000"/>
          <w:sz w:val="24"/>
          <w:szCs w:val="24"/>
        </w:rPr>
        <w:t>二、政府采购合同（格式）</w:t>
      </w:r>
      <w:bookmarkEnd w:id="116"/>
      <w:bookmarkEnd w:id="117"/>
      <w:bookmarkEnd w:id="118"/>
      <w:bookmarkEnd w:id="119"/>
    </w:p>
    <w:p>
      <w:pPr>
        <w:spacing w:line="500" w:lineRule="exact"/>
        <w:jc w:val="center"/>
        <w:rPr>
          <w:rFonts w:ascii="宋体" w:hAnsi="宋体"/>
          <w:b/>
          <w:color w:val="000000"/>
          <w:sz w:val="44"/>
        </w:rPr>
      </w:pPr>
    </w:p>
    <w:bookmarkEnd w:id="115"/>
    <w:p>
      <w:pPr>
        <w:spacing w:line="360" w:lineRule="auto"/>
        <w:jc w:val="center"/>
        <w:rPr>
          <w:rFonts w:ascii="宋体" w:hAnsi="宋体"/>
          <w:b/>
          <w:color w:val="000000"/>
          <w:sz w:val="44"/>
        </w:rPr>
      </w:pPr>
      <w:bookmarkStart w:id="120"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4"/>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9" w:type="default"/>
          <w:pgSz w:w="11907" w:h="16840"/>
          <w:pgMar w:top="1134" w:right="1191" w:bottom="1134" w:left="1191" w:header="851" w:footer="992" w:gutter="0"/>
          <w:pgNumType w:fmt="numberInDash"/>
          <w:cols w:space="720" w:num="1"/>
          <w:docGrid w:linePitch="381" w:charSpace="-5735"/>
        </w:sectPr>
      </w:pPr>
    </w:p>
    <w:bookmarkEnd w:id="120"/>
    <w:p>
      <w:pPr>
        <w:pStyle w:val="4"/>
        <w:spacing w:line="360" w:lineRule="auto"/>
        <w:jc w:val="center"/>
        <w:rPr>
          <w:rFonts w:ascii="宋体" w:hAnsi="宋体" w:eastAsia="宋体"/>
          <w:sz w:val="36"/>
          <w:szCs w:val="30"/>
        </w:rPr>
      </w:pPr>
      <w:bookmarkStart w:id="121" w:name="_Toc116643265"/>
      <w:bookmarkStart w:id="122" w:name="_Toc89693272"/>
      <w:r>
        <w:rPr>
          <w:rFonts w:ascii="宋体" w:hAnsi="宋体" w:eastAsia="宋体"/>
          <w:sz w:val="36"/>
          <w:szCs w:val="30"/>
        </w:rPr>
        <w:t>第七篇  响应文件编制要求</w:t>
      </w:r>
      <w:bookmarkEnd w:id="121"/>
      <w:bookmarkEnd w:id="122"/>
    </w:p>
    <w:p>
      <w:pPr>
        <w:pStyle w:val="5"/>
        <w:spacing w:before="0" w:after="0" w:line="360" w:lineRule="auto"/>
        <w:ind w:firstLine="480" w:firstLineChars="200"/>
        <w:rPr>
          <w:rFonts w:ascii="宋体" w:hAnsi="宋体"/>
          <w:sz w:val="24"/>
          <w:szCs w:val="24"/>
        </w:rPr>
      </w:pPr>
      <w:bookmarkStart w:id="123" w:name="_Toc116643266"/>
      <w:bookmarkStart w:id="124" w:name="_Toc89693273"/>
      <w:r>
        <w:rPr>
          <w:rFonts w:ascii="宋体" w:hAnsi="宋体"/>
          <w:sz w:val="24"/>
          <w:szCs w:val="24"/>
        </w:rPr>
        <w:t>一、经济部分</w:t>
      </w:r>
      <w:bookmarkEnd w:id="123"/>
      <w:bookmarkEnd w:id="124"/>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5"/>
        <w:spacing w:before="0" w:after="0" w:line="360" w:lineRule="auto"/>
        <w:ind w:firstLine="480" w:firstLineChars="200"/>
        <w:rPr>
          <w:rFonts w:ascii="宋体" w:hAnsi="宋体"/>
          <w:sz w:val="24"/>
          <w:szCs w:val="24"/>
        </w:rPr>
      </w:pPr>
      <w:bookmarkStart w:id="125" w:name="_Toc116643267"/>
      <w:bookmarkStart w:id="126" w:name="_Toc78194469"/>
      <w:bookmarkStart w:id="127" w:name="_Toc89693274"/>
      <w:r>
        <w:rPr>
          <w:rFonts w:hint="eastAsia" w:ascii="宋体" w:hAnsi="宋体"/>
          <w:sz w:val="24"/>
          <w:szCs w:val="24"/>
        </w:rPr>
        <w:t>二、技术部分</w:t>
      </w:r>
      <w:bookmarkEnd w:id="125"/>
      <w:bookmarkEnd w:id="126"/>
      <w:bookmarkEnd w:id="127"/>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5"/>
        <w:spacing w:before="0" w:after="0" w:line="360" w:lineRule="auto"/>
        <w:ind w:firstLine="480" w:firstLineChars="200"/>
        <w:rPr>
          <w:rFonts w:ascii="宋体" w:hAnsi="宋体"/>
          <w:sz w:val="24"/>
          <w:szCs w:val="24"/>
        </w:rPr>
      </w:pPr>
      <w:bookmarkStart w:id="128" w:name="_Toc116643268"/>
      <w:bookmarkStart w:id="129" w:name="_Toc89693275"/>
      <w:r>
        <w:rPr>
          <w:rFonts w:ascii="宋体" w:hAnsi="宋体"/>
          <w:sz w:val="24"/>
          <w:szCs w:val="24"/>
        </w:rPr>
        <w:t>三、商务部分</w:t>
      </w:r>
      <w:bookmarkEnd w:id="128"/>
      <w:bookmarkEnd w:id="129"/>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5"/>
        <w:spacing w:before="0" w:after="0" w:line="360" w:lineRule="auto"/>
        <w:ind w:firstLine="480" w:firstLineChars="200"/>
        <w:rPr>
          <w:rFonts w:ascii="宋体" w:hAnsi="宋体"/>
          <w:sz w:val="24"/>
          <w:szCs w:val="24"/>
        </w:rPr>
      </w:pPr>
      <w:bookmarkStart w:id="130" w:name="_Toc89693276"/>
      <w:bookmarkStart w:id="131" w:name="_Toc116643269"/>
      <w:r>
        <w:rPr>
          <w:rFonts w:ascii="宋体" w:hAnsi="宋体"/>
          <w:sz w:val="24"/>
          <w:szCs w:val="24"/>
        </w:rPr>
        <w:t>四、资格条件及其他</w:t>
      </w:r>
      <w:bookmarkEnd w:id="130"/>
      <w:bookmarkEnd w:id="131"/>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0"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32" w:name="_Toc313008356"/>
      <w:bookmarkStart w:id="133" w:name="_Toc342913419"/>
      <w:bookmarkStart w:id="134" w:name="_Toc23764522"/>
      <w:bookmarkStart w:id="135" w:name="_Toc313888360"/>
      <w:bookmarkStart w:id="136" w:name="_Toc12789073"/>
      <w:bookmarkStart w:id="137" w:name="_Toc283382454"/>
      <w:r>
        <w:rPr>
          <w:rFonts w:hint="eastAsia"/>
          <w:b/>
          <w:sz w:val="24"/>
          <w:szCs w:val="24"/>
        </w:rPr>
        <w:t xml:space="preserve">    </w:t>
      </w:r>
      <w:r>
        <w:rPr>
          <w:b/>
          <w:sz w:val="24"/>
          <w:szCs w:val="24"/>
        </w:rPr>
        <w:t>一、经济部分</w:t>
      </w:r>
      <w:bookmarkEnd w:id="132"/>
      <w:bookmarkEnd w:id="133"/>
      <w:bookmarkEnd w:id="134"/>
      <w:bookmarkEnd w:id="135"/>
    </w:p>
    <w:bookmarkEnd w:id="136"/>
    <w:bookmarkEnd w:id="137"/>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8" w:name="_Toc342913420"/>
      <w:bookmarkStart w:id="139" w:name="_Toc23764523"/>
      <w:bookmarkStart w:id="140" w:name="_Toc313888361"/>
      <w:bookmarkStart w:id="141" w:name="_Toc313008357"/>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8"/>
      <w:bookmarkEnd w:id="139"/>
      <w:bookmarkEnd w:id="140"/>
      <w:bookmarkEnd w:id="141"/>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2" w:name="_Toc23764524"/>
      <w:bookmarkStart w:id="143" w:name="_Toc313008358"/>
      <w:bookmarkStart w:id="144" w:name="_Toc313888362"/>
      <w:bookmarkStart w:id="145" w:name="_Toc342913421"/>
      <w:r>
        <w:rPr>
          <w:rFonts w:hint="eastAsia"/>
          <w:sz w:val="24"/>
          <w:szCs w:val="24"/>
        </w:rPr>
        <w:t xml:space="preserve">   </w:t>
      </w:r>
      <w:r>
        <w:rPr>
          <w:rFonts w:hint="eastAsia"/>
          <w:b/>
          <w:sz w:val="24"/>
          <w:szCs w:val="24"/>
        </w:rPr>
        <w:t xml:space="preserve"> </w:t>
      </w:r>
      <w:r>
        <w:rPr>
          <w:b/>
          <w:sz w:val="24"/>
          <w:szCs w:val="24"/>
        </w:rPr>
        <w:t>三、商务部分</w:t>
      </w:r>
      <w:bookmarkEnd w:id="142"/>
      <w:bookmarkEnd w:id="143"/>
      <w:bookmarkEnd w:id="144"/>
      <w:bookmarkEnd w:id="145"/>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3"/>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ageBreakBefore/>
        <w:tabs>
          <w:tab w:val="left" w:pos="6300"/>
        </w:tabs>
        <w:snapToGrid w:val="0"/>
        <w:spacing w:line="360" w:lineRule="auto"/>
        <w:rPr>
          <w:b/>
          <w:sz w:val="24"/>
          <w:szCs w:val="24"/>
        </w:rPr>
      </w:pPr>
      <w:bookmarkStart w:id="146" w:name="_Toc23764525"/>
      <w:bookmarkStart w:id="147" w:name="_Toc313888363"/>
      <w:bookmarkStart w:id="148" w:name="_Toc342913422"/>
      <w:bookmarkStart w:id="149" w:name="_Toc313008359"/>
      <w:r>
        <w:rPr>
          <w:rFonts w:hint="eastAsia"/>
          <w:b/>
          <w:sz w:val="24"/>
          <w:szCs w:val="24"/>
        </w:rPr>
        <w:t xml:space="preserve">    </w:t>
      </w:r>
      <w:r>
        <w:rPr>
          <w:b/>
          <w:sz w:val="24"/>
          <w:szCs w:val="24"/>
        </w:rPr>
        <w:t>四、资格条件及其他</w:t>
      </w:r>
      <w:bookmarkEnd w:id="146"/>
      <w:bookmarkEnd w:id="147"/>
      <w:bookmarkEnd w:id="148"/>
      <w:bookmarkEnd w:id="149"/>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0"/>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singleLevel"/>
    <w:tmpl w:val="00000004"/>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4">
    <w:nsid w:val="00000005"/>
    <w:multiLevelType w:val="multilevel"/>
    <w:tmpl w:val="00000005"/>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6"/>
    <w:multiLevelType w:val="singleLevel"/>
    <w:tmpl w:val="00000006"/>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07"/>
    <w:multiLevelType w:val="multilevel"/>
    <w:tmpl w:val="00000007"/>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9"/>
    <w:multiLevelType w:val="singleLevel"/>
    <w:tmpl w:val="00000009"/>
    <w:lvl w:ilvl="0" w:tentative="0">
      <w:start w:val="1"/>
      <w:numFmt w:val="decimal"/>
      <w:pStyle w:val="14"/>
      <w:lvlText w:val="%1."/>
      <w:lvlJc w:val="left"/>
      <w:pPr>
        <w:tabs>
          <w:tab w:val="left" w:pos="425"/>
        </w:tabs>
        <w:ind w:left="425" w:hanging="425"/>
      </w:pPr>
      <w:rPr>
        <w:rFonts w:hint="default"/>
      </w:rPr>
    </w:lvl>
  </w:abstractNum>
  <w:abstractNum w:abstractNumId="9">
    <w:nsid w:val="0000000A"/>
    <w:multiLevelType w:val="singleLevel"/>
    <w:tmpl w:val="0000000A"/>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0B"/>
    <w:multiLevelType w:val="singleLevel"/>
    <w:tmpl w:val="0000000B"/>
    <w:lvl w:ilvl="0" w:tentative="0">
      <w:start w:val="1"/>
      <w:numFmt w:val="decimal"/>
      <w:pStyle w:val="191"/>
      <w:lvlText w:val="%1)"/>
      <w:lvlJc w:val="left"/>
      <w:pPr>
        <w:tabs>
          <w:tab w:val="left" w:pos="425"/>
        </w:tabs>
        <w:ind w:left="425" w:hanging="425"/>
      </w:pPr>
      <w:rPr>
        <w:rFonts w:hint="eastAsia"/>
      </w:rPr>
    </w:lvl>
  </w:abstractNum>
  <w:abstractNum w:abstractNumId="11">
    <w:nsid w:val="0000000C"/>
    <w:multiLevelType w:val="multilevel"/>
    <w:tmpl w:val="0000000C"/>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D"/>
    <w:multiLevelType w:val="multilevel"/>
    <w:tmpl w:val="000000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BE83AF8"/>
    <w:multiLevelType w:val="multilevel"/>
    <w:tmpl w:val="7BE83AF8"/>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8"/>
  </w:num>
  <w:num w:numId="2">
    <w:abstractNumId w:val="9"/>
  </w:num>
  <w:num w:numId="3">
    <w:abstractNumId w:val="12"/>
  </w:num>
  <w:num w:numId="4">
    <w:abstractNumId w:val="2"/>
  </w:num>
  <w:num w:numId="5">
    <w:abstractNumId w:val="5"/>
  </w:num>
  <w:num w:numId="6">
    <w:abstractNumId w:val="3"/>
  </w:num>
  <w:num w:numId="7">
    <w:abstractNumId w:val="13"/>
  </w:num>
  <w:num w:numId="8">
    <w:abstractNumId w:val="7"/>
  </w:num>
  <w:num w:numId="9">
    <w:abstractNumId w:val="10"/>
  </w:num>
  <w:num w:numId="10">
    <w:abstractNumId w:val="11"/>
  </w:num>
  <w:num w:numId="11">
    <w:abstractNumId w:val="6"/>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87"/>
    <w:rsid w:val="00025A87"/>
    <w:rsid w:val="00150026"/>
    <w:rsid w:val="00161B5B"/>
    <w:rsid w:val="001B2822"/>
    <w:rsid w:val="001C5010"/>
    <w:rsid w:val="001D5BF5"/>
    <w:rsid w:val="001F03C1"/>
    <w:rsid w:val="00204776"/>
    <w:rsid w:val="002125DA"/>
    <w:rsid w:val="00242903"/>
    <w:rsid w:val="00297E83"/>
    <w:rsid w:val="002E025E"/>
    <w:rsid w:val="003022D2"/>
    <w:rsid w:val="003178FA"/>
    <w:rsid w:val="003311A0"/>
    <w:rsid w:val="00454CBD"/>
    <w:rsid w:val="004B1C75"/>
    <w:rsid w:val="004B5858"/>
    <w:rsid w:val="004D76DF"/>
    <w:rsid w:val="004E4030"/>
    <w:rsid w:val="005413D4"/>
    <w:rsid w:val="005F5D3D"/>
    <w:rsid w:val="008E6666"/>
    <w:rsid w:val="0091747C"/>
    <w:rsid w:val="00917505"/>
    <w:rsid w:val="009718C8"/>
    <w:rsid w:val="00A13626"/>
    <w:rsid w:val="00A1413B"/>
    <w:rsid w:val="00BE5CAF"/>
    <w:rsid w:val="00BF2015"/>
    <w:rsid w:val="00C56894"/>
    <w:rsid w:val="00CA4A86"/>
    <w:rsid w:val="00CC0D49"/>
    <w:rsid w:val="00DB3A96"/>
    <w:rsid w:val="00E14091"/>
    <w:rsid w:val="00E3701C"/>
    <w:rsid w:val="00E858F0"/>
    <w:rsid w:val="00F22F5A"/>
    <w:rsid w:val="00F27DDF"/>
    <w:rsid w:val="00F46A20"/>
    <w:rsid w:val="0F720138"/>
    <w:rsid w:val="57C61EC5"/>
    <w:rsid w:val="59B86DA5"/>
    <w:rsid w:val="5B7B6641"/>
    <w:rsid w:val="F3FD8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2"/>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68"/>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3"/>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4"/>
    <w:qFormat/>
    <w:uiPriority w:val="0"/>
  </w:style>
  <w:style w:type="paragraph" w:styleId="35">
    <w:name w:val="Body Text Indent 2"/>
    <w:basedOn w:val="1"/>
    <w:link w:val="75"/>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6"/>
    <w:qFormat/>
    <w:uiPriority w:val="99"/>
    <w:pPr>
      <w:tabs>
        <w:tab w:val="center" w:pos="4153"/>
        <w:tab w:val="right" w:pos="8306"/>
      </w:tabs>
      <w:snapToGrid w:val="0"/>
      <w:jc w:val="left"/>
    </w:pPr>
    <w:rPr>
      <w:sz w:val="18"/>
    </w:rPr>
  </w:style>
  <w:style w:type="paragraph" w:styleId="38">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8"/>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annotation subject"/>
    <w:basedOn w:val="20"/>
    <w:next w:val="20"/>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5"/>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3"/>
    <w:qFormat/>
    <w:uiPriority w:val="0"/>
    <w:rPr>
      <w:rFonts w:ascii="仿宋_GB2312" w:eastAsia="仿宋_GB2312"/>
      <w:kern w:val="2"/>
      <w:sz w:val="32"/>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正文缩进 字符"/>
    <w:link w:val="16"/>
    <w:qFormat/>
    <w:uiPriority w:val="0"/>
    <w:rPr>
      <w:kern w:val="2"/>
      <w:sz w:val="24"/>
    </w:rPr>
  </w:style>
  <w:style w:type="character" w:customStyle="1" w:styleId="72">
    <w:name w:val="批注文字 字符"/>
    <w:link w:val="20"/>
    <w:qFormat/>
    <w:uiPriority w:val="0"/>
    <w:rPr>
      <w:sz w:val="24"/>
    </w:rPr>
  </w:style>
  <w:style w:type="character" w:customStyle="1" w:styleId="73">
    <w:name w:val="正文文本缩进 字符"/>
    <w:link w:val="25"/>
    <w:qFormat/>
    <w:uiPriority w:val="0"/>
    <w:rPr>
      <w:kern w:val="2"/>
      <w:sz w:val="44"/>
    </w:rPr>
  </w:style>
  <w:style w:type="character" w:customStyle="1" w:styleId="74">
    <w:name w:val="日期 字符"/>
    <w:link w:val="34"/>
    <w:qFormat/>
    <w:uiPriority w:val="0"/>
    <w:rPr>
      <w:kern w:val="2"/>
      <w:sz w:val="28"/>
    </w:rPr>
  </w:style>
  <w:style w:type="character" w:customStyle="1" w:styleId="75">
    <w:name w:val="正文文本缩进 2 字符"/>
    <w:link w:val="35"/>
    <w:qFormat/>
    <w:uiPriority w:val="0"/>
    <w:rPr>
      <w:kern w:val="2"/>
      <w:sz w:val="28"/>
    </w:rPr>
  </w:style>
  <w:style w:type="character" w:customStyle="1" w:styleId="76">
    <w:name w:val="页脚 字符"/>
    <w:link w:val="37"/>
    <w:qFormat/>
    <w:uiPriority w:val="99"/>
    <w:rPr>
      <w:kern w:val="2"/>
      <w:sz w:val="18"/>
    </w:rPr>
  </w:style>
  <w:style w:type="character" w:customStyle="1" w:styleId="77">
    <w:name w:val="页眉 字符"/>
    <w:link w:val="38"/>
    <w:qFormat/>
    <w:uiPriority w:val="99"/>
    <w:rPr>
      <w:kern w:val="2"/>
      <w:sz w:val="18"/>
    </w:rPr>
  </w:style>
  <w:style w:type="character" w:customStyle="1" w:styleId="78">
    <w:name w:val="脚注文本 字符"/>
    <w:link w:val="42"/>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3"/>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5"/>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4"/>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ilvl w:val="0"/>
        <w:numId w:val="0"/>
      </w:numPr>
      <w:spacing w:before="0" w:after="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6"/>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2"/>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2"/>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6"/>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6"/>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8"/>
    <w:qFormat/>
    <w:uiPriority w:val="0"/>
    <w:rPr>
      <w:rFonts w:ascii="Tahoma" w:hAnsi="Tahoma"/>
      <w:sz w:val="24"/>
    </w:rPr>
  </w:style>
  <w:style w:type="paragraph" w:customStyle="1" w:styleId="199">
    <w:name w:val="1"/>
    <w:basedOn w:val="1"/>
    <w:next w:val="32"/>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2"/>
    <w:qFormat/>
    <w:uiPriority w:val="0"/>
    <w:pPr>
      <w:spacing w:before="720"/>
    </w:pPr>
  </w:style>
  <w:style w:type="paragraph" w:customStyle="1" w:styleId="207">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8"/>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3"/>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qFormat/>
    <w:uiPriority w:val="99"/>
    <w:rPr>
      <w:rFonts w:ascii="Calibri" w:hAnsi="Calibri" w:eastAsia="宋体" w:cs="Times New Roman"/>
      <w:kern w:val="2"/>
      <w:sz w:val="28"/>
      <w:lang w:val="en-US" w:eastAsia="zh-CN" w:bidi="ar-SA"/>
    </w:rPr>
  </w:style>
  <w:style w:type="paragraph" w:customStyle="1" w:styleId="267">
    <w:name w:val="修订2"/>
    <w:qFormat/>
    <w:uiPriority w:val="99"/>
    <w:rPr>
      <w:rFonts w:ascii="Calibri" w:hAnsi="Calibri" w:eastAsia="宋体" w:cs="Times New Roman"/>
      <w:kern w:val="2"/>
      <w:sz w:val="28"/>
      <w:lang w:val="en-US" w:eastAsia="zh-CN" w:bidi="ar-SA"/>
    </w:rPr>
  </w:style>
  <w:style w:type="paragraph" w:customStyle="1" w:styleId="268">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3724</Words>
  <Characters>21232</Characters>
  <Lines>176</Lines>
  <Paragraphs>49</Paragraphs>
  <TotalTime>24</TotalTime>
  <ScaleCrop>false</ScaleCrop>
  <LinksUpToDate>false</LinksUpToDate>
  <CharactersWithSpaces>24907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2022-10-11T22:36:00Z</dcterms:created>
  <dc:creator>罗成</dc:creator>
  <cp:lastModifiedBy>刘小小呀</cp:lastModifiedBy>
  <cp:lastPrinted>2020-09-18T23:14:00Z</cp:lastPrinted>
  <dcterms:modified xsi:type="dcterms:W3CDTF">2024-11-28T09:23:24Z</dcterms:modified>
  <dc:title>竞争性谈判文件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6DCFF3A823EE990E0CC64767E6960A9C_43</vt:lpwstr>
  </property>
</Properties>
</file>