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bookmarkStart w:id="146" w:name="_GoBack"/>
      <w:bookmarkEnd w:id="146"/>
      <w:r>
        <w:rPr>
          <w:rFonts w:hint="eastAsia"/>
        </w:rPr>
        <w:t>采购代理机构备</w:t>
      </w:r>
      <w:r>
        <w:rPr>
          <w:rFonts w:hint="eastAsia" w:ascii="宋体" w:hAnsi="宋体"/>
        </w:rPr>
        <w:t>案号：CQCBJQ</w:t>
      </w:r>
      <w:r>
        <w:rPr>
          <w:rFonts w:ascii="宋体" w:hAnsi="宋体"/>
        </w:rPr>
        <w:t>2304-093</w:t>
      </w:r>
    </w:p>
    <w:p>
      <w:pPr>
        <w:jc w:val="center"/>
      </w:pPr>
    </w:p>
    <w:p>
      <w:pPr>
        <w:pStyle w:val="2"/>
      </w:pPr>
    </w:p>
    <w:p>
      <w:pPr>
        <w:jc w:val="center"/>
        <w:outlineLvl w:val="0"/>
        <w:rPr>
          <w:rFonts w:ascii="宋体" w:hAnsi="宋体"/>
          <w:b/>
          <w:sz w:val="52"/>
          <w:szCs w:val="52"/>
        </w:rPr>
      </w:pPr>
      <w:r>
        <w:rPr>
          <w:rFonts w:hint="eastAsia" w:ascii="宋体" w:hAnsi="宋体"/>
          <w:b/>
          <w:sz w:val="52"/>
          <w:szCs w:val="52"/>
        </w:rPr>
        <w:t>重庆市人民政府口岸和物流办公室</w:t>
      </w:r>
    </w:p>
    <w:p>
      <w:pPr>
        <w:jc w:val="center"/>
        <w:outlineLvl w:val="0"/>
        <w:rPr>
          <w:rFonts w:ascii="宋体" w:hAnsi="宋体"/>
          <w:b/>
          <w:sz w:val="52"/>
          <w:szCs w:val="52"/>
        </w:rPr>
      </w:pPr>
      <w:r>
        <w:rPr>
          <w:rFonts w:hint="eastAsia" w:ascii="宋体" w:hAnsi="宋体"/>
          <w:b/>
          <w:sz w:val="52"/>
          <w:szCs w:val="52"/>
        </w:rPr>
        <w:t>2023年安全生产监督检查技术支撑及</w:t>
      </w:r>
    </w:p>
    <w:p>
      <w:pPr>
        <w:jc w:val="center"/>
        <w:outlineLvl w:val="0"/>
        <w:rPr>
          <w:rFonts w:ascii="宋体" w:hAnsi="宋体"/>
          <w:b/>
          <w:sz w:val="52"/>
          <w:szCs w:val="52"/>
        </w:rPr>
      </w:pPr>
      <w:r>
        <w:rPr>
          <w:rFonts w:hint="eastAsia" w:ascii="宋体" w:hAnsi="宋体"/>
          <w:b/>
          <w:sz w:val="52"/>
          <w:szCs w:val="52"/>
        </w:rPr>
        <w:t>行业安全生产监督管理制度</w:t>
      </w:r>
    </w:p>
    <w:p>
      <w:pPr>
        <w:jc w:val="center"/>
        <w:outlineLvl w:val="0"/>
        <w:rPr>
          <w:rFonts w:ascii="宋体" w:hAnsi="宋体"/>
          <w:b/>
          <w:sz w:val="52"/>
          <w:szCs w:val="52"/>
        </w:rPr>
      </w:pPr>
      <w:r>
        <w:rPr>
          <w:rFonts w:hint="eastAsia" w:ascii="宋体" w:hAnsi="宋体"/>
          <w:b/>
          <w:sz w:val="52"/>
          <w:szCs w:val="52"/>
        </w:rPr>
        <w:t>建设服务项目</w:t>
      </w:r>
    </w:p>
    <w:p>
      <w:pPr>
        <w:outlineLvl w:val="0"/>
        <w:rPr>
          <w:rFonts w:ascii="宋体" w:hAnsi="宋体"/>
          <w:spacing w:val="80"/>
          <w:sz w:val="72"/>
          <w:szCs w:val="72"/>
        </w:rPr>
      </w:pPr>
    </w:p>
    <w:p>
      <w:pPr>
        <w:pStyle w:val="3"/>
      </w:pPr>
    </w:p>
    <w:p>
      <w:pPr>
        <w:jc w:val="center"/>
        <w:outlineLvl w:val="0"/>
        <w:rPr>
          <w:rFonts w:ascii="宋体" w:hAnsi="宋体"/>
          <w:spacing w:val="80"/>
          <w:sz w:val="72"/>
          <w:szCs w:val="72"/>
        </w:rPr>
      </w:pPr>
    </w:p>
    <w:p>
      <w:pPr>
        <w:jc w:val="center"/>
        <w:outlineLvl w:val="0"/>
        <w:rPr>
          <w:spacing w:val="80"/>
          <w:sz w:val="72"/>
          <w:szCs w:val="72"/>
        </w:rPr>
      </w:pPr>
      <w:r>
        <w:rPr>
          <w:spacing w:val="80"/>
          <w:sz w:val="72"/>
          <w:szCs w:val="72"/>
        </w:rPr>
        <w:t>竞争性比选文件</w:t>
      </w:r>
    </w:p>
    <w:p>
      <w:pPr>
        <w:spacing w:line="700" w:lineRule="exact"/>
        <w:jc w:val="center"/>
        <w:rPr>
          <w:sz w:val="36"/>
          <w:szCs w:val="30"/>
        </w:rPr>
      </w:pPr>
      <w:r>
        <w:rPr>
          <w:sz w:val="36"/>
          <w:szCs w:val="30"/>
        </w:rPr>
        <w:t>项目号：</w:t>
      </w:r>
      <w:r>
        <w:rPr>
          <w:rFonts w:ascii="宋体" w:hAnsi="宋体"/>
          <w:sz w:val="36"/>
          <w:szCs w:val="30"/>
        </w:rPr>
        <w:t>SZFKAWLCG2023-0</w:t>
      </w:r>
      <w:r>
        <w:rPr>
          <w:rFonts w:hint="eastAsia" w:ascii="宋体" w:hAnsi="宋体"/>
          <w:sz w:val="36"/>
          <w:szCs w:val="30"/>
        </w:rPr>
        <w:t>1</w:t>
      </w:r>
      <w:r>
        <w:rPr>
          <w:rFonts w:ascii="宋体" w:hAnsi="宋体"/>
          <w:sz w:val="36"/>
          <w:szCs w:val="30"/>
        </w:rPr>
        <w:t>2</w:t>
      </w:r>
    </w:p>
    <w:p>
      <w:pPr>
        <w:spacing w:line="700" w:lineRule="exact"/>
        <w:jc w:val="center"/>
        <w:rPr>
          <w:sz w:val="36"/>
          <w:szCs w:val="30"/>
        </w:rPr>
      </w:pP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pStyle w:val="2"/>
      </w:pPr>
    </w:p>
    <w:p>
      <w:pPr>
        <w:pStyle w:val="2"/>
      </w:pPr>
    </w:p>
    <w:p>
      <w:pPr>
        <w:spacing w:line="700" w:lineRule="exact"/>
        <w:jc w:val="center"/>
        <w:rPr>
          <w:rFonts w:ascii="宋体" w:hAnsi="宋体"/>
          <w:b/>
          <w:sz w:val="30"/>
          <w:szCs w:val="30"/>
        </w:rPr>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四</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"_Toc131671063" </w:instrText>
      </w:r>
      <w:r>
        <w:fldChar w:fldCharType="separate"/>
      </w:r>
      <w:r>
        <w:rPr>
          <w:rStyle w:val="65"/>
          <w:rFonts w:ascii="宋体" w:hAnsi="宋体"/>
        </w:rPr>
        <w:t>第一篇  采购邀请书</w:t>
      </w:r>
      <w:r>
        <w:tab/>
      </w:r>
      <w:r>
        <w:fldChar w:fldCharType="begin"/>
      </w:r>
      <w:r>
        <w:instrText xml:space="preserve"> PAGEREF _Toc131671063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"_Toc131671064" </w:instrText>
      </w:r>
      <w:r>
        <w:fldChar w:fldCharType="separate"/>
      </w:r>
      <w:r>
        <w:rPr>
          <w:rStyle w:val="65"/>
          <w:rFonts w:ascii="宋体" w:hAnsi="宋体"/>
        </w:rPr>
        <w:t>一、竞争性比选内容</w:t>
      </w:r>
      <w:r>
        <w:tab/>
      </w:r>
      <w:r>
        <w:fldChar w:fldCharType="begin"/>
      </w:r>
      <w:r>
        <w:instrText xml:space="preserve"> PAGEREF _Toc131671064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"_Toc131671065" </w:instrText>
      </w:r>
      <w:r>
        <w:fldChar w:fldCharType="separate"/>
      </w:r>
      <w:r>
        <w:rPr>
          <w:rStyle w:val="65"/>
          <w:rFonts w:ascii="宋体" w:hAnsi="宋体"/>
        </w:rPr>
        <w:t>二、资金来源</w:t>
      </w:r>
      <w:r>
        <w:tab/>
      </w:r>
      <w:r>
        <w:fldChar w:fldCharType="begin"/>
      </w:r>
      <w:r>
        <w:instrText xml:space="preserve"> PAGEREF _Toc131671065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"_Toc131671066" </w:instrText>
      </w:r>
      <w:r>
        <w:fldChar w:fldCharType="separate"/>
      </w:r>
      <w:r>
        <w:rPr>
          <w:rStyle w:val="65"/>
          <w:rFonts w:ascii="宋体" w:hAnsi="宋体"/>
        </w:rPr>
        <w:t>三、供应商资格条件</w:t>
      </w:r>
      <w:r>
        <w:tab/>
      </w:r>
      <w:r>
        <w:fldChar w:fldCharType="begin"/>
      </w:r>
      <w:r>
        <w:instrText xml:space="preserve"> PAGEREF _Toc131671066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"_Toc131671067" </w:instrText>
      </w:r>
      <w:r>
        <w:fldChar w:fldCharType="separate"/>
      </w:r>
      <w:r>
        <w:rPr>
          <w:rStyle w:val="65"/>
          <w:rFonts w:ascii="宋体" w:hAnsi="宋体"/>
        </w:rPr>
        <w:t>四、比选有关说明</w:t>
      </w:r>
      <w:r>
        <w:tab/>
      </w:r>
      <w:r>
        <w:fldChar w:fldCharType="begin"/>
      </w:r>
      <w:r>
        <w:instrText xml:space="preserve"> PAGEREF _Toc131671067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"_Toc131671068" </w:instrText>
      </w:r>
      <w:r>
        <w:fldChar w:fldCharType="separate"/>
      </w:r>
      <w:r>
        <w:rPr>
          <w:rStyle w:val="65"/>
          <w:rFonts w:ascii="宋体" w:hAnsi="宋体"/>
        </w:rPr>
        <w:t>五、比选保证金</w:t>
      </w:r>
      <w:r>
        <w:tab/>
      </w:r>
      <w:r>
        <w:fldChar w:fldCharType="begin"/>
      </w:r>
      <w:r>
        <w:instrText xml:space="preserve"> PAGEREF _Toc131671068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"_Toc131671069" </w:instrText>
      </w:r>
      <w:r>
        <w:fldChar w:fldCharType="separate"/>
      </w:r>
      <w:r>
        <w:rPr>
          <w:rStyle w:val="65"/>
          <w:rFonts w:ascii="宋体" w:hAnsi="宋体"/>
        </w:rPr>
        <w:t>六、采购项目需落实的政府采购政策</w:t>
      </w:r>
      <w:r>
        <w:tab/>
      </w:r>
      <w:r>
        <w:fldChar w:fldCharType="begin"/>
      </w:r>
      <w:r>
        <w:instrText xml:space="preserve"> PAGEREF _Toc131671069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"_Toc131671070" </w:instrText>
      </w:r>
      <w:r>
        <w:fldChar w:fldCharType="separate"/>
      </w:r>
      <w:r>
        <w:rPr>
          <w:rStyle w:val="65"/>
          <w:rFonts w:ascii="宋体" w:hAnsi="宋体"/>
        </w:rPr>
        <w:t>七、其它有关规定</w:t>
      </w:r>
      <w:r>
        <w:tab/>
      </w:r>
      <w:r>
        <w:fldChar w:fldCharType="begin"/>
      </w:r>
      <w:r>
        <w:instrText xml:space="preserve"> PAGEREF _Toc131671070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"_Toc131671071" </w:instrText>
      </w:r>
      <w:r>
        <w:fldChar w:fldCharType="separate"/>
      </w:r>
      <w:r>
        <w:rPr>
          <w:rStyle w:val="65"/>
          <w:rFonts w:ascii="宋体" w:hAnsi="宋体"/>
        </w:rPr>
        <w:t>八、联系方式</w:t>
      </w:r>
      <w:r>
        <w:tab/>
      </w:r>
      <w:r>
        <w:fldChar w:fldCharType="begin"/>
      </w:r>
      <w:r>
        <w:instrText xml:space="preserve"> PAGEREF _Toc131671071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"_Toc131671072" </w:instrText>
      </w:r>
      <w:r>
        <w:fldChar w:fldCharType="separate"/>
      </w:r>
      <w:r>
        <w:rPr>
          <w:rStyle w:val="65"/>
          <w:rFonts w:ascii="宋体" w:hAnsi="宋体"/>
        </w:rPr>
        <w:t>第二篇  采购技术和服务需求</w:t>
      </w:r>
      <w:r>
        <w:tab/>
      </w:r>
      <w:r>
        <w:fldChar w:fldCharType="begin"/>
      </w:r>
      <w:r>
        <w:instrText xml:space="preserve"> PAGEREF _Toc131671072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"_Toc131671073" </w:instrText>
      </w:r>
      <w:r>
        <w:fldChar w:fldCharType="separate"/>
      </w:r>
      <w:r>
        <w:rPr>
          <w:rStyle w:val="65"/>
          <w:rFonts w:ascii="宋体" w:hAnsi="宋体"/>
        </w:rPr>
        <w:t>一、项目概况：</w:t>
      </w:r>
      <w:r>
        <w:tab/>
      </w:r>
      <w:r>
        <w:fldChar w:fldCharType="begin"/>
      </w:r>
      <w:r>
        <w:instrText xml:space="preserve"> PAGEREF _Toc131671073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"_Toc131671074" </w:instrText>
      </w:r>
      <w:r>
        <w:fldChar w:fldCharType="separate"/>
      </w:r>
      <w:r>
        <w:rPr>
          <w:rStyle w:val="65"/>
          <w:rFonts w:ascii="宋体" w:hAnsi="宋体"/>
        </w:rPr>
        <w:t>※二、工作内容及要求：</w:t>
      </w:r>
      <w:r>
        <w:tab/>
      </w:r>
      <w:r>
        <w:fldChar w:fldCharType="begin"/>
      </w:r>
      <w:r>
        <w:instrText xml:space="preserve"> PAGEREF _Toc131671074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"_Toc131671075" </w:instrText>
      </w:r>
      <w:r>
        <w:fldChar w:fldCharType="separate"/>
      </w:r>
      <w:r>
        <w:rPr>
          <w:rStyle w:val="65"/>
          <w:rFonts w:ascii="宋体" w:hAnsi="宋体"/>
        </w:rPr>
        <w:t>第三篇  项目商务需求</w:t>
      </w:r>
      <w:r>
        <w:tab/>
      </w:r>
      <w:r>
        <w:fldChar w:fldCharType="begin"/>
      </w:r>
      <w:r>
        <w:instrText xml:space="preserve"> PAGEREF _Toc131671075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"_Toc131671076" </w:instrText>
      </w:r>
      <w:r>
        <w:fldChar w:fldCharType="separate"/>
      </w:r>
      <w:r>
        <w:rPr>
          <w:rStyle w:val="65"/>
          <w:rFonts w:ascii="宋体" w:hAnsi="宋体"/>
        </w:rPr>
        <w:t>一、服务期限、地点及验收方式</w:t>
      </w:r>
      <w:r>
        <w:tab/>
      </w:r>
      <w:r>
        <w:fldChar w:fldCharType="begin"/>
      </w:r>
      <w:r>
        <w:instrText xml:space="preserve"> PAGEREF _Toc131671076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"_Toc131671077" </w:instrText>
      </w:r>
      <w:r>
        <w:fldChar w:fldCharType="separate"/>
      </w:r>
      <w:r>
        <w:rPr>
          <w:rStyle w:val="65"/>
        </w:rPr>
        <w:t>二、报价要求</w:t>
      </w:r>
      <w:r>
        <w:tab/>
      </w:r>
      <w:r>
        <w:fldChar w:fldCharType="begin"/>
      </w:r>
      <w:r>
        <w:instrText xml:space="preserve"> PAGEREF _Toc131671077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"_Toc131671078" </w:instrText>
      </w:r>
      <w:r>
        <w:fldChar w:fldCharType="separate"/>
      </w:r>
      <w:r>
        <w:rPr>
          <w:rStyle w:val="65"/>
        </w:rPr>
        <w:t>三、付款方式</w:t>
      </w:r>
      <w:r>
        <w:tab/>
      </w:r>
      <w:r>
        <w:fldChar w:fldCharType="begin"/>
      </w:r>
      <w:r>
        <w:instrText xml:space="preserve"> PAGEREF _Toc131671078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"_Toc131671079" </w:instrText>
      </w:r>
      <w:r>
        <w:fldChar w:fldCharType="separate"/>
      </w:r>
      <w:r>
        <w:rPr>
          <w:rStyle w:val="65"/>
        </w:rPr>
        <w:t>四、知识产权</w:t>
      </w:r>
      <w:r>
        <w:tab/>
      </w:r>
      <w:r>
        <w:fldChar w:fldCharType="begin"/>
      </w:r>
      <w:r>
        <w:instrText xml:space="preserve"> PAGEREF _Toc131671079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"_Toc131671080" </w:instrText>
      </w:r>
      <w:r>
        <w:fldChar w:fldCharType="separate"/>
      </w:r>
      <w:r>
        <w:rPr>
          <w:rStyle w:val="65"/>
          <w:rFonts w:ascii="宋体" w:hAnsi="宋体"/>
        </w:rPr>
        <w:t>※五、保密要求</w:t>
      </w:r>
      <w:r>
        <w:tab/>
      </w:r>
      <w:r>
        <w:fldChar w:fldCharType="begin"/>
      </w:r>
      <w:r>
        <w:instrText xml:space="preserve"> PAGEREF _Toc131671080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"_Toc131671081" </w:instrText>
      </w:r>
      <w:r>
        <w:fldChar w:fldCharType="separate"/>
      </w:r>
      <w:r>
        <w:rPr>
          <w:rStyle w:val="65"/>
        </w:rPr>
        <w:t>六、其他</w:t>
      </w:r>
      <w:r>
        <w:tab/>
      </w:r>
      <w:r>
        <w:fldChar w:fldCharType="begin"/>
      </w:r>
      <w:r>
        <w:instrText xml:space="preserve"> PAGEREF _Toc131671081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"_Toc131671082"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_Toc131671082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"_Toc131671083" </w:instrText>
      </w:r>
      <w:r>
        <w:fldChar w:fldCharType="separate"/>
      </w:r>
      <w:r>
        <w:rPr>
          <w:rStyle w:val="65"/>
          <w:rFonts w:ascii="宋体" w:hAnsi="宋体"/>
        </w:rPr>
        <w:t>一、比选程序及方法</w:t>
      </w:r>
      <w:r>
        <w:tab/>
      </w:r>
      <w:r>
        <w:fldChar w:fldCharType="begin"/>
      </w:r>
      <w:r>
        <w:instrText xml:space="preserve"> PAGEREF _Toc131671083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"_Toc131671084" </w:instrText>
      </w:r>
      <w:r>
        <w:fldChar w:fldCharType="separate"/>
      </w:r>
      <w:r>
        <w:rPr>
          <w:rStyle w:val="65"/>
          <w:rFonts w:ascii="宋体" w:hAnsi="宋体"/>
        </w:rPr>
        <w:t>二、评审标准</w:t>
      </w:r>
      <w:r>
        <w:tab/>
      </w:r>
      <w:r>
        <w:fldChar w:fldCharType="begin"/>
      </w:r>
      <w:r>
        <w:instrText xml:space="preserve"> PAGEREF _Toc131671084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"_Toc131671085" </w:instrText>
      </w:r>
      <w:r>
        <w:fldChar w:fldCharType="separate"/>
      </w:r>
      <w:r>
        <w:rPr>
          <w:rStyle w:val="65"/>
          <w:rFonts w:ascii="宋体" w:hAnsi="宋体"/>
        </w:rPr>
        <w:t>三、无效响应</w:t>
      </w:r>
      <w:r>
        <w:tab/>
      </w:r>
      <w:r>
        <w:fldChar w:fldCharType="begin"/>
      </w:r>
      <w:r>
        <w:instrText xml:space="preserve"> PAGEREF _Toc131671085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"_Toc131671086" </w:instrText>
      </w:r>
      <w:r>
        <w:fldChar w:fldCharType="separate"/>
      </w:r>
      <w:r>
        <w:rPr>
          <w:rStyle w:val="65"/>
          <w:rFonts w:ascii="宋体" w:hAnsi="宋体"/>
        </w:rPr>
        <w:t>四、采购终止</w:t>
      </w:r>
      <w:r>
        <w:tab/>
      </w:r>
      <w:r>
        <w:fldChar w:fldCharType="begin"/>
      </w:r>
      <w:r>
        <w:instrText xml:space="preserve"> PAGEREF _Toc131671086 \h </w:instrText>
      </w:r>
      <w:r>
        <w:fldChar w:fldCharType="separate"/>
      </w:r>
      <w:r>
        <w:t>- 14 -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"_Toc131671087" </w:instrText>
      </w:r>
      <w:r>
        <w:fldChar w:fldCharType="separate"/>
      </w:r>
      <w:r>
        <w:rPr>
          <w:rStyle w:val="65"/>
          <w:rFonts w:ascii="宋体" w:hAnsi="宋体"/>
        </w:rPr>
        <w:t>第五篇  供应商须知</w:t>
      </w:r>
      <w:r>
        <w:tab/>
      </w:r>
      <w:r>
        <w:fldChar w:fldCharType="begin"/>
      </w:r>
      <w:r>
        <w:instrText xml:space="preserve"> PAGEREF _Toc131671087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"_Toc131671088" </w:instrText>
      </w:r>
      <w:r>
        <w:fldChar w:fldCharType="separate"/>
      </w:r>
      <w:r>
        <w:rPr>
          <w:rStyle w:val="65"/>
          <w:rFonts w:ascii="宋体" w:hAnsi="宋体"/>
        </w:rPr>
        <w:t>一、比选费用</w:t>
      </w:r>
      <w:r>
        <w:tab/>
      </w:r>
      <w:r>
        <w:fldChar w:fldCharType="begin"/>
      </w:r>
      <w:r>
        <w:instrText xml:space="preserve"> PAGEREF _Toc131671088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"_Toc131671089" </w:instrText>
      </w:r>
      <w:r>
        <w:fldChar w:fldCharType="separate"/>
      </w:r>
      <w:r>
        <w:rPr>
          <w:rStyle w:val="65"/>
          <w:rFonts w:ascii="宋体" w:hAnsi="宋体"/>
        </w:rPr>
        <w:t>二、竞争性比选文件</w:t>
      </w:r>
      <w:r>
        <w:tab/>
      </w:r>
      <w:r>
        <w:fldChar w:fldCharType="begin"/>
      </w:r>
      <w:r>
        <w:instrText xml:space="preserve"> PAGEREF _Toc131671089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"_Toc131671090" </w:instrText>
      </w:r>
      <w:r>
        <w:fldChar w:fldCharType="separate"/>
      </w:r>
      <w:r>
        <w:rPr>
          <w:rStyle w:val="65"/>
          <w:rFonts w:ascii="宋体" w:hAnsi="宋体"/>
        </w:rPr>
        <w:t>三、比选要求</w:t>
      </w:r>
      <w:r>
        <w:tab/>
      </w:r>
      <w:r>
        <w:fldChar w:fldCharType="begin"/>
      </w:r>
      <w:r>
        <w:instrText xml:space="preserve"> PAGEREF _Toc131671090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"_Toc131671091" </w:instrText>
      </w:r>
      <w:r>
        <w:fldChar w:fldCharType="separate"/>
      </w:r>
      <w:r>
        <w:rPr>
          <w:rStyle w:val="65"/>
          <w:rFonts w:ascii="宋体" w:hAnsi="宋体"/>
        </w:rPr>
        <w:t>四、成交供应商的确认和变更</w:t>
      </w:r>
      <w:r>
        <w:tab/>
      </w:r>
      <w:r>
        <w:fldChar w:fldCharType="begin"/>
      </w:r>
      <w:r>
        <w:instrText xml:space="preserve"> PAGEREF _Toc131671091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"_Toc131671092" </w:instrText>
      </w:r>
      <w:r>
        <w:fldChar w:fldCharType="separate"/>
      </w:r>
      <w:r>
        <w:rPr>
          <w:rStyle w:val="65"/>
          <w:rFonts w:ascii="宋体" w:hAnsi="宋体"/>
        </w:rPr>
        <w:t>五、成交通知</w:t>
      </w:r>
      <w:r>
        <w:tab/>
      </w:r>
      <w:r>
        <w:fldChar w:fldCharType="begin"/>
      </w:r>
      <w:r>
        <w:instrText xml:space="preserve"> PAGEREF _Toc131671092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"_Toc131671093" </w:instrText>
      </w:r>
      <w:r>
        <w:fldChar w:fldCharType="separate"/>
      </w:r>
      <w:r>
        <w:rPr>
          <w:rStyle w:val="65"/>
          <w:rFonts w:ascii="宋体" w:hAnsi="宋体"/>
        </w:rPr>
        <w:t>六、关于质疑和投诉</w:t>
      </w:r>
      <w:r>
        <w:tab/>
      </w:r>
      <w:r>
        <w:fldChar w:fldCharType="begin"/>
      </w:r>
      <w:r>
        <w:instrText xml:space="preserve"> PAGEREF _Toc131671093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"_Toc131671094" </w:instrText>
      </w:r>
      <w:r>
        <w:fldChar w:fldCharType="separate"/>
      </w:r>
      <w:r>
        <w:rPr>
          <w:rStyle w:val="65"/>
          <w:rFonts w:ascii="宋体" w:hAnsi="宋体"/>
        </w:rPr>
        <w:t>七、采购代理服务费</w:t>
      </w:r>
      <w:r>
        <w:tab/>
      </w:r>
      <w:r>
        <w:fldChar w:fldCharType="begin"/>
      </w:r>
      <w:r>
        <w:instrText xml:space="preserve"> PAGEREF _Toc131671094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"_Toc131671095" </w:instrText>
      </w:r>
      <w:r>
        <w:fldChar w:fldCharType="separate"/>
      </w:r>
      <w:r>
        <w:rPr>
          <w:rStyle w:val="65"/>
          <w:rFonts w:ascii="宋体" w:hAnsi="宋体"/>
        </w:rPr>
        <w:t>八、签订合同</w:t>
      </w:r>
      <w:r>
        <w:tab/>
      </w:r>
      <w:r>
        <w:fldChar w:fldCharType="begin"/>
      </w:r>
      <w:r>
        <w:instrText xml:space="preserve"> PAGEREF _Toc131671095 \h </w:instrText>
      </w:r>
      <w:r>
        <w:fldChar w:fldCharType="separate"/>
      </w:r>
      <w:r>
        <w:t>- 19 -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"_Toc131671096" </w:instrText>
      </w:r>
      <w:r>
        <w:fldChar w:fldCharType="separate"/>
      </w:r>
      <w:r>
        <w:rPr>
          <w:rStyle w:val="65"/>
          <w:rFonts w:ascii="宋体" w:hAnsi="宋体"/>
        </w:rPr>
        <w:t>第六篇  合同草案条款</w:t>
      </w:r>
      <w:r>
        <w:tab/>
      </w:r>
      <w:r>
        <w:fldChar w:fldCharType="begin"/>
      </w:r>
      <w:r>
        <w:instrText xml:space="preserve"> PAGEREF _Toc131671096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"_Toc131671097" </w:instrText>
      </w:r>
      <w:r>
        <w:fldChar w:fldCharType="separate"/>
      </w:r>
      <w:r>
        <w:rPr>
          <w:rStyle w:val="65"/>
          <w:rFonts w:ascii="宋体" w:hAnsi="宋体"/>
        </w:rPr>
        <w:t>一、合同主要条款</w:t>
      </w:r>
      <w:r>
        <w:tab/>
      </w:r>
      <w:r>
        <w:fldChar w:fldCharType="begin"/>
      </w:r>
      <w:r>
        <w:instrText xml:space="preserve"> PAGEREF _Toc131671097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"_Toc131671098" </w:instrText>
      </w:r>
      <w:r>
        <w:fldChar w:fldCharType="separate"/>
      </w:r>
      <w:r>
        <w:rPr>
          <w:rStyle w:val="65"/>
          <w:rFonts w:ascii="宋体" w:hAnsi="宋体"/>
        </w:rPr>
        <w:t>二、政府采购合同（格式）</w:t>
      </w:r>
      <w:r>
        <w:tab/>
      </w:r>
      <w:r>
        <w:fldChar w:fldCharType="begin"/>
      </w:r>
      <w:r>
        <w:instrText xml:space="preserve"> PAGEREF _Toc131671098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"_Toc131671099" </w:instrText>
      </w:r>
      <w:r>
        <w:fldChar w:fldCharType="separate"/>
      </w:r>
      <w:r>
        <w:rPr>
          <w:rStyle w:val="65"/>
          <w:rFonts w:ascii="宋体" w:hAnsi="宋体"/>
        </w:rPr>
        <w:t>第七篇  响应文件编制要求</w:t>
      </w:r>
      <w:r>
        <w:tab/>
      </w:r>
      <w:r>
        <w:fldChar w:fldCharType="begin"/>
      </w:r>
      <w:r>
        <w:instrText xml:space="preserve"> PAGEREF _Toc131671099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"_Toc131671100" </w:instrText>
      </w:r>
      <w:r>
        <w:fldChar w:fldCharType="separate"/>
      </w:r>
      <w:r>
        <w:rPr>
          <w:rStyle w:val="65"/>
          <w:rFonts w:ascii="宋体" w:hAnsi="宋体"/>
        </w:rPr>
        <w:t>一、经济部分</w:t>
      </w:r>
      <w:r>
        <w:tab/>
      </w:r>
      <w:r>
        <w:fldChar w:fldCharType="begin"/>
      </w:r>
      <w:r>
        <w:instrText xml:space="preserve"> PAGEREF _Toc131671100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"_Toc131671101" </w:instrText>
      </w:r>
      <w:r>
        <w:fldChar w:fldCharType="separate"/>
      </w:r>
      <w:r>
        <w:rPr>
          <w:rStyle w:val="65"/>
          <w:rFonts w:ascii="宋体" w:hAnsi="宋体"/>
        </w:rPr>
        <w:t>二、技术部分</w:t>
      </w:r>
      <w:r>
        <w:tab/>
      </w:r>
      <w:r>
        <w:fldChar w:fldCharType="begin"/>
      </w:r>
      <w:r>
        <w:instrText xml:space="preserve"> PAGEREF _Toc131671101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"_Toc131671102" </w:instrText>
      </w:r>
      <w:r>
        <w:fldChar w:fldCharType="separate"/>
      </w:r>
      <w:r>
        <w:rPr>
          <w:rStyle w:val="65"/>
          <w:rFonts w:ascii="宋体" w:hAnsi="宋体"/>
        </w:rPr>
        <w:t>三、商务部分</w:t>
      </w:r>
      <w:r>
        <w:tab/>
      </w:r>
      <w:r>
        <w:fldChar w:fldCharType="begin"/>
      </w:r>
      <w:r>
        <w:instrText xml:space="preserve"> PAGEREF _Toc131671102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"_Toc131671103" </w:instrText>
      </w:r>
      <w:r>
        <w:fldChar w:fldCharType="separate"/>
      </w:r>
      <w:r>
        <w:rPr>
          <w:rStyle w:val="65"/>
          <w:rFonts w:ascii="宋体" w:hAnsi="宋体"/>
        </w:rPr>
        <w:t>四、资格条件及其他</w:t>
      </w:r>
      <w:r>
        <w:tab/>
      </w:r>
      <w:r>
        <w:fldChar w:fldCharType="begin"/>
      </w:r>
      <w:r>
        <w:instrText xml:space="preserve"> PAGEREF _Toc131671103 \h </w:instrText>
      </w:r>
      <w:r>
        <w:fldChar w:fldCharType="separate"/>
      </w:r>
      <w:r>
        <w:t>- 24 -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31671063"/>
      <w:bookmarkStart w:id="1" w:name="_Toc11641050"/>
      <w:bookmarkStart w:id="2" w:name="_Toc12789052"/>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重庆市人民政府口岸和物流办公室的委托，对重庆市人民政府口岸和物流办公室2023年安全生产监督检查技术支撑及行业安全生产监督管理制度建设服务项目（项目号：</w:t>
      </w:r>
      <w:r>
        <w:rPr>
          <w:rFonts w:ascii="宋体" w:hAnsi="宋体"/>
          <w:sz w:val="24"/>
          <w:szCs w:val="24"/>
        </w:rPr>
        <w:t>SZFKAWLCG2023-012</w:t>
      </w:r>
      <w:r>
        <w:rPr>
          <w:rFonts w:hint="eastAsia" w:ascii="宋体" w:hAnsi="宋体"/>
          <w:sz w:val="24"/>
          <w:szCs w:val="24"/>
        </w:rPr>
        <w:t>）进行竞争性比选采购。欢迎有资格的供应商前来参与比选。</w:t>
      </w:r>
    </w:p>
    <w:p>
      <w:pPr>
        <w:pStyle w:val="6"/>
        <w:spacing w:before="0" w:after="0" w:line="360" w:lineRule="auto"/>
        <w:ind w:firstLine="480" w:firstLineChars="200"/>
        <w:rPr>
          <w:rFonts w:ascii="宋体" w:hAnsi="宋体"/>
          <w:sz w:val="24"/>
          <w:szCs w:val="24"/>
        </w:rPr>
      </w:pPr>
      <w:bookmarkStart w:id="3" w:name="_Toc317775175"/>
      <w:bookmarkStart w:id="4" w:name="_Toc131671064"/>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1275"/>
        <w:gridCol w:w="138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85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85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重庆市人民政府口岸和物流办公室2023年安全生产监督检查技术支撑及行业安全生产监督管理制度建设服务项目</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22.7</w:t>
            </w:r>
          </w:p>
        </w:tc>
        <w:tc>
          <w:tcPr>
            <w:tcW w:w="138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4400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6"/>
        <w:spacing w:before="0" w:after="0" w:line="360" w:lineRule="auto"/>
        <w:ind w:firstLine="480" w:firstLineChars="200"/>
        <w:rPr>
          <w:rFonts w:ascii="宋体" w:hAnsi="宋体"/>
          <w:sz w:val="24"/>
          <w:szCs w:val="24"/>
        </w:rPr>
      </w:pPr>
      <w:bookmarkStart w:id="9" w:name="_Toc131671065"/>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22.7</w:t>
      </w:r>
      <w:r>
        <w:rPr>
          <w:rFonts w:hint="eastAsia" w:ascii="宋体" w:hAnsi="宋体"/>
          <w:sz w:val="24"/>
          <w:szCs w:val="24"/>
        </w:rPr>
        <w:t>万元。</w:t>
      </w:r>
    </w:p>
    <w:bookmarkEnd w:id="6"/>
    <w:bookmarkEnd w:id="7"/>
    <w:p>
      <w:pPr>
        <w:pStyle w:val="6"/>
        <w:spacing w:before="0" w:after="0" w:line="360" w:lineRule="auto"/>
        <w:ind w:firstLine="480" w:firstLineChars="200"/>
        <w:rPr>
          <w:rFonts w:ascii="宋体" w:hAnsi="宋体"/>
          <w:sz w:val="24"/>
          <w:szCs w:val="24"/>
        </w:rPr>
      </w:pPr>
      <w:bookmarkStart w:id="10" w:name="_Toc75258773"/>
      <w:bookmarkStart w:id="11" w:name="_Toc131671066"/>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0" w:firstLineChars="200"/>
        <w:rPr>
          <w:rFonts w:ascii="宋体" w:hAnsi="宋体"/>
          <w:sz w:val="24"/>
          <w:szCs w:val="24"/>
        </w:rPr>
      </w:pPr>
      <w:bookmarkStart w:id="13" w:name="_Toc131671067"/>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sz w:val="30"/>
                <w:szCs w:val="30"/>
              </w:rPr>
            </w:pPr>
            <w:r>
              <w:rPr>
                <w:sz w:val="30"/>
                <w:szCs w:val="30"/>
              </w:rPr>
              <w:t>SZFKAWLCG2023-012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重庆市人民政府口岸和物流办公室</w:t>
            </w:r>
          </w:p>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2023年安全生产监督检查技术支撑</w:t>
            </w:r>
          </w:p>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及行业安全生产监督管理制度</w:t>
            </w:r>
          </w:p>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建设服务项目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3</w:t>
      </w:r>
      <w:r>
        <w:rPr>
          <w:rFonts w:hint="eastAsia" w:ascii="宋体" w:hAnsi="宋体"/>
          <w:sz w:val="24"/>
          <w:szCs w:val="24"/>
        </w:rPr>
        <w:t>年4月6日-202</w:t>
      </w:r>
      <w:r>
        <w:rPr>
          <w:rFonts w:ascii="宋体" w:hAnsi="宋体"/>
          <w:sz w:val="24"/>
          <w:szCs w:val="24"/>
        </w:rPr>
        <w:t>3</w:t>
      </w:r>
      <w:r>
        <w:rPr>
          <w:rFonts w:hint="eastAsia" w:ascii="宋体" w:hAnsi="宋体"/>
          <w:sz w:val="24"/>
          <w:szCs w:val="24"/>
        </w:rPr>
        <w:t>年4月1</w:t>
      </w:r>
      <w:r>
        <w:rPr>
          <w:rFonts w:ascii="宋体" w:hAnsi="宋体"/>
          <w:sz w:val="24"/>
          <w:szCs w:val="24"/>
        </w:rPr>
        <w:t>1</w:t>
      </w:r>
      <w:r>
        <w:rPr>
          <w:rFonts w:hint="eastAsia" w:ascii="宋体" w:hAnsi="宋体"/>
          <w:sz w:val="24"/>
          <w:szCs w:val="24"/>
        </w:rPr>
        <w:t>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2023</w:t>
      </w:r>
      <w:r>
        <w:rPr>
          <w:rFonts w:hint="eastAsia" w:ascii="宋体" w:hAnsi="宋体"/>
          <w:sz w:val="24"/>
          <w:szCs w:val="24"/>
        </w:rPr>
        <w:t>年4月</w:t>
      </w:r>
      <w:r>
        <w:rPr>
          <w:rFonts w:ascii="宋体" w:hAnsi="宋体"/>
          <w:sz w:val="24"/>
          <w:szCs w:val="24"/>
        </w:rPr>
        <w:t>12</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2023</w:t>
      </w:r>
      <w:r>
        <w:rPr>
          <w:rFonts w:hint="eastAsia" w:ascii="宋体" w:hAnsi="宋体"/>
          <w:sz w:val="24"/>
          <w:szCs w:val="24"/>
        </w:rPr>
        <w:t>年4月1</w:t>
      </w:r>
      <w:r>
        <w:rPr>
          <w:rFonts w:ascii="宋体" w:hAnsi="宋体"/>
          <w:sz w:val="24"/>
          <w:szCs w:val="24"/>
        </w:rPr>
        <w:t>2</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sz w:val="24"/>
          <w:szCs w:val="24"/>
        </w:rPr>
      </w:pPr>
      <w:bookmarkStart w:id="14" w:name="_Toc131671068"/>
      <w:bookmarkStart w:id="15" w:name="_Toc373860294"/>
      <w:bookmarkStart w:id="16" w:name="_Toc75258775"/>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3</w:t>
      </w:r>
      <w:r>
        <w:rPr>
          <w:rFonts w:hint="eastAsia" w:ascii="宋体" w:hAnsi="宋体"/>
          <w:sz w:val="24"/>
          <w:szCs w:val="24"/>
        </w:rPr>
        <w:t>年4月1</w:t>
      </w:r>
      <w:r>
        <w:rPr>
          <w:rFonts w:ascii="宋体" w:hAnsi="宋体"/>
          <w:sz w:val="24"/>
          <w:szCs w:val="24"/>
        </w:rPr>
        <w:t>1</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0" w:firstLineChars="200"/>
        <w:rPr>
          <w:rFonts w:ascii="宋体" w:hAnsi="宋体"/>
          <w:sz w:val="24"/>
          <w:szCs w:val="24"/>
        </w:rPr>
      </w:pPr>
      <w:bookmarkStart w:id="18" w:name="_Toc75258776"/>
      <w:bookmarkStart w:id="19" w:name="_Toc131671069"/>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0" w:firstLineChars="200"/>
        <w:rPr>
          <w:rFonts w:ascii="宋体" w:hAnsi="宋体"/>
          <w:sz w:val="24"/>
          <w:szCs w:val="24"/>
        </w:rPr>
      </w:pPr>
      <w:bookmarkStart w:id="20" w:name="_Toc131671070"/>
      <w:bookmarkStart w:id="21" w:name="_Toc7525877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sz w:val="24"/>
          <w:szCs w:val="24"/>
        </w:rPr>
      </w:pPr>
      <w:bookmarkStart w:id="22" w:name="_Toc131671071"/>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联系人：李老师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w:t>
      </w:r>
      <w:r>
        <w:rPr>
          <w:rFonts w:ascii="宋体" w:hAnsi="宋体"/>
          <w:sz w:val="24"/>
          <w:szCs w:val="24"/>
        </w:rPr>
        <w:t>63151319</w:t>
      </w:r>
    </w:p>
    <w:p>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31671072"/>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sz w:val="24"/>
          <w:szCs w:val="24"/>
        </w:rPr>
      </w:pPr>
      <w:bookmarkStart w:id="30" w:name="_Toc131671073"/>
      <w:r>
        <w:rPr>
          <w:rFonts w:hint="eastAsia" w:ascii="宋体" w:hAnsi="宋体"/>
          <w:sz w:val="24"/>
          <w:szCs w:val="24"/>
        </w:rPr>
        <w:t>一、项目概况：</w:t>
      </w:r>
      <w:bookmarkEnd w:id="30"/>
    </w:p>
    <w:p>
      <w:pPr>
        <w:snapToGrid w:val="0"/>
        <w:spacing w:line="360" w:lineRule="auto"/>
        <w:ind w:firstLine="480" w:firstLineChars="200"/>
        <w:rPr>
          <w:rFonts w:ascii="宋体" w:hAnsi="宋体"/>
          <w:sz w:val="24"/>
          <w:szCs w:val="24"/>
        </w:rPr>
      </w:pPr>
      <w:r>
        <w:rPr>
          <w:rFonts w:hint="eastAsia" w:ascii="宋体" w:hAnsi="宋体"/>
          <w:sz w:val="24"/>
          <w:szCs w:val="24"/>
        </w:rPr>
        <w:t>通过协助重庆市人民政府口岸和物流办公室开展监管对象常态化安全监督检查、组织行业安全生产管理监管技能培训、编制《重庆市人民政府口岸和物流办公室安全生产监督管理工作程序文件》、建立建设项目安全“三同时”评审专家库、编制《重庆市口岸和物流行业应急管理专家管理办法》、编制各级安全生产目标责任书、建立应急体系、开展行业安全管理人员及主要负责人教育培训等多种方式帮助重庆市人民政府口岸和物流办公室加强安全监管能力、提升行业本质安全程度。</w:t>
      </w:r>
    </w:p>
    <w:p>
      <w:pPr>
        <w:pStyle w:val="6"/>
        <w:spacing w:before="0" w:after="0" w:line="360" w:lineRule="auto"/>
        <w:ind w:firstLine="420" w:firstLineChars="200"/>
        <w:rPr>
          <w:rFonts w:ascii="宋体" w:hAnsi="宋体"/>
          <w:sz w:val="24"/>
          <w:szCs w:val="24"/>
        </w:rPr>
      </w:pPr>
      <w:bookmarkStart w:id="31" w:name="_Toc131671074"/>
      <w:r>
        <w:rPr>
          <w:rFonts w:hint="eastAsia" w:ascii="宋体" w:hAnsi="宋体"/>
          <w:sz w:val="21"/>
          <w:szCs w:val="21"/>
        </w:rPr>
        <w:t>※</w:t>
      </w:r>
      <w:r>
        <w:rPr>
          <w:rFonts w:hint="eastAsia" w:ascii="宋体" w:hAnsi="宋体"/>
          <w:sz w:val="24"/>
          <w:szCs w:val="24"/>
        </w:rPr>
        <w:t>二、工作内容及要求：</w:t>
      </w:r>
      <w:bookmarkEnd w:id="31"/>
    </w:p>
    <w:p>
      <w:pPr>
        <w:snapToGrid w:val="0"/>
        <w:spacing w:line="360" w:lineRule="auto"/>
        <w:ind w:firstLine="480" w:firstLineChars="200"/>
        <w:rPr>
          <w:rFonts w:ascii="宋体" w:hAnsi="宋体"/>
          <w:sz w:val="24"/>
          <w:szCs w:val="24"/>
        </w:rPr>
      </w:pPr>
      <w:r>
        <w:rPr>
          <w:rFonts w:hint="eastAsia" w:ascii="宋体" w:hAnsi="宋体"/>
          <w:sz w:val="24"/>
          <w:szCs w:val="24"/>
        </w:rPr>
        <w:t>（一）针对市政府口岸物流办监管的口岸、枢纽、市级物流园区等涉及的生产经营单位开展年度监督检查；</w:t>
      </w:r>
    </w:p>
    <w:p>
      <w:pPr>
        <w:snapToGrid w:val="0"/>
        <w:spacing w:line="360" w:lineRule="auto"/>
        <w:ind w:firstLine="480" w:firstLineChars="200"/>
        <w:rPr>
          <w:rFonts w:ascii="宋体" w:hAnsi="宋体"/>
          <w:sz w:val="24"/>
          <w:szCs w:val="24"/>
        </w:rPr>
      </w:pPr>
      <w:r>
        <w:rPr>
          <w:rFonts w:hint="eastAsia" w:ascii="宋体" w:hAnsi="宋体"/>
          <w:sz w:val="24"/>
          <w:szCs w:val="24"/>
        </w:rPr>
        <w:t>（二）根据行业安全生产监督管理的法定具体要求及市政府口岸物流办需求，组织内部职能部门及其各级、各类管理职能管理人员开展安全生产监管技能培训，全年共计两次；</w:t>
      </w:r>
    </w:p>
    <w:p>
      <w:pPr>
        <w:snapToGrid w:val="0"/>
        <w:spacing w:line="360" w:lineRule="auto"/>
        <w:ind w:firstLine="480" w:firstLineChars="200"/>
        <w:rPr>
          <w:rFonts w:ascii="宋体" w:hAnsi="宋体"/>
          <w:sz w:val="24"/>
          <w:szCs w:val="24"/>
        </w:rPr>
      </w:pPr>
      <w:r>
        <w:rPr>
          <w:rFonts w:hint="eastAsia" w:ascii="宋体" w:hAnsi="宋体"/>
          <w:sz w:val="24"/>
          <w:szCs w:val="24"/>
        </w:rPr>
        <w:t>（三）建立市政府口岸物流办内部“安全生产监督管理工作程序文件”；</w:t>
      </w:r>
    </w:p>
    <w:p>
      <w:pPr>
        <w:snapToGrid w:val="0"/>
        <w:spacing w:line="360" w:lineRule="auto"/>
        <w:ind w:firstLine="480" w:firstLineChars="200"/>
        <w:rPr>
          <w:rFonts w:ascii="宋体" w:hAnsi="宋体"/>
          <w:sz w:val="24"/>
          <w:szCs w:val="24"/>
        </w:rPr>
      </w:pPr>
      <w:r>
        <w:rPr>
          <w:rFonts w:hint="eastAsia" w:ascii="宋体" w:hAnsi="宋体"/>
          <w:sz w:val="24"/>
          <w:szCs w:val="24"/>
        </w:rPr>
        <w:t>（四）建立市政府口岸物流办建设项目安全“三同时”评审专家库，编制“重庆市口岸和物流行业应急管理专家管理办法”；</w:t>
      </w:r>
    </w:p>
    <w:p>
      <w:pPr>
        <w:snapToGrid w:val="0"/>
        <w:spacing w:line="360" w:lineRule="auto"/>
        <w:ind w:firstLine="480" w:firstLineChars="200"/>
        <w:rPr>
          <w:rFonts w:ascii="宋体" w:hAnsi="宋体"/>
          <w:sz w:val="24"/>
          <w:szCs w:val="24"/>
        </w:rPr>
      </w:pPr>
      <w:r>
        <w:rPr>
          <w:rFonts w:hint="eastAsia" w:ascii="宋体" w:hAnsi="宋体"/>
          <w:sz w:val="24"/>
          <w:szCs w:val="24"/>
        </w:rPr>
        <w:t>（五）建立、健全本市口岸、枢纽、市级物流园区及其内部仓储物流企业的“三级”安全生产目标责任考核体系，下达并签订各级“安全生产目标责任书”；</w:t>
      </w:r>
    </w:p>
    <w:p>
      <w:pPr>
        <w:snapToGrid w:val="0"/>
        <w:spacing w:line="360" w:lineRule="auto"/>
        <w:ind w:firstLine="480" w:firstLineChars="200"/>
        <w:rPr>
          <w:rFonts w:ascii="宋体" w:hAnsi="宋体"/>
          <w:sz w:val="24"/>
          <w:szCs w:val="24"/>
        </w:rPr>
      </w:pPr>
      <w:r>
        <w:rPr>
          <w:rFonts w:hint="eastAsia" w:ascii="宋体" w:hAnsi="宋体"/>
          <w:sz w:val="24"/>
          <w:szCs w:val="24"/>
        </w:rPr>
        <w:t>（六）编制《重庆市口岸物流行业生产安全事故应急预案》文本；</w:t>
      </w:r>
    </w:p>
    <w:p>
      <w:pPr>
        <w:snapToGrid w:val="0"/>
        <w:spacing w:line="360" w:lineRule="auto"/>
        <w:ind w:firstLine="480" w:firstLineChars="200"/>
        <w:rPr>
          <w:rFonts w:ascii="宋体" w:hAnsi="宋体"/>
          <w:sz w:val="24"/>
          <w:szCs w:val="24"/>
        </w:rPr>
      </w:pPr>
      <w:r>
        <w:rPr>
          <w:rFonts w:hint="eastAsia" w:ascii="宋体" w:hAnsi="宋体"/>
          <w:sz w:val="24"/>
          <w:szCs w:val="24"/>
        </w:rPr>
        <w:t>（七）依据“安全生产法”针对市政府口岸物流办监管的口岸、枢纽、市级物流园区等涉及的管理平台公司、管委会、规模以上企业等主要负责人、分管负责人及安全管理人员开展教育培训（全年分两次）。</w:t>
      </w:r>
    </w:p>
    <w:p>
      <w:pPr>
        <w:pStyle w:val="5"/>
        <w:pageBreakBefore/>
        <w:spacing w:line="360" w:lineRule="auto"/>
        <w:jc w:val="center"/>
        <w:rPr>
          <w:rFonts w:ascii="宋体" w:hAnsi="宋体" w:eastAsia="宋体"/>
          <w:sz w:val="36"/>
          <w:szCs w:val="30"/>
        </w:rPr>
      </w:pPr>
      <w:bookmarkStart w:id="32" w:name="_Toc131671075"/>
      <w:r>
        <w:rPr>
          <w:rFonts w:hint="eastAsia" w:ascii="宋体" w:hAnsi="宋体" w:eastAsia="宋体"/>
          <w:sz w:val="36"/>
          <w:szCs w:val="30"/>
        </w:rPr>
        <w:t>第三篇  项目商务需求</w:t>
      </w:r>
      <w:bookmarkEnd w:id="29"/>
      <w:bookmarkEnd w:id="32"/>
    </w:p>
    <w:p>
      <w:pPr>
        <w:snapToGrid w:val="0"/>
        <w:spacing w:line="360" w:lineRule="auto"/>
        <w:ind w:firstLine="420" w:firstLineChars="200"/>
        <w:rPr>
          <w:rFonts w:ascii="宋体" w:hAnsi="宋体"/>
          <w:b/>
          <w:sz w:val="24"/>
          <w:szCs w:val="24"/>
        </w:rPr>
      </w:pPr>
      <w:bookmarkStart w:id="33" w:name="_Toc267320049"/>
      <w:r>
        <w:rPr>
          <w:rFonts w:hint="eastAsia" w:ascii="宋体" w:hAnsi="宋体"/>
          <w:b/>
          <w:sz w:val="21"/>
          <w:szCs w:val="21"/>
        </w:rPr>
        <w:t>“※”标注的要求为符合性审查中的实质性要求，投标文件若不满足按无效投标处理。</w:t>
      </w:r>
    </w:p>
    <w:bookmarkEnd w:id="33"/>
    <w:p>
      <w:pPr>
        <w:pStyle w:val="6"/>
        <w:spacing w:before="0" w:after="0" w:line="360" w:lineRule="auto"/>
        <w:ind w:firstLine="480" w:firstLineChars="200"/>
        <w:rPr>
          <w:rFonts w:ascii="宋体" w:hAnsi="宋体"/>
          <w:sz w:val="24"/>
          <w:szCs w:val="24"/>
        </w:rPr>
      </w:pPr>
      <w:bookmarkStart w:id="34" w:name="_Toc83905718"/>
      <w:bookmarkStart w:id="35" w:name="_Toc14860569"/>
      <w:bookmarkStart w:id="36" w:name="_Toc484611845"/>
      <w:bookmarkStart w:id="37" w:name="_Toc51854596"/>
      <w:bookmarkStart w:id="38" w:name="_Toc131671076"/>
      <w:r>
        <w:rPr>
          <w:rFonts w:hint="eastAsia" w:ascii="宋体" w:hAnsi="宋体"/>
          <w:sz w:val="24"/>
          <w:szCs w:val="24"/>
        </w:rPr>
        <w:t>一、服务期限、地点及验收方式</w:t>
      </w:r>
      <w:bookmarkEnd w:id="34"/>
      <w:bookmarkEnd w:id="35"/>
      <w:bookmarkEnd w:id="36"/>
      <w:bookmarkEnd w:id="37"/>
      <w:bookmarkEnd w:id="38"/>
    </w:p>
    <w:p>
      <w:pPr>
        <w:snapToGrid w:val="0"/>
        <w:spacing w:line="360" w:lineRule="auto"/>
        <w:ind w:firstLine="480" w:firstLineChars="200"/>
        <w:rPr>
          <w:b/>
          <w:bCs/>
          <w:sz w:val="24"/>
          <w:szCs w:val="24"/>
        </w:rPr>
      </w:pPr>
      <w:bookmarkStart w:id="39" w:name="_Toc344475121"/>
      <w:r>
        <w:rPr>
          <w:rFonts w:hint="eastAsia" w:ascii="宋体" w:hAnsi="宋体" w:cs="宋体"/>
          <w:b/>
          <w:bCs/>
          <w:sz w:val="24"/>
          <w:szCs w:val="24"/>
        </w:rPr>
        <w:t>※</w:t>
      </w:r>
      <w:r>
        <w:rPr>
          <w:rFonts w:hint="eastAsia"/>
          <w:b/>
          <w:bCs/>
          <w:sz w:val="24"/>
          <w:szCs w:val="24"/>
        </w:rPr>
        <w:t>（一）服务期限：</w:t>
      </w:r>
    </w:p>
    <w:p>
      <w:pPr>
        <w:snapToGrid w:val="0"/>
        <w:spacing w:line="360" w:lineRule="auto"/>
        <w:ind w:firstLine="480" w:firstLineChars="200"/>
        <w:rPr>
          <w:rFonts w:ascii="宋体" w:hAnsi="宋体"/>
          <w:sz w:val="24"/>
          <w:szCs w:val="24"/>
        </w:rPr>
      </w:pPr>
      <w:r>
        <w:rPr>
          <w:rFonts w:hint="eastAsia" w:ascii="宋体" w:hAnsi="宋体"/>
          <w:sz w:val="24"/>
          <w:szCs w:val="24"/>
        </w:rPr>
        <w:t>合同签订之日起1年。</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rFonts w:ascii="宋体" w:hAnsi="宋体"/>
          <w:sz w:val="24"/>
          <w:szCs w:val="24"/>
        </w:rPr>
      </w:pPr>
      <w:bookmarkStart w:id="40" w:name="_Toc51854597"/>
      <w:bookmarkStart w:id="41" w:name="_Toc83905719"/>
      <w:bookmarkStart w:id="42" w:name="_Toc14860570"/>
      <w:bookmarkStart w:id="43" w:name="_Toc484611846"/>
      <w:r>
        <w:rPr>
          <w:rFonts w:hint="eastAsia" w:ascii="宋体" w:hAnsi="宋体"/>
          <w:sz w:val="24"/>
          <w:szCs w:val="24"/>
        </w:rPr>
        <w:t>1.验收单位：重庆市人民政府口岸和物流办公室。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4" w:name="_Toc131671077"/>
      <w:r>
        <w:rPr>
          <w:rFonts w:hint="eastAsia"/>
          <w:sz w:val="24"/>
          <w:szCs w:val="24"/>
        </w:rPr>
        <w:t>二、</w:t>
      </w:r>
      <w:bookmarkEnd w:id="39"/>
      <w:r>
        <w:rPr>
          <w:rFonts w:hint="eastAsia"/>
          <w:sz w:val="24"/>
          <w:szCs w:val="24"/>
        </w:rPr>
        <w:t>报价要求</w:t>
      </w:r>
      <w:bookmarkEnd w:id="40"/>
      <w:bookmarkEnd w:id="41"/>
      <w:bookmarkEnd w:id="42"/>
      <w:bookmarkEnd w:id="43"/>
      <w:bookmarkEnd w:id="44"/>
    </w:p>
    <w:p>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45" w:name="_Toc344475122"/>
      <w:bookmarkStart w:id="46" w:name="_Toc51854598"/>
      <w:bookmarkStart w:id="47" w:name="_Toc131671078"/>
      <w:bookmarkStart w:id="48" w:name="_Toc484611849"/>
      <w:bookmarkStart w:id="49" w:name="_Toc83905720"/>
      <w:bookmarkStart w:id="50" w:name="_Toc14860571"/>
      <w:r>
        <w:rPr>
          <w:rFonts w:hint="eastAsia"/>
          <w:sz w:val="24"/>
          <w:szCs w:val="24"/>
        </w:rPr>
        <w:t>三、付款方式</w:t>
      </w:r>
      <w:bookmarkEnd w:id="45"/>
      <w:bookmarkEnd w:id="46"/>
      <w:bookmarkEnd w:id="47"/>
      <w:bookmarkEnd w:id="48"/>
      <w:bookmarkEnd w:id="49"/>
      <w:bookmarkEnd w:id="50"/>
    </w:p>
    <w:p>
      <w:pPr>
        <w:snapToGrid w:val="0"/>
        <w:spacing w:line="360" w:lineRule="auto"/>
        <w:ind w:firstLine="480" w:firstLineChars="200"/>
        <w:rPr>
          <w:sz w:val="24"/>
          <w:szCs w:val="24"/>
        </w:rPr>
      </w:pPr>
      <w:bookmarkStart w:id="51" w:name="_Toc344475123"/>
      <w:r>
        <w:rPr>
          <w:rFonts w:hint="eastAsia"/>
          <w:sz w:val="24"/>
          <w:szCs w:val="24"/>
        </w:rPr>
        <w:t>（一）成交供应商与采购人签订合同后，成交供应商向采购人开具合同金额80%的发票，采购人以转账方式向成交供应商支付合同金额的80%；</w:t>
      </w:r>
    </w:p>
    <w:p>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（二）成交供应商完成所有工作内容，经验收合格后采购人出具项目验收报告，成交供应商开具合同金额20%的发票，提交采购合同、验收报告、资金支付申请表等材料，向采购人申请支付尾款；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（三）采购人对成交供应商提交的付款资料审核通过后，以转账方式向成交供应商支付合同金额的20%。</w:t>
      </w:r>
    </w:p>
    <w:p>
      <w:pPr>
        <w:pStyle w:val="6"/>
        <w:spacing w:before="0" w:after="0" w:line="360" w:lineRule="auto"/>
        <w:ind w:firstLine="480" w:firstLineChars="200"/>
        <w:rPr>
          <w:sz w:val="24"/>
          <w:szCs w:val="24"/>
        </w:rPr>
      </w:pPr>
      <w:bookmarkStart w:id="52" w:name="_Toc51854600"/>
      <w:bookmarkStart w:id="53" w:name="_Toc484611850"/>
      <w:bookmarkStart w:id="54" w:name="_Toc14860572"/>
      <w:bookmarkStart w:id="55" w:name="_Toc131671079"/>
      <w:bookmarkStart w:id="56" w:name="_Toc83905721"/>
      <w:r>
        <w:rPr>
          <w:rFonts w:hint="eastAsia"/>
          <w:sz w:val="24"/>
          <w:szCs w:val="24"/>
        </w:rPr>
        <w:t>四、知识产权</w:t>
      </w:r>
      <w:bookmarkEnd w:id="51"/>
      <w:bookmarkEnd w:id="52"/>
      <w:bookmarkEnd w:id="53"/>
      <w:bookmarkEnd w:id="54"/>
      <w:bookmarkEnd w:id="55"/>
      <w:bookmarkEnd w:id="56"/>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spacing w:before="0" w:after="0" w:line="360" w:lineRule="auto"/>
        <w:ind w:firstLine="480" w:firstLineChars="200"/>
        <w:rPr>
          <w:rFonts w:ascii="宋体" w:hAnsi="宋体"/>
          <w:sz w:val="24"/>
          <w:szCs w:val="24"/>
        </w:rPr>
      </w:pPr>
      <w:bookmarkStart w:id="57" w:name="_Toc131671080"/>
      <w:r>
        <w:rPr>
          <w:rFonts w:hint="eastAsia" w:ascii="宋体" w:hAnsi="宋体"/>
          <w:sz w:val="24"/>
          <w:szCs w:val="24"/>
        </w:rPr>
        <w:t>※五、保密要求</w:t>
      </w:r>
      <w:bookmarkEnd w:id="57"/>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6"/>
        <w:spacing w:before="0" w:after="0" w:line="360" w:lineRule="auto"/>
        <w:ind w:firstLine="480" w:firstLineChars="200"/>
        <w:rPr>
          <w:sz w:val="24"/>
          <w:szCs w:val="24"/>
        </w:rPr>
      </w:pPr>
      <w:bookmarkStart w:id="58" w:name="_Toc131671081"/>
      <w:bookmarkStart w:id="59" w:name="_Toc83905722"/>
      <w:bookmarkStart w:id="60" w:name="_Toc51854601"/>
      <w:bookmarkStart w:id="61" w:name="_Toc484611852"/>
      <w:bookmarkStart w:id="62" w:name="_Toc14860573"/>
      <w:bookmarkStart w:id="63" w:name="_Toc344475125"/>
      <w:r>
        <w:rPr>
          <w:rFonts w:hint="eastAsia"/>
          <w:sz w:val="24"/>
          <w:szCs w:val="24"/>
        </w:rPr>
        <w:t>六、其他</w:t>
      </w:r>
      <w:bookmarkEnd w:id="58"/>
      <w:bookmarkEnd w:id="59"/>
      <w:bookmarkEnd w:id="60"/>
      <w:bookmarkEnd w:id="61"/>
      <w:bookmarkEnd w:id="62"/>
    </w:p>
    <w:bookmarkEnd w:id="63"/>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5"/>
        <w:pageBreakBefore/>
        <w:spacing w:line="360" w:lineRule="auto"/>
        <w:jc w:val="center"/>
        <w:rPr>
          <w:rFonts w:ascii="宋体" w:hAnsi="宋体" w:eastAsia="宋体"/>
          <w:sz w:val="36"/>
          <w:szCs w:val="30"/>
        </w:rPr>
      </w:pPr>
      <w:bookmarkStart w:id="64" w:name="_Toc131671082"/>
      <w:r>
        <w:rPr>
          <w:rFonts w:hint="eastAsia" w:ascii="宋体" w:hAnsi="宋体" w:eastAsia="宋体"/>
          <w:sz w:val="36"/>
          <w:szCs w:val="30"/>
        </w:rPr>
        <w:t>第四篇  比选程序及方法、评审标准、无效响应和采购终止</w:t>
      </w:r>
      <w:bookmarkEnd w:id="64"/>
    </w:p>
    <w:p>
      <w:pPr>
        <w:pStyle w:val="6"/>
        <w:snapToGrid w:val="0"/>
        <w:spacing w:before="0" w:after="0" w:line="360" w:lineRule="auto"/>
        <w:ind w:firstLine="480" w:firstLineChars="200"/>
        <w:rPr>
          <w:rFonts w:ascii="宋体" w:hAnsi="宋体"/>
          <w:color w:val="000000"/>
          <w:sz w:val="24"/>
          <w:szCs w:val="24"/>
        </w:rPr>
      </w:pPr>
      <w:bookmarkStart w:id="65" w:name="_Toc129767670"/>
      <w:bookmarkStart w:id="66" w:name="_Toc131671083"/>
      <w:r>
        <w:rPr>
          <w:rFonts w:hint="eastAsia" w:ascii="宋体" w:hAnsi="宋体"/>
          <w:color w:val="000000"/>
          <w:sz w:val="24"/>
          <w:szCs w:val="24"/>
        </w:rPr>
        <w:t>一、比选程序及方法</w:t>
      </w:r>
      <w:bookmarkEnd w:id="65"/>
      <w:bookmarkEnd w:id="6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sz w:val="24"/>
          <w:szCs w:val="24"/>
        </w:rPr>
      </w:pPr>
      <w:bookmarkStart w:id="67" w:name="_Toc131671084"/>
      <w:r>
        <w:rPr>
          <w:rFonts w:hint="eastAsia" w:ascii="宋体" w:hAnsi="宋体"/>
          <w:sz w:val="24"/>
          <w:szCs w:val="24"/>
        </w:rPr>
        <w:t>二、</w:t>
      </w:r>
      <w:bookmarkStart w:id="68" w:name="_Toc102227320"/>
      <w:bookmarkStart w:id="69" w:name="_Toc342913394"/>
      <w:r>
        <w:rPr>
          <w:rFonts w:hint="eastAsia" w:ascii="宋体" w:hAnsi="宋体"/>
          <w:sz w:val="24"/>
          <w:szCs w:val="24"/>
        </w:rPr>
        <w:t>评审标准</w:t>
      </w:r>
      <w:bookmarkEnd w:id="6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4" w:hRule="atLeast"/>
        </w:trPr>
        <w:tc>
          <w:tcPr>
            <w:tcW w:w="675"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（30%）</w:t>
            </w:r>
          </w:p>
        </w:tc>
        <w:tc>
          <w:tcPr>
            <w:tcW w:w="822" w:type="dxa"/>
            <w:vAlign w:val="center"/>
          </w:tcPr>
          <w:p>
            <w:pPr>
              <w:spacing w:line="240" w:lineRule="atLeast"/>
              <w:ind w:firstLine="28"/>
              <w:jc w:val="center"/>
              <w:rPr>
                <w:rFonts w:ascii="宋体" w:hAnsi="宋体"/>
                <w:sz w:val="21"/>
                <w:szCs w:val="21"/>
              </w:rPr>
            </w:pPr>
            <w:r>
              <w:rPr>
                <w:rFonts w:hint="eastAsia" w:ascii="宋体" w:hAnsi="宋体"/>
                <w:sz w:val="21"/>
                <w:szCs w:val="21"/>
              </w:rPr>
              <w:t>30分</w:t>
            </w:r>
          </w:p>
        </w:tc>
        <w:tc>
          <w:tcPr>
            <w:tcW w:w="5103"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8" w:hRule="atLeast"/>
        </w:trPr>
        <w:tc>
          <w:tcPr>
            <w:tcW w:w="675"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供应商结合目前口岸物流领域安全生产现状，对本项目背景、目的、意义及具体要求等进行阐述，根据供应商总体理解的准确性、合理性、详尽程度进行评分。</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根据供应商提出的具体工作安排计划进行评分。</w:t>
            </w:r>
          </w:p>
          <w:p>
            <w:pPr>
              <w:spacing w:line="240" w:lineRule="atLeast"/>
              <w:rPr>
                <w:rFonts w:ascii="宋体" w:hAnsi="宋体"/>
                <w:sz w:val="21"/>
                <w:szCs w:val="21"/>
              </w:rPr>
            </w:pPr>
            <w:r>
              <w:rPr>
                <w:rFonts w:hint="eastAsia" w:ascii="宋体" w:hAnsi="宋体"/>
                <w:sz w:val="21"/>
                <w:szCs w:val="21"/>
              </w:rPr>
              <w:t>优（工作安排合理、能高效处理投诉受理事宜）得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良（工作安排合理、能比较高效处理投诉受理事宜）得</w:t>
            </w:r>
            <w:r>
              <w:rPr>
                <w:rFonts w:ascii="宋体" w:hAnsi="宋体"/>
                <w:sz w:val="21"/>
                <w:szCs w:val="21"/>
              </w:rPr>
              <w:t>7</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一般（工作安排基本合理、处理投诉受理事宜能力一般）得</w:t>
            </w:r>
            <w:r>
              <w:rPr>
                <w:rFonts w:ascii="宋体" w:hAnsi="宋体"/>
                <w:sz w:val="21"/>
                <w:szCs w:val="21"/>
              </w:rPr>
              <w:t>4</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差（工作安排不合理、处理投诉受理事宜能力差）或未提供得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机构及团队配置</w:t>
            </w:r>
          </w:p>
          <w:p>
            <w:pPr>
              <w:spacing w:line="240" w:lineRule="atLeast"/>
              <w:ind w:firstLine="28"/>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vAlign w:val="center"/>
          </w:tcPr>
          <w:p>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.人员数量（</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1984" w:type="dxa"/>
            <w:vMerge w:val="restart"/>
            <w:tcBorders>
              <w:bottom w:val="single" w:color="auto" w:sz="4" w:space="0"/>
            </w:tcBorders>
            <w:vAlign w:val="center"/>
          </w:tcPr>
          <w:p>
            <w:pPr>
              <w:spacing w:line="240" w:lineRule="atLeast"/>
              <w:ind w:left="-38"/>
              <w:jc w:val="left"/>
              <w:rPr>
                <w:rFonts w:ascii="宋体" w:hAnsi="宋体"/>
                <w:sz w:val="21"/>
                <w:szCs w:val="21"/>
              </w:rPr>
            </w:pPr>
            <w:r>
              <w:rPr>
                <w:rFonts w:hint="eastAsia" w:ascii="宋体" w:hAnsi="宋体"/>
                <w:sz w:val="21"/>
                <w:szCs w:val="21"/>
              </w:rPr>
              <w:t>服务机构提供相关批复或备案等证明；拟派人员应为供应商在职员工，提供人员名单、供应商为其缴纳的社保证明、资历证明材料复印件，加盖供应商公章。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napToGrid w:val="0"/>
              <w:rPr>
                <w:rFonts w:ascii="宋体" w:hAnsi="宋体"/>
                <w:sz w:val="21"/>
                <w:szCs w:val="21"/>
              </w:rPr>
            </w:pPr>
            <w:r>
              <w:rPr>
                <w:rFonts w:ascii="宋体" w:hAnsi="宋体"/>
                <w:sz w:val="21"/>
                <w:szCs w:val="21"/>
              </w:rPr>
              <w:t>2</w:t>
            </w:r>
            <w:r>
              <w:rPr>
                <w:rFonts w:hint="eastAsia" w:ascii="宋体" w:hAnsi="宋体"/>
                <w:sz w:val="21"/>
                <w:szCs w:val="21"/>
              </w:rPr>
              <w:t>.团队配置（</w:t>
            </w:r>
            <w:r>
              <w:rPr>
                <w:rFonts w:ascii="宋体" w:hAnsi="宋体"/>
                <w:sz w:val="21"/>
                <w:szCs w:val="21"/>
              </w:rPr>
              <w:t>10</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pPr>
              <w:snapToGrid w:val="0"/>
              <w:rPr>
                <w:rFonts w:ascii="宋体" w:hAnsi="宋体"/>
                <w:sz w:val="21"/>
                <w:szCs w:val="21"/>
              </w:rPr>
            </w:pPr>
            <w:r>
              <w:rPr>
                <w:rFonts w:hint="eastAsia" w:ascii="宋体" w:hAnsi="宋体"/>
                <w:sz w:val="21"/>
                <w:szCs w:val="21"/>
              </w:rPr>
              <w:t>优（团队综合资历深厚、经验丰富）得</w:t>
            </w:r>
            <w:r>
              <w:rPr>
                <w:rFonts w:ascii="宋体" w:hAnsi="宋体"/>
                <w:sz w:val="21"/>
                <w:szCs w:val="21"/>
              </w:rPr>
              <w:t>10</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良（团队综合资历较深、经验较丰富）得</w:t>
            </w:r>
            <w:r>
              <w:rPr>
                <w:rFonts w:ascii="宋体" w:hAnsi="宋体"/>
                <w:sz w:val="21"/>
                <w:szCs w:val="21"/>
              </w:rPr>
              <w:t>7</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一般（团队综合资历、经验一般）得</w:t>
            </w:r>
            <w:r>
              <w:rPr>
                <w:rFonts w:ascii="宋体" w:hAnsi="宋体"/>
                <w:sz w:val="21"/>
                <w:szCs w:val="21"/>
              </w:rPr>
              <w:t>4</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vMerge w:val="continue"/>
            <w:tcBorders>
              <w:bottom w:val="single" w:color="auto" w:sz="4" w:space="0"/>
            </w:tcBorders>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pPr>
              <w:rPr>
                <w:rFonts w:ascii="宋体" w:hAnsi="宋体"/>
                <w:sz w:val="21"/>
                <w:szCs w:val="21"/>
              </w:rPr>
            </w:pPr>
            <w:r>
              <w:rPr>
                <w:rFonts w:hint="eastAsia" w:ascii="宋体" w:hAnsi="宋体"/>
                <w:sz w:val="21"/>
                <w:szCs w:val="21"/>
              </w:rPr>
              <w:t>业绩（1</w:t>
            </w:r>
            <w:r>
              <w:rPr>
                <w:rFonts w:ascii="宋体" w:hAnsi="宋体"/>
                <w:sz w:val="21"/>
                <w:szCs w:val="21"/>
              </w:rPr>
              <w:t>5</w:t>
            </w:r>
            <w:r>
              <w:rPr>
                <w:rFonts w:hint="eastAsia" w:ascii="宋体" w:hAnsi="宋体"/>
                <w:sz w:val="21"/>
                <w:szCs w:val="21"/>
              </w:rPr>
              <w:t>分）</w:t>
            </w:r>
          </w:p>
          <w:p>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年1月1日至响应文件递交截止时间，供应商承担过区县、市及以上政府部门或下属单位委托的辅助服务或培训项目的，每有一个合同得</w:t>
            </w:r>
            <w:r>
              <w:rPr>
                <w:rFonts w:ascii="宋体" w:hAnsi="宋体"/>
                <w:sz w:val="21"/>
                <w:szCs w:val="21"/>
              </w:rPr>
              <w:t>3</w:t>
            </w:r>
            <w:r>
              <w:rPr>
                <w:rFonts w:hint="eastAsia" w:ascii="宋体" w:hAnsi="宋体"/>
                <w:sz w:val="21"/>
                <w:szCs w:val="21"/>
              </w:rPr>
              <w:t>分，最多得1</w:t>
            </w:r>
            <w:r>
              <w:rPr>
                <w:rFonts w:ascii="宋体" w:hAnsi="宋体"/>
                <w:sz w:val="21"/>
                <w:szCs w:val="21"/>
              </w:rPr>
              <w:t>5</w:t>
            </w:r>
            <w:r>
              <w:rPr>
                <w:rFonts w:hint="eastAsia" w:ascii="宋体" w:hAnsi="宋体"/>
                <w:sz w:val="21"/>
                <w:szCs w:val="21"/>
              </w:rPr>
              <w:t>分。</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提供合同复印件，加盖供应商公章。</w:t>
            </w:r>
          </w:p>
        </w:tc>
      </w:tr>
      <w:bookmarkEnd w:id="68"/>
      <w:bookmarkEnd w:id="69"/>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0" w:name="_Toc131671085"/>
      <w:bookmarkStart w:id="71" w:name="_Toc129767672"/>
      <w:r>
        <w:rPr>
          <w:rFonts w:hint="eastAsia" w:ascii="宋体" w:hAnsi="宋体"/>
          <w:color w:val="000000"/>
          <w:sz w:val="24"/>
          <w:szCs w:val="24"/>
        </w:rPr>
        <w:t>三、无效响应</w:t>
      </w:r>
      <w:bookmarkEnd w:id="70"/>
      <w:bookmarkEnd w:id="71"/>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2" w:name="_Toc129767673"/>
      <w:bookmarkStart w:id="73" w:name="_Toc131671086"/>
      <w:r>
        <w:rPr>
          <w:rFonts w:hint="eastAsia" w:ascii="宋体" w:hAnsi="宋体"/>
          <w:color w:val="000000"/>
          <w:sz w:val="24"/>
          <w:szCs w:val="24"/>
        </w:rPr>
        <w:t>四、采购终止</w:t>
      </w:r>
      <w:bookmarkEnd w:id="72"/>
      <w:bookmarkEnd w:id="73"/>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sz w:val="36"/>
          <w:szCs w:val="30"/>
        </w:rPr>
      </w:pPr>
      <w:bookmarkStart w:id="74" w:name="_Toc102227313"/>
      <w:bookmarkStart w:id="75" w:name="_Toc131671087"/>
      <w:r>
        <w:rPr>
          <w:rFonts w:hint="eastAsia" w:ascii="宋体" w:hAnsi="宋体" w:eastAsia="宋体"/>
          <w:sz w:val="36"/>
          <w:szCs w:val="30"/>
        </w:rPr>
        <w:t>第五篇  供应商须知</w:t>
      </w:r>
      <w:bookmarkEnd w:id="74"/>
      <w:bookmarkEnd w:id="75"/>
    </w:p>
    <w:p>
      <w:pPr>
        <w:pStyle w:val="6"/>
        <w:spacing w:before="0" w:after="0" w:line="360" w:lineRule="auto"/>
        <w:ind w:firstLine="480" w:firstLineChars="200"/>
        <w:rPr>
          <w:rFonts w:ascii="宋体" w:hAnsi="宋体"/>
          <w:sz w:val="24"/>
          <w:szCs w:val="24"/>
        </w:rPr>
      </w:pPr>
      <w:bookmarkStart w:id="76" w:name="_Toc131671088"/>
      <w:bookmarkStart w:id="77" w:name="_Toc342913389"/>
      <w:r>
        <w:rPr>
          <w:rFonts w:hint="eastAsia" w:ascii="宋体" w:hAnsi="宋体"/>
          <w:sz w:val="24"/>
          <w:szCs w:val="24"/>
        </w:rPr>
        <w:t>一、比选费用</w:t>
      </w:r>
      <w:bookmarkEnd w:id="76"/>
      <w:bookmarkEnd w:id="77"/>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sz w:val="24"/>
          <w:szCs w:val="24"/>
        </w:rPr>
      </w:pPr>
      <w:bookmarkStart w:id="78" w:name="_Toc131671089"/>
      <w:bookmarkStart w:id="79" w:name="_Toc342913391"/>
      <w:r>
        <w:rPr>
          <w:rFonts w:hint="eastAsia" w:ascii="宋体" w:hAnsi="宋体"/>
          <w:sz w:val="24"/>
          <w:szCs w:val="24"/>
        </w:rPr>
        <w:t>二、竞争性比选文件</w:t>
      </w:r>
      <w:bookmarkEnd w:id="78"/>
      <w:bookmarkEnd w:id="79"/>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0" w:name="_Toc318166429"/>
      <w:bookmarkStart w:id="81" w:name="_Toc318159160"/>
      <w:bookmarkStart w:id="82" w:name="_Toc318159349"/>
      <w:bookmarkStart w:id="83" w:name="_Toc318159780"/>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0"/>
    <w:bookmarkEnd w:id="81"/>
    <w:bookmarkEnd w:id="82"/>
    <w:bookmarkEnd w:id="83"/>
    <w:p>
      <w:pPr>
        <w:pStyle w:val="6"/>
        <w:spacing w:before="0" w:after="0" w:line="360" w:lineRule="auto"/>
        <w:ind w:firstLine="480" w:firstLineChars="200"/>
        <w:rPr>
          <w:rFonts w:ascii="宋体" w:hAnsi="宋体"/>
          <w:sz w:val="24"/>
          <w:szCs w:val="24"/>
        </w:rPr>
      </w:pPr>
      <w:bookmarkStart w:id="84" w:name="_Toc179714297"/>
      <w:bookmarkStart w:id="85" w:name="_Toc102227318"/>
      <w:bookmarkStart w:id="86" w:name="_Toc342913392"/>
      <w:bookmarkStart w:id="87" w:name="_Toc131671090"/>
      <w:r>
        <w:rPr>
          <w:rFonts w:hint="eastAsia" w:ascii="宋体" w:hAnsi="宋体"/>
          <w:sz w:val="24"/>
          <w:szCs w:val="24"/>
        </w:rPr>
        <w:t>三、比选要求</w:t>
      </w:r>
      <w:bookmarkEnd w:id="84"/>
      <w:bookmarkEnd w:id="85"/>
      <w:bookmarkEnd w:id="86"/>
      <w:bookmarkEnd w:id="87"/>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sz w:val="24"/>
          <w:szCs w:val="24"/>
        </w:rPr>
      </w:pPr>
      <w:bookmarkStart w:id="88" w:name="_Toc131671091"/>
      <w:r>
        <w:rPr>
          <w:rFonts w:hint="eastAsia" w:ascii="宋体" w:hAnsi="宋体"/>
          <w:sz w:val="24"/>
          <w:szCs w:val="24"/>
        </w:rPr>
        <w:t>四、成交供应商的确认和变更</w:t>
      </w:r>
      <w:bookmarkEnd w:id="88"/>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sz w:val="24"/>
          <w:szCs w:val="24"/>
        </w:rPr>
      </w:pPr>
      <w:bookmarkStart w:id="89" w:name="_Toc131671092"/>
      <w:bookmarkStart w:id="90" w:name="_Toc342913395"/>
      <w:bookmarkStart w:id="91" w:name="_Toc102227321"/>
      <w:r>
        <w:rPr>
          <w:rFonts w:hint="eastAsia" w:ascii="宋体" w:hAnsi="宋体"/>
          <w:sz w:val="24"/>
          <w:szCs w:val="24"/>
        </w:rPr>
        <w:t>五、成交通知</w:t>
      </w:r>
      <w:bookmarkEnd w:id="89"/>
      <w:bookmarkEnd w:id="90"/>
      <w:bookmarkEnd w:id="91"/>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sz w:val="24"/>
          <w:szCs w:val="24"/>
        </w:rPr>
      </w:pPr>
      <w:bookmarkStart w:id="92" w:name="_Toc131671093"/>
      <w:r>
        <w:rPr>
          <w:rFonts w:hint="eastAsia" w:ascii="宋体" w:hAnsi="宋体"/>
          <w:sz w:val="24"/>
          <w:szCs w:val="24"/>
        </w:rPr>
        <w:t>六、关于质疑和投诉</w:t>
      </w:r>
      <w:bookmarkEnd w:id="92"/>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sz w:val="24"/>
          <w:szCs w:val="24"/>
        </w:rPr>
      </w:pPr>
      <w:bookmarkStart w:id="93" w:name="_Toc131671094"/>
      <w:r>
        <w:rPr>
          <w:rFonts w:hint="eastAsia" w:ascii="宋体" w:hAnsi="宋体"/>
          <w:sz w:val="24"/>
          <w:szCs w:val="24"/>
        </w:rPr>
        <w:t>七、采购代理服务费</w:t>
      </w:r>
      <w:bookmarkEnd w:id="93"/>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0" w:firstLineChars="200"/>
        <w:rPr>
          <w:rFonts w:ascii="宋体" w:hAnsi="宋体"/>
          <w:sz w:val="24"/>
          <w:szCs w:val="24"/>
        </w:rPr>
      </w:pPr>
      <w:bookmarkStart w:id="94" w:name="_Toc102227322"/>
      <w:bookmarkStart w:id="95" w:name="_Toc342913396"/>
      <w:bookmarkStart w:id="96" w:name="_Toc131671095"/>
      <w:bookmarkStart w:id="97" w:name="_Toc12789059"/>
      <w:bookmarkStart w:id="98" w:name="_Toc11641055"/>
      <w:r>
        <w:rPr>
          <w:rFonts w:hint="eastAsia" w:ascii="宋体" w:hAnsi="宋体"/>
          <w:sz w:val="24"/>
          <w:szCs w:val="24"/>
        </w:rPr>
        <w:t>八、签订</w:t>
      </w:r>
      <w:bookmarkEnd w:id="94"/>
      <w:r>
        <w:rPr>
          <w:rFonts w:hint="eastAsia" w:ascii="宋体" w:hAnsi="宋体"/>
          <w:sz w:val="24"/>
          <w:szCs w:val="24"/>
        </w:rPr>
        <w:t>合同</w:t>
      </w:r>
      <w:bookmarkEnd w:id="95"/>
      <w:bookmarkEnd w:id="96"/>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99" w:name="_Toc131671096"/>
      <w:r>
        <w:rPr>
          <w:rFonts w:hint="eastAsia" w:ascii="宋体" w:hAnsi="宋体" w:eastAsia="宋体"/>
          <w:sz w:val="36"/>
          <w:szCs w:val="30"/>
        </w:rPr>
        <w:t xml:space="preserve">第六篇  </w:t>
      </w:r>
      <w:bookmarkEnd w:id="97"/>
      <w:bookmarkEnd w:id="98"/>
      <w:r>
        <w:rPr>
          <w:rFonts w:hint="eastAsia" w:ascii="宋体" w:hAnsi="宋体" w:eastAsia="宋体"/>
          <w:sz w:val="36"/>
          <w:szCs w:val="30"/>
        </w:rPr>
        <w:t>合同草案条款</w:t>
      </w:r>
      <w:bookmarkEnd w:id="99"/>
    </w:p>
    <w:p>
      <w:pPr>
        <w:pStyle w:val="6"/>
        <w:spacing w:before="0" w:after="0" w:line="360" w:lineRule="auto"/>
        <w:ind w:firstLine="480" w:firstLineChars="200"/>
        <w:rPr>
          <w:rFonts w:ascii="宋体" w:hAnsi="宋体"/>
          <w:sz w:val="24"/>
          <w:szCs w:val="24"/>
        </w:rPr>
      </w:pPr>
      <w:bookmarkStart w:id="100" w:name="_Hlt41879464"/>
      <w:bookmarkEnd w:id="100"/>
      <w:bookmarkStart w:id="101" w:name="_Toc131671097"/>
      <w:bookmarkStart w:id="102" w:name="_Toc277084870"/>
      <w:bookmarkStart w:id="103" w:name="_Toc78194465"/>
      <w:bookmarkStart w:id="104" w:name="_Toc508007737"/>
      <w:bookmarkStart w:id="105" w:name="_Toc285722712"/>
      <w:bookmarkStart w:id="106" w:name="_Toc12789072"/>
      <w:r>
        <w:rPr>
          <w:rFonts w:hint="eastAsia" w:ascii="宋体" w:hAnsi="宋体"/>
          <w:sz w:val="24"/>
          <w:szCs w:val="24"/>
        </w:rPr>
        <w:t>一、合同主要条款</w:t>
      </w:r>
      <w:bookmarkEnd w:id="101"/>
      <w:bookmarkEnd w:id="102"/>
      <w:bookmarkEnd w:id="103"/>
      <w:bookmarkEnd w:id="104"/>
      <w:bookmarkEnd w:id="105"/>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sz w:val="24"/>
          <w:szCs w:val="24"/>
        </w:rPr>
      </w:pPr>
      <w:bookmarkStart w:id="107" w:name="_Toc131671098"/>
      <w:bookmarkStart w:id="108" w:name="_Toc277084871"/>
      <w:bookmarkStart w:id="109" w:name="_Toc285722713"/>
      <w:bookmarkStart w:id="110" w:name="_Toc508178250"/>
      <w:r>
        <w:rPr>
          <w:rFonts w:hint="eastAsia" w:ascii="宋体" w:hAnsi="宋体"/>
          <w:sz w:val="24"/>
          <w:szCs w:val="24"/>
        </w:rPr>
        <w:t>二、政府采购合同（格式）</w:t>
      </w:r>
      <w:bookmarkEnd w:id="107"/>
      <w:bookmarkEnd w:id="108"/>
      <w:bookmarkEnd w:id="109"/>
      <w:bookmarkEnd w:id="110"/>
    </w:p>
    <w:p>
      <w:pPr>
        <w:spacing w:line="500" w:lineRule="exact"/>
        <w:jc w:val="center"/>
        <w:rPr>
          <w:rFonts w:ascii="宋体" w:hAnsi="宋体"/>
          <w:b/>
          <w:sz w:val="44"/>
        </w:rPr>
      </w:pPr>
    </w:p>
    <w:bookmarkEnd w:id="106"/>
    <w:p>
      <w:pPr>
        <w:spacing w:line="360" w:lineRule="auto"/>
        <w:jc w:val="center"/>
        <w:rPr>
          <w:rFonts w:ascii="宋体" w:hAnsi="宋体"/>
          <w:b/>
          <w:sz w:val="44"/>
        </w:rPr>
      </w:pPr>
      <w:bookmarkStart w:id="111"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1"/>
    <w:p>
      <w:pPr>
        <w:pStyle w:val="5"/>
        <w:spacing w:line="360" w:lineRule="auto"/>
        <w:jc w:val="center"/>
        <w:rPr>
          <w:rFonts w:ascii="宋体" w:hAnsi="宋体" w:eastAsia="宋体"/>
          <w:sz w:val="36"/>
          <w:szCs w:val="30"/>
        </w:rPr>
      </w:pPr>
      <w:bookmarkStart w:id="112" w:name="_Toc89693272"/>
      <w:bookmarkStart w:id="113" w:name="_Toc131671099"/>
      <w:r>
        <w:rPr>
          <w:rFonts w:ascii="宋体" w:hAnsi="宋体" w:eastAsia="宋体"/>
          <w:sz w:val="36"/>
          <w:szCs w:val="30"/>
        </w:rPr>
        <w:t>第七篇  响应文件编制要求</w:t>
      </w:r>
      <w:bookmarkEnd w:id="112"/>
      <w:bookmarkEnd w:id="113"/>
    </w:p>
    <w:p>
      <w:pPr>
        <w:pStyle w:val="6"/>
        <w:spacing w:before="0" w:after="0" w:line="360" w:lineRule="auto"/>
        <w:ind w:firstLine="480" w:firstLineChars="200"/>
        <w:rPr>
          <w:rFonts w:ascii="宋体" w:hAnsi="宋体"/>
          <w:sz w:val="24"/>
          <w:szCs w:val="24"/>
        </w:rPr>
      </w:pPr>
      <w:bookmarkStart w:id="114" w:name="_Toc129767687"/>
      <w:bookmarkStart w:id="115" w:name="_Toc131671100"/>
      <w:bookmarkStart w:id="116" w:name="_Toc89693273"/>
      <w:r>
        <w:rPr>
          <w:rFonts w:ascii="宋体" w:hAnsi="宋体"/>
          <w:sz w:val="24"/>
          <w:szCs w:val="24"/>
        </w:rPr>
        <w:t>一、经济部分</w:t>
      </w:r>
      <w:bookmarkEnd w:id="114"/>
      <w:bookmarkEnd w:id="115"/>
      <w:bookmarkEnd w:id="116"/>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7" w:name="_Toc78194469"/>
      <w:bookmarkStart w:id="118" w:name="_Toc131671101"/>
      <w:bookmarkStart w:id="119" w:name="_Toc129767688"/>
      <w:bookmarkStart w:id="120" w:name="_Toc89693274"/>
      <w:r>
        <w:rPr>
          <w:rFonts w:hint="eastAsia" w:ascii="宋体" w:hAnsi="宋体"/>
          <w:sz w:val="24"/>
          <w:szCs w:val="24"/>
        </w:rPr>
        <w:t>二、技术部分</w:t>
      </w:r>
      <w:bookmarkEnd w:id="117"/>
      <w:bookmarkEnd w:id="118"/>
      <w:bookmarkEnd w:id="119"/>
      <w:bookmarkEnd w:id="120"/>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21" w:name="_Toc129767689"/>
      <w:bookmarkStart w:id="122" w:name="_Toc89693275"/>
      <w:bookmarkStart w:id="123" w:name="_Toc131671102"/>
      <w:r>
        <w:rPr>
          <w:rFonts w:ascii="宋体" w:hAnsi="宋体"/>
          <w:sz w:val="24"/>
          <w:szCs w:val="24"/>
        </w:rPr>
        <w:t>三、商务部分</w:t>
      </w:r>
      <w:bookmarkEnd w:id="121"/>
      <w:bookmarkEnd w:id="122"/>
      <w:bookmarkEnd w:id="123"/>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24" w:name="_Toc129767690"/>
      <w:bookmarkStart w:id="125" w:name="_Toc89693276"/>
      <w:bookmarkStart w:id="126" w:name="_Toc131671103"/>
      <w:r>
        <w:rPr>
          <w:rFonts w:ascii="宋体" w:hAnsi="宋体"/>
          <w:sz w:val="24"/>
          <w:szCs w:val="24"/>
        </w:rPr>
        <w:t>四、资格条件及其他</w:t>
      </w:r>
      <w:bookmarkEnd w:id="124"/>
      <w:bookmarkEnd w:id="125"/>
      <w:bookmarkEnd w:id="126"/>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7" w:name="_Toc313008356"/>
      <w:bookmarkStart w:id="128" w:name="_Toc313888360"/>
      <w:bookmarkStart w:id="129" w:name="_Toc342913419"/>
      <w:bookmarkStart w:id="130" w:name="_Toc23764522"/>
      <w:bookmarkStart w:id="131" w:name="_Toc12789073"/>
      <w:bookmarkStart w:id="132" w:name="_Toc283382454"/>
      <w:r>
        <w:rPr>
          <w:rFonts w:hint="eastAsia"/>
          <w:b/>
          <w:sz w:val="24"/>
          <w:szCs w:val="24"/>
        </w:rPr>
        <w:t xml:space="preserve">    </w:t>
      </w:r>
      <w:r>
        <w:rPr>
          <w:b/>
          <w:sz w:val="24"/>
          <w:szCs w:val="24"/>
        </w:rPr>
        <w:t>一、经济部分</w:t>
      </w:r>
      <w:bookmarkEnd w:id="127"/>
      <w:bookmarkEnd w:id="128"/>
      <w:bookmarkEnd w:id="129"/>
      <w:bookmarkEnd w:id="130"/>
    </w:p>
    <w:bookmarkEnd w:id="131"/>
    <w:bookmarkEnd w:id="132"/>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3" w:name="_Toc313888361"/>
      <w:bookmarkStart w:id="134" w:name="_Toc23764523"/>
      <w:bookmarkStart w:id="135" w:name="_Toc313008357"/>
      <w:bookmarkStart w:id="136"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3"/>
      <w:bookmarkEnd w:id="134"/>
      <w:bookmarkEnd w:id="135"/>
      <w:bookmarkEnd w:id="136"/>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7" w:name="_Toc23764524"/>
      <w:bookmarkStart w:id="138" w:name="_Toc342913421"/>
      <w:bookmarkStart w:id="139" w:name="_Toc313008358"/>
      <w:bookmarkStart w:id="140" w:name="_Toc313888362"/>
      <w:r>
        <w:rPr>
          <w:rFonts w:hint="eastAsia"/>
          <w:sz w:val="24"/>
          <w:szCs w:val="24"/>
        </w:rPr>
        <w:t xml:space="preserve">   </w:t>
      </w:r>
      <w:r>
        <w:rPr>
          <w:rFonts w:hint="eastAsia"/>
          <w:b/>
          <w:sz w:val="24"/>
          <w:szCs w:val="24"/>
        </w:rPr>
        <w:t xml:space="preserve"> </w:t>
      </w:r>
      <w:r>
        <w:rPr>
          <w:b/>
          <w:sz w:val="24"/>
          <w:szCs w:val="24"/>
        </w:rPr>
        <w:t>三、商务部分</w:t>
      </w:r>
      <w:bookmarkEnd w:id="137"/>
      <w:bookmarkEnd w:id="138"/>
      <w:bookmarkEnd w:id="139"/>
      <w:bookmarkEnd w:id="140"/>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41" w:name="_Toc342913422"/>
      <w:bookmarkStart w:id="142" w:name="_Toc23764525"/>
      <w:bookmarkStart w:id="143" w:name="_Toc313888363"/>
      <w:bookmarkStart w:id="144" w:name="_Toc313008359"/>
      <w:r>
        <w:rPr>
          <w:rFonts w:hint="eastAsia"/>
          <w:b/>
          <w:sz w:val="24"/>
          <w:szCs w:val="24"/>
        </w:rPr>
        <w:t xml:space="preserve">    </w:t>
      </w:r>
      <w:r>
        <w:rPr>
          <w:b/>
          <w:sz w:val="24"/>
          <w:szCs w:val="24"/>
        </w:rPr>
        <w:t>四、资格条件及其他</w:t>
      </w:r>
      <w:bookmarkEnd w:id="141"/>
      <w:bookmarkEnd w:id="142"/>
      <w:bookmarkEnd w:id="143"/>
      <w:bookmarkEnd w:id="144"/>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5"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5"/>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jg3ZGVkMDQzYWIwMzZkMDFlNGJjZmU5OTlmNjEifQ=="/>
  </w:docVars>
  <w:rsids>
    <w:rsidRoot w:val="00172A27"/>
    <w:rsid w:val="000002B4"/>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52F4"/>
    <w:rsid w:val="000568F9"/>
    <w:rsid w:val="000574AB"/>
    <w:rsid w:val="000576E1"/>
    <w:rsid w:val="00057A37"/>
    <w:rsid w:val="00057B29"/>
    <w:rsid w:val="00061192"/>
    <w:rsid w:val="00061D77"/>
    <w:rsid w:val="0006248D"/>
    <w:rsid w:val="00063981"/>
    <w:rsid w:val="00063B06"/>
    <w:rsid w:val="000645F1"/>
    <w:rsid w:val="000653C6"/>
    <w:rsid w:val="0006556C"/>
    <w:rsid w:val="0007233F"/>
    <w:rsid w:val="000755E1"/>
    <w:rsid w:val="00075C5F"/>
    <w:rsid w:val="00077170"/>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CD1"/>
    <w:rsid w:val="00097FF6"/>
    <w:rsid w:val="000A04AA"/>
    <w:rsid w:val="000A164E"/>
    <w:rsid w:val="000A248B"/>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02"/>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79E"/>
    <w:rsid w:val="00156D10"/>
    <w:rsid w:val="00157E6F"/>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4DD8"/>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3FE7"/>
    <w:rsid w:val="002C4781"/>
    <w:rsid w:val="002C5403"/>
    <w:rsid w:val="002C5DE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7C1"/>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6FE6"/>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2C7"/>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3A59"/>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A90"/>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204B"/>
    <w:rsid w:val="004E55DB"/>
    <w:rsid w:val="004E5C2A"/>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46BA6"/>
    <w:rsid w:val="00552C49"/>
    <w:rsid w:val="0055348E"/>
    <w:rsid w:val="00556067"/>
    <w:rsid w:val="00556630"/>
    <w:rsid w:val="00556913"/>
    <w:rsid w:val="00557912"/>
    <w:rsid w:val="00557F14"/>
    <w:rsid w:val="0056241D"/>
    <w:rsid w:val="0056623E"/>
    <w:rsid w:val="00566A85"/>
    <w:rsid w:val="00566CF8"/>
    <w:rsid w:val="00566EB3"/>
    <w:rsid w:val="00567161"/>
    <w:rsid w:val="00567733"/>
    <w:rsid w:val="00567ABA"/>
    <w:rsid w:val="00567F16"/>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1D92"/>
    <w:rsid w:val="00583C29"/>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278"/>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27E"/>
    <w:rsid w:val="00713A16"/>
    <w:rsid w:val="00713F21"/>
    <w:rsid w:val="0071469E"/>
    <w:rsid w:val="00715FB5"/>
    <w:rsid w:val="00716C93"/>
    <w:rsid w:val="007171A6"/>
    <w:rsid w:val="00717300"/>
    <w:rsid w:val="0071799D"/>
    <w:rsid w:val="00717BD0"/>
    <w:rsid w:val="00717CFB"/>
    <w:rsid w:val="00723BB2"/>
    <w:rsid w:val="00726088"/>
    <w:rsid w:val="00726240"/>
    <w:rsid w:val="00726782"/>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DC6"/>
    <w:rsid w:val="0079288D"/>
    <w:rsid w:val="00792CD2"/>
    <w:rsid w:val="007931C8"/>
    <w:rsid w:val="007937B6"/>
    <w:rsid w:val="00794D1E"/>
    <w:rsid w:val="007959AC"/>
    <w:rsid w:val="00796723"/>
    <w:rsid w:val="0079726B"/>
    <w:rsid w:val="00797841"/>
    <w:rsid w:val="007A083D"/>
    <w:rsid w:val="007A1846"/>
    <w:rsid w:val="007A1919"/>
    <w:rsid w:val="007A20E0"/>
    <w:rsid w:val="007A2DA6"/>
    <w:rsid w:val="007A3A3A"/>
    <w:rsid w:val="007A4430"/>
    <w:rsid w:val="007A4D61"/>
    <w:rsid w:val="007A67A7"/>
    <w:rsid w:val="007A68CA"/>
    <w:rsid w:val="007A73AD"/>
    <w:rsid w:val="007B02B9"/>
    <w:rsid w:val="007B2204"/>
    <w:rsid w:val="007B3B8D"/>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67C"/>
    <w:rsid w:val="007E0ADF"/>
    <w:rsid w:val="007E181E"/>
    <w:rsid w:val="007E1FB5"/>
    <w:rsid w:val="007E2B3E"/>
    <w:rsid w:val="007E30AE"/>
    <w:rsid w:val="007E3173"/>
    <w:rsid w:val="007E33BE"/>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1A50"/>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0FCA"/>
    <w:rsid w:val="008B1BA8"/>
    <w:rsid w:val="008B2198"/>
    <w:rsid w:val="008B568E"/>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0FC7"/>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9F"/>
    <w:rsid w:val="008E66B8"/>
    <w:rsid w:val="008E75FA"/>
    <w:rsid w:val="008F01C1"/>
    <w:rsid w:val="008F0A6C"/>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0E92"/>
    <w:rsid w:val="0095112D"/>
    <w:rsid w:val="00951A98"/>
    <w:rsid w:val="009528F4"/>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03F2"/>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40BD"/>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727"/>
    <w:rsid w:val="00A57DFB"/>
    <w:rsid w:val="00A60FEE"/>
    <w:rsid w:val="00A61563"/>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968"/>
    <w:rsid w:val="00AB6B0C"/>
    <w:rsid w:val="00AB70CD"/>
    <w:rsid w:val="00AB7481"/>
    <w:rsid w:val="00AB77AA"/>
    <w:rsid w:val="00AB79DB"/>
    <w:rsid w:val="00AB7F65"/>
    <w:rsid w:val="00AC02C3"/>
    <w:rsid w:val="00AC1464"/>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20B"/>
    <w:rsid w:val="00B27A42"/>
    <w:rsid w:val="00B27BC4"/>
    <w:rsid w:val="00B27ED6"/>
    <w:rsid w:val="00B30635"/>
    <w:rsid w:val="00B30883"/>
    <w:rsid w:val="00B326FB"/>
    <w:rsid w:val="00B32A4C"/>
    <w:rsid w:val="00B32D4B"/>
    <w:rsid w:val="00B32E50"/>
    <w:rsid w:val="00B3300D"/>
    <w:rsid w:val="00B33304"/>
    <w:rsid w:val="00B34073"/>
    <w:rsid w:val="00B34878"/>
    <w:rsid w:val="00B349ED"/>
    <w:rsid w:val="00B34F08"/>
    <w:rsid w:val="00B34FF0"/>
    <w:rsid w:val="00B35322"/>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1918"/>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ED"/>
    <w:rsid w:val="00C117AC"/>
    <w:rsid w:val="00C1209D"/>
    <w:rsid w:val="00C144DB"/>
    <w:rsid w:val="00C154DA"/>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0660"/>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4B3"/>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3243"/>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173"/>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DB4"/>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1FC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2E8"/>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13"/>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081"/>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6AB"/>
    <w:rsid w:val="00FA5F62"/>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5D11"/>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1C2"/>
    <w:rsid w:val="00FD6531"/>
    <w:rsid w:val="00FD6617"/>
    <w:rsid w:val="00FD7369"/>
    <w:rsid w:val="00FD73EE"/>
    <w:rsid w:val="00FE02BF"/>
    <w:rsid w:val="00FE0A73"/>
    <w:rsid w:val="00FE1C27"/>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B06C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BF94230"/>
    <w:rsid w:val="7C5B0344"/>
    <w:rsid w:val="7C5D4075"/>
    <w:rsid w:val="7C97301E"/>
    <w:rsid w:val="7D5B1D38"/>
    <w:rsid w:val="7F2F30B3"/>
    <w:rsid w:val="9FDF8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3640</Words>
  <Characters>20749</Characters>
  <Lines>172</Lines>
  <Paragraphs>48</Paragraphs>
  <TotalTime>67</TotalTime>
  <ScaleCrop>false</ScaleCrop>
  <LinksUpToDate>false</LinksUpToDate>
  <CharactersWithSpaces>24341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2022-03-07T22:30:00Z</dcterms:created>
  <dc:creator>罗成</dc:creator>
  <cp:lastModifiedBy>刘小小呀</cp:lastModifiedBy>
  <cp:lastPrinted>2020-09-18T23:14:00Z</cp:lastPrinted>
  <dcterms:modified xsi:type="dcterms:W3CDTF">2024-11-28T09:20:57Z</dcterms:modified>
  <dc:title>竞争性谈判文件</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7CDC8F45F91D990179C54767C226862A_43</vt:lpwstr>
  </property>
</Properties>
</file>