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A4486F" w14:textId="47CC870A" w:rsidR="00E839B1" w:rsidRDefault="00000000">
      <w:pPr>
        <w:wordWrap w:val="0"/>
        <w:jc w:val="right"/>
        <w:rPr>
          <w:color w:val="000000"/>
        </w:rPr>
      </w:pPr>
      <w:r>
        <w:rPr>
          <w:rFonts w:hint="eastAsia"/>
          <w:color w:val="000000"/>
        </w:rPr>
        <w:t>采购代理机构备</w:t>
      </w:r>
      <w:r>
        <w:rPr>
          <w:rFonts w:ascii="宋体" w:hAnsi="宋体" w:hint="eastAsia"/>
          <w:color w:val="000000"/>
        </w:rPr>
        <w:t>案号：</w:t>
      </w:r>
      <w:r w:rsidR="001C3814" w:rsidRPr="001C3814">
        <w:rPr>
          <w:rFonts w:ascii="宋体" w:hAnsi="宋体"/>
          <w:color w:val="000000"/>
        </w:rPr>
        <w:t>CQCBJQ2309-300</w:t>
      </w:r>
    </w:p>
    <w:p w14:paraId="1F7B97E1" w14:textId="77777777" w:rsidR="00E839B1" w:rsidRDefault="00E839B1">
      <w:pPr>
        <w:jc w:val="center"/>
        <w:rPr>
          <w:color w:val="000000"/>
        </w:rPr>
      </w:pPr>
    </w:p>
    <w:p w14:paraId="637E4623" w14:textId="77777777" w:rsidR="00E839B1" w:rsidRDefault="00E839B1">
      <w:pPr>
        <w:jc w:val="center"/>
        <w:outlineLvl w:val="0"/>
        <w:rPr>
          <w:color w:val="000000"/>
          <w:sz w:val="44"/>
          <w:szCs w:val="44"/>
        </w:rPr>
      </w:pPr>
    </w:p>
    <w:p w14:paraId="56031AFD" w14:textId="77777777" w:rsidR="00305AA6" w:rsidRDefault="00305AA6" w:rsidP="003F2F3A">
      <w:pPr>
        <w:ind w:leftChars="-100" w:left="-280" w:rightChars="-100" w:right="-280"/>
        <w:jc w:val="center"/>
        <w:outlineLvl w:val="0"/>
        <w:rPr>
          <w:rFonts w:ascii="宋体" w:hAnsi="宋体"/>
          <w:b/>
          <w:color w:val="000000"/>
          <w:sz w:val="48"/>
          <w:szCs w:val="48"/>
        </w:rPr>
      </w:pPr>
      <w:r w:rsidRPr="00305AA6">
        <w:rPr>
          <w:rFonts w:ascii="宋体" w:hAnsi="宋体" w:hint="eastAsia"/>
          <w:b/>
          <w:color w:val="000000"/>
          <w:sz w:val="48"/>
          <w:szCs w:val="48"/>
        </w:rPr>
        <w:t>2023年推进水运物流发展</w:t>
      </w:r>
    </w:p>
    <w:p w14:paraId="7E559DC7" w14:textId="6F4570BE" w:rsidR="00E839B1" w:rsidRDefault="00305AA6" w:rsidP="003F2F3A">
      <w:pPr>
        <w:ind w:leftChars="-100" w:left="-280" w:rightChars="-100" w:right="-280"/>
        <w:jc w:val="center"/>
        <w:outlineLvl w:val="0"/>
        <w:rPr>
          <w:rFonts w:ascii="宋体" w:hAnsi="宋体"/>
          <w:b/>
          <w:color w:val="000000"/>
          <w:sz w:val="48"/>
          <w:szCs w:val="48"/>
        </w:rPr>
      </w:pPr>
      <w:r w:rsidRPr="00305AA6">
        <w:rPr>
          <w:rFonts w:ascii="宋体" w:hAnsi="宋体" w:hint="eastAsia"/>
          <w:b/>
          <w:color w:val="000000"/>
          <w:sz w:val="48"/>
          <w:szCs w:val="48"/>
        </w:rPr>
        <w:t>奖励政策资金审计</w:t>
      </w:r>
    </w:p>
    <w:p w14:paraId="5E884278" w14:textId="77777777" w:rsidR="00E839B1" w:rsidRDefault="00E839B1">
      <w:pPr>
        <w:jc w:val="center"/>
        <w:outlineLvl w:val="0"/>
        <w:rPr>
          <w:color w:val="000000"/>
          <w:sz w:val="44"/>
          <w:szCs w:val="44"/>
        </w:rPr>
      </w:pPr>
    </w:p>
    <w:p w14:paraId="2C6AEB3C" w14:textId="77777777" w:rsidR="00E839B1" w:rsidRDefault="00E839B1">
      <w:pPr>
        <w:jc w:val="center"/>
        <w:outlineLvl w:val="0"/>
        <w:rPr>
          <w:color w:val="000000"/>
          <w:sz w:val="44"/>
          <w:szCs w:val="44"/>
        </w:rPr>
      </w:pPr>
    </w:p>
    <w:p w14:paraId="1CCF1705" w14:textId="77777777" w:rsidR="00E839B1" w:rsidRDefault="00E839B1">
      <w:pPr>
        <w:jc w:val="center"/>
        <w:outlineLvl w:val="0"/>
        <w:rPr>
          <w:color w:val="000000"/>
          <w:sz w:val="44"/>
          <w:szCs w:val="44"/>
        </w:rPr>
      </w:pPr>
    </w:p>
    <w:p w14:paraId="4FB2D376" w14:textId="77777777" w:rsidR="00E839B1" w:rsidRDefault="00E839B1">
      <w:pPr>
        <w:jc w:val="center"/>
        <w:outlineLvl w:val="0"/>
        <w:rPr>
          <w:color w:val="000000"/>
          <w:sz w:val="44"/>
          <w:szCs w:val="44"/>
        </w:rPr>
      </w:pPr>
    </w:p>
    <w:p w14:paraId="1A673BFF" w14:textId="77777777" w:rsidR="00E839B1" w:rsidRDefault="00E839B1">
      <w:pPr>
        <w:jc w:val="center"/>
        <w:outlineLvl w:val="0"/>
        <w:rPr>
          <w:color w:val="000000"/>
          <w:sz w:val="44"/>
          <w:szCs w:val="44"/>
        </w:rPr>
      </w:pPr>
    </w:p>
    <w:p w14:paraId="05756F38" w14:textId="77777777" w:rsidR="00E839B1" w:rsidRDefault="00000000">
      <w:pPr>
        <w:jc w:val="center"/>
        <w:outlineLvl w:val="0"/>
        <w:rPr>
          <w:color w:val="000000"/>
          <w:spacing w:val="80"/>
          <w:sz w:val="72"/>
          <w:szCs w:val="72"/>
        </w:rPr>
      </w:pPr>
      <w:r>
        <w:rPr>
          <w:color w:val="000000"/>
          <w:spacing w:val="80"/>
          <w:sz w:val="72"/>
          <w:szCs w:val="72"/>
        </w:rPr>
        <w:t>竞争性比选文件</w:t>
      </w:r>
    </w:p>
    <w:p w14:paraId="0538790F" w14:textId="160B5B45" w:rsidR="00E839B1" w:rsidRDefault="00000000">
      <w:pPr>
        <w:spacing w:line="700" w:lineRule="exact"/>
        <w:jc w:val="center"/>
        <w:rPr>
          <w:color w:val="000000"/>
          <w:sz w:val="36"/>
          <w:szCs w:val="30"/>
        </w:rPr>
      </w:pPr>
      <w:r>
        <w:rPr>
          <w:color w:val="000000"/>
          <w:sz w:val="36"/>
          <w:szCs w:val="30"/>
        </w:rPr>
        <w:t>项目号：</w:t>
      </w:r>
      <w:r>
        <w:rPr>
          <w:rFonts w:ascii="宋体" w:hAnsi="宋体"/>
          <w:color w:val="000000"/>
          <w:sz w:val="36"/>
          <w:szCs w:val="30"/>
        </w:rPr>
        <w:t>SZFKAWLCG2023-</w:t>
      </w:r>
      <w:r w:rsidR="0072502F">
        <w:rPr>
          <w:rFonts w:ascii="宋体" w:hAnsi="宋体"/>
          <w:color w:val="000000"/>
          <w:sz w:val="36"/>
          <w:szCs w:val="30"/>
        </w:rPr>
        <w:t>027</w:t>
      </w:r>
    </w:p>
    <w:p w14:paraId="6288F363" w14:textId="77777777" w:rsidR="00E839B1" w:rsidRDefault="00E839B1">
      <w:pPr>
        <w:spacing w:line="700" w:lineRule="exact"/>
        <w:jc w:val="center"/>
        <w:rPr>
          <w:color w:val="000000"/>
          <w:sz w:val="36"/>
          <w:szCs w:val="30"/>
        </w:rPr>
      </w:pPr>
    </w:p>
    <w:p w14:paraId="3AEE0CFC" w14:textId="77777777" w:rsidR="00E839B1" w:rsidRDefault="00E839B1">
      <w:pPr>
        <w:spacing w:line="700" w:lineRule="exact"/>
        <w:ind w:firstLineChars="750" w:firstLine="2700"/>
        <w:rPr>
          <w:rFonts w:ascii="宋体" w:hAnsi="宋体"/>
          <w:color w:val="000000"/>
          <w:sz w:val="36"/>
          <w:szCs w:val="30"/>
        </w:rPr>
      </w:pPr>
    </w:p>
    <w:p w14:paraId="5974E83A" w14:textId="77777777" w:rsidR="00E839B1" w:rsidRDefault="00E839B1">
      <w:pPr>
        <w:spacing w:line="700" w:lineRule="exact"/>
        <w:jc w:val="center"/>
        <w:rPr>
          <w:rFonts w:ascii="宋体" w:hAnsi="宋体"/>
          <w:b/>
          <w:color w:val="000000"/>
          <w:sz w:val="30"/>
          <w:szCs w:val="30"/>
        </w:rPr>
      </w:pPr>
    </w:p>
    <w:p w14:paraId="74FDDA40" w14:textId="77777777" w:rsidR="00E839B1" w:rsidRDefault="00E839B1">
      <w:pPr>
        <w:spacing w:line="700" w:lineRule="exact"/>
        <w:jc w:val="center"/>
        <w:rPr>
          <w:rFonts w:ascii="宋体" w:hAnsi="宋体"/>
          <w:b/>
          <w:color w:val="000000"/>
          <w:sz w:val="30"/>
          <w:szCs w:val="30"/>
        </w:rPr>
      </w:pPr>
    </w:p>
    <w:p w14:paraId="49AAB9A4" w14:textId="77777777" w:rsidR="00E839B1" w:rsidRDefault="00E839B1">
      <w:pPr>
        <w:spacing w:line="700" w:lineRule="exact"/>
        <w:jc w:val="center"/>
        <w:rPr>
          <w:rFonts w:ascii="宋体" w:hAnsi="宋体"/>
          <w:b/>
          <w:color w:val="000000"/>
          <w:sz w:val="30"/>
          <w:szCs w:val="30"/>
        </w:rPr>
      </w:pPr>
    </w:p>
    <w:p w14:paraId="35A0B41A" w14:textId="77777777" w:rsidR="00E839B1" w:rsidRDefault="00E839B1">
      <w:pPr>
        <w:pStyle w:val="70"/>
      </w:pPr>
    </w:p>
    <w:p w14:paraId="769BB014" w14:textId="77777777" w:rsidR="00E839B1" w:rsidRPr="00587B31" w:rsidRDefault="00E839B1">
      <w:pPr>
        <w:pStyle w:val="a6"/>
      </w:pPr>
    </w:p>
    <w:p w14:paraId="4DBEEF9E" w14:textId="77777777" w:rsidR="00E839B1" w:rsidRDefault="00E839B1">
      <w:pPr>
        <w:pStyle w:val="a6"/>
      </w:pPr>
    </w:p>
    <w:p w14:paraId="30FB6015" w14:textId="77777777" w:rsidR="00E839B1" w:rsidRDefault="00000000">
      <w:pPr>
        <w:spacing w:line="700" w:lineRule="exact"/>
        <w:ind w:leftChars="30" w:left="84"/>
        <w:jc w:val="left"/>
        <w:rPr>
          <w:color w:val="000000"/>
          <w:sz w:val="36"/>
          <w:szCs w:val="30"/>
        </w:rPr>
      </w:pPr>
      <w:r>
        <w:rPr>
          <w:rFonts w:hint="eastAsia"/>
          <w:color w:val="000000"/>
          <w:sz w:val="36"/>
          <w:szCs w:val="30"/>
        </w:rPr>
        <w:t xml:space="preserve">    </w:t>
      </w:r>
      <w:r>
        <w:rPr>
          <w:color w:val="000000"/>
          <w:sz w:val="36"/>
          <w:szCs w:val="30"/>
        </w:rPr>
        <w:t>采</w:t>
      </w:r>
      <w:r>
        <w:rPr>
          <w:color w:val="000000"/>
          <w:sz w:val="36"/>
          <w:szCs w:val="30"/>
        </w:rPr>
        <w:t xml:space="preserve">   </w:t>
      </w:r>
      <w:r>
        <w:rPr>
          <w:color w:val="000000"/>
          <w:sz w:val="36"/>
          <w:szCs w:val="30"/>
        </w:rPr>
        <w:t>购</w:t>
      </w:r>
      <w:r>
        <w:rPr>
          <w:color w:val="000000"/>
          <w:sz w:val="36"/>
          <w:szCs w:val="30"/>
        </w:rPr>
        <w:t xml:space="preserve">   </w:t>
      </w:r>
      <w:r>
        <w:rPr>
          <w:color w:val="000000"/>
          <w:sz w:val="36"/>
          <w:szCs w:val="30"/>
        </w:rPr>
        <w:t>人：</w:t>
      </w:r>
      <w:r>
        <w:rPr>
          <w:rFonts w:hint="eastAsia"/>
          <w:color w:val="000000"/>
          <w:sz w:val="36"/>
          <w:szCs w:val="30"/>
        </w:rPr>
        <w:t>重庆市人民政府口岸和物流办公室</w:t>
      </w:r>
    </w:p>
    <w:p w14:paraId="36A1DDBF" w14:textId="77777777" w:rsidR="00E839B1" w:rsidRDefault="00000000">
      <w:pPr>
        <w:spacing w:line="700" w:lineRule="exact"/>
        <w:jc w:val="center"/>
        <w:rPr>
          <w:color w:val="000000"/>
          <w:sz w:val="36"/>
          <w:szCs w:val="30"/>
        </w:rPr>
      </w:pPr>
      <w:r>
        <w:rPr>
          <w:color w:val="000000"/>
          <w:sz w:val="36"/>
          <w:szCs w:val="30"/>
        </w:rPr>
        <w:t>采购代理机构：重庆市中基致信招标代理有限公司</w:t>
      </w:r>
    </w:p>
    <w:p w14:paraId="7AC4B33D" w14:textId="5E653916" w:rsidR="00E839B1" w:rsidRDefault="00000000">
      <w:pPr>
        <w:spacing w:line="700" w:lineRule="exact"/>
        <w:jc w:val="center"/>
        <w:rPr>
          <w:color w:val="000000"/>
          <w:sz w:val="36"/>
          <w:szCs w:val="30"/>
        </w:rPr>
        <w:sectPr w:rsidR="00E839B1">
          <w:headerReference w:type="default" r:id="rId8"/>
          <w:footerReference w:type="even" r:id="rId9"/>
          <w:headerReference w:type="first" r:id="rId10"/>
          <w:footerReference w:type="first" r:id="rId11"/>
          <w:pgSz w:w="11907" w:h="16840"/>
          <w:pgMar w:top="1134" w:right="1191" w:bottom="1134" w:left="1191" w:header="851" w:footer="992" w:gutter="0"/>
          <w:pgNumType w:fmt="numberInDash" w:start="1"/>
          <w:cols w:space="720"/>
          <w:docGrid w:linePitch="380" w:charSpace="-5735"/>
        </w:sectPr>
      </w:pPr>
      <w:r>
        <w:rPr>
          <w:color w:val="000000"/>
          <w:sz w:val="36"/>
          <w:szCs w:val="30"/>
        </w:rPr>
        <w:t>二</w:t>
      </w:r>
      <w:r>
        <w:rPr>
          <w:rFonts w:hint="eastAsia"/>
          <w:color w:val="000000"/>
          <w:sz w:val="36"/>
          <w:szCs w:val="30"/>
        </w:rPr>
        <w:t>〇</w:t>
      </w:r>
      <w:r>
        <w:rPr>
          <w:color w:val="000000"/>
          <w:sz w:val="36"/>
          <w:szCs w:val="30"/>
        </w:rPr>
        <w:t>二</w:t>
      </w:r>
      <w:r>
        <w:rPr>
          <w:rFonts w:hint="eastAsia"/>
          <w:color w:val="000000"/>
          <w:sz w:val="36"/>
          <w:szCs w:val="30"/>
        </w:rPr>
        <w:t>三</w:t>
      </w:r>
      <w:r>
        <w:rPr>
          <w:color w:val="000000"/>
          <w:sz w:val="36"/>
          <w:szCs w:val="30"/>
        </w:rPr>
        <w:t>年</w:t>
      </w:r>
      <w:r w:rsidR="00F30904">
        <w:rPr>
          <w:rFonts w:hint="eastAsia"/>
          <w:color w:val="000000"/>
          <w:sz w:val="36"/>
          <w:szCs w:val="30"/>
        </w:rPr>
        <w:t>十</w:t>
      </w:r>
      <w:r>
        <w:rPr>
          <w:color w:val="000000"/>
          <w:sz w:val="36"/>
          <w:szCs w:val="30"/>
        </w:rPr>
        <w:t>月</w:t>
      </w:r>
    </w:p>
    <w:p w14:paraId="671D169B" w14:textId="77777777" w:rsidR="00E839B1" w:rsidRDefault="00000000">
      <w:pPr>
        <w:pageBreakBefore/>
        <w:spacing w:line="480" w:lineRule="exact"/>
        <w:jc w:val="center"/>
        <w:outlineLvl w:val="0"/>
        <w:rPr>
          <w:rFonts w:ascii="宋体" w:hAnsi="宋体"/>
          <w:color w:val="000000"/>
          <w:sz w:val="44"/>
          <w:szCs w:val="28"/>
        </w:rPr>
      </w:pPr>
      <w:r>
        <w:rPr>
          <w:rFonts w:ascii="宋体" w:hAnsi="宋体" w:hint="eastAsia"/>
          <w:color w:val="000000"/>
          <w:sz w:val="44"/>
          <w:szCs w:val="28"/>
        </w:rPr>
        <w:lastRenderedPageBreak/>
        <w:t>目   录</w:t>
      </w:r>
    </w:p>
    <w:p w14:paraId="76B5F29B" w14:textId="0CBE0EEF" w:rsidR="005F64BE" w:rsidRDefault="00000000">
      <w:pPr>
        <w:pStyle w:val="TOC2"/>
        <w:tabs>
          <w:tab w:val="right" w:leader="dot" w:pos="9515"/>
        </w:tabs>
        <w:ind w:left="560"/>
        <w:rPr>
          <w:rFonts w:asciiTheme="minorHAnsi" w:eastAsiaTheme="minorEastAsia" w:hAnsiTheme="minorHAnsi" w:cstheme="minorBidi"/>
          <w:noProof/>
          <w:sz w:val="21"/>
          <w:szCs w:val="22"/>
          <w14:ligatures w14:val="standardContextual"/>
        </w:rPr>
      </w:pPr>
      <w:r>
        <w:rPr>
          <w:rFonts w:ascii="宋体" w:hAnsi="宋体" w:hint="eastAsia"/>
          <w:color w:val="000000"/>
          <w:sz w:val="24"/>
          <w:szCs w:val="24"/>
        </w:rPr>
        <w:fldChar w:fldCharType="begin"/>
      </w:r>
      <w:r>
        <w:rPr>
          <w:rFonts w:ascii="宋体" w:hAnsi="宋体" w:hint="eastAsia"/>
          <w:color w:val="000000"/>
          <w:sz w:val="24"/>
          <w:szCs w:val="24"/>
        </w:rPr>
        <w:instrText xml:space="preserve"> TOC \o "1-3" \h \z </w:instrText>
      </w:r>
      <w:r>
        <w:rPr>
          <w:rFonts w:ascii="宋体" w:hAnsi="宋体" w:hint="eastAsia"/>
          <w:color w:val="000000"/>
          <w:sz w:val="24"/>
          <w:szCs w:val="24"/>
        </w:rPr>
        <w:fldChar w:fldCharType="separate"/>
      </w:r>
      <w:hyperlink w:anchor="_Toc147565546" w:history="1">
        <w:r w:rsidR="005F64BE" w:rsidRPr="005F7290">
          <w:rPr>
            <w:rStyle w:val="affa"/>
            <w:rFonts w:ascii="宋体" w:hAnsi="宋体"/>
            <w:noProof/>
          </w:rPr>
          <w:t>第一篇  采购邀请书</w:t>
        </w:r>
        <w:r w:rsidR="005F64BE">
          <w:rPr>
            <w:noProof/>
            <w:webHidden/>
          </w:rPr>
          <w:tab/>
        </w:r>
        <w:r w:rsidR="005F64BE">
          <w:rPr>
            <w:noProof/>
            <w:webHidden/>
          </w:rPr>
          <w:fldChar w:fldCharType="begin"/>
        </w:r>
        <w:r w:rsidR="005F64BE">
          <w:rPr>
            <w:noProof/>
            <w:webHidden/>
          </w:rPr>
          <w:instrText xml:space="preserve"> PAGEREF _Toc147565546 \h </w:instrText>
        </w:r>
        <w:r w:rsidR="005F64BE">
          <w:rPr>
            <w:noProof/>
            <w:webHidden/>
          </w:rPr>
        </w:r>
        <w:r w:rsidR="005F64BE">
          <w:rPr>
            <w:noProof/>
            <w:webHidden/>
          </w:rPr>
          <w:fldChar w:fldCharType="separate"/>
        </w:r>
        <w:r w:rsidR="005F64BE">
          <w:rPr>
            <w:noProof/>
            <w:webHidden/>
          </w:rPr>
          <w:t>- 3 -</w:t>
        </w:r>
        <w:r w:rsidR="005F64BE">
          <w:rPr>
            <w:noProof/>
            <w:webHidden/>
          </w:rPr>
          <w:fldChar w:fldCharType="end"/>
        </w:r>
      </w:hyperlink>
    </w:p>
    <w:p w14:paraId="3D290FD5" w14:textId="071BE4DE"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47" w:history="1">
        <w:r w:rsidRPr="005F7290">
          <w:rPr>
            <w:rStyle w:val="affa"/>
            <w:rFonts w:ascii="宋体" w:hAnsi="宋体"/>
            <w:noProof/>
          </w:rPr>
          <w:t>一、竞争性比选内容</w:t>
        </w:r>
        <w:r>
          <w:rPr>
            <w:noProof/>
            <w:webHidden/>
          </w:rPr>
          <w:tab/>
        </w:r>
        <w:r>
          <w:rPr>
            <w:noProof/>
            <w:webHidden/>
          </w:rPr>
          <w:fldChar w:fldCharType="begin"/>
        </w:r>
        <w:r>
          <w:rPr>
            <w:noProof/>
            <w:webHidden/>
          </w:rPr>
          <w:instrText xml:space="preserve"> PAGEREF _Toc147565547 \h </w:instrText>
        </w:r>
        <w:r>
          <w:rPr>
            <w:noProof/>
            <w:webHidden/>
          </w:rPr>
        </w:r>
        <w:r>
          <w:rPr>
            <w:noProof/>
            <w:webHidden/>
          </w:rPr>
          <w:fldChar w:fldCharType="separate"/>
        </w:r>
        <w:r>
          <w:rPr>
            <w:noProof/>
            <w:webHidden/>
          </w:rPr>
          <w:t>- 3 -</w:t>
        </w:r>
        <w:r>
          <w:rPr>
            <w:noProof/>
            <w:webHidden/>
          </w:rPr>
          <w:fldChar w:fldCharType="end"/>
        </w:r>
      </w:hyperlink>
    </w:p>
    <w:p w14:paraId="6B512B07" w14:textId="1EDBD861"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48" w:history="1">
        <w:r w:rsidRPr="005F7290">
          <w:rPr>
            <w:rStyle w:val="affa"/>
            <w:rFonts w:ascii="宋体" w:hAnsi="宋体"/>
            <w:noProof/>
          </w:rPr>
          <w:t>二、资金来源</w:t>
        </w:r>
        <w:r>
          <w:rPr>
            <w:noProof/>
            <w:webHidden/>
          </w:rPr>
          <w:tab/>
        </w:r>
        <w:r>
          <w:rPr>
            <w:noProof/>
            <w:webHidden/>
          </w:rPr>
          <w:fldChar w:fldCharType="begin"/>
        </w:r>
        <w:r>
          <w:rPr>
            <w:noProof/>
            <w:webHidden/>
          </w:rPr>
          <w:instrText xml:space="preserve"> PAGEREF _Toc147565548 \h </w:instrText>
        </w:r>
        <w:r>
          <w:rPr>
            <w:noProof/>
            <w:webHidden/>
          </w:rPr>
        </w:r>
        <w:r>
          <w:rPr>
            <w:noProof/>
            <w:webHidden/>
          </w:rPr>
          <w:fldChar w:fldCharType="separate"/>
        </w:r>
        <w:r>
          <w:rPr>
            <w:noProof/>
            <w:webHidden/>
          </w:rPr>
          <w:t>- 3 -</w:t>
        </w:r>
        <w:r>
          <w:rPr>
            <w:noProof/>
            <w:webHidden/>
          </w:rPr>
          <w:fldChar w:fldCharType="end"/>
        </w:r>
      </w:hyperlink>
    </w:p>
    <w:p w14:paraId="23ECA4C7" w14:textId="41026E79"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49" w:history="1">
        <w:r w:rsidRPr="005F7290">
          <w:rPr>
            <w:rStyle w:val="affa"/>
            <w:rFonts w:ascii="宋体" w:hAnsi="宋体"/>
            <w:noProof/>
          </w:rPr>
          <w:t>三、供应商资格条件</w:t>
        </w:r>
        <w:r>
          <w:rPr>
            <w:noProof/>
            <w:webHidden/>
          </w:rPr>
          <w:tab/>
        </w:r>
        <w:r>
          <w:rPr>
            <w:noProof/>
            <w:webHidden/>
          </w:rPr>
          <w:fldChar w:fldCharType="begin"/>
        </w:r>
        <w:r>
          <w:rPr>
            <w:noProof/>
            <w:webHidden/>
          </w:rPr>
          <w:instrText xml:space="preserve"> PAGEREF _Toc147565549 \h </w:instrText>
        </w:r>
        <w:r>
          <w:rPr>
            <w:noProof/>
            <w:webHidden/>
          </w:rPr>
        </w:r>
        <w:r>
          <w:rPr>
            <w:noProof/>
            <w:webHidden/>
          </w:rPr>
          <w:fldChar w:fldCharType="separate"/>
        </w:r>
        <w:r>
          <w:rPr>
            <w:noProof/>
            <w:webHidden/>
          </w:rPr>
          <w:t>- 3 -</w:t>
        </w:r>
        <w:r>
          <w:rPr>
            <w:noProof/>
            <w:webHidden/>
          </w:rPr>
          <w:fldChar w:fldCharType="end"/>
        </w:r>
      </w:hyperlink>
    </w:p>
    <w:p w14:paraId="487A3C3C" w14:textId="29A872F6"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50" w:history="1">
        <w:r w:rsidRPr="005F7290">
          <w:rPr>
            <w:rStyle w:val="affa"/>
            <w:rFonts w:ascii="宋体" w:hAnsi="宋体"/>
            <w:noProof/>
          </w:rPr>
          <w:t>四、比选有关说明</w:t>
        </w:r>
        <w:r>
          <w:rPr>
            <w:noProof/>
            <w:webHidden/>
          </w:rPr>
          <w:tab/>
        </w:r>
        <w:r>
          <w:rPr>
            <w:noProof/>
            <w:webHidden/>
          </w:rPr>
          <w:fldChar w:fldCharType="begin"/>
        </w:r>
        <w:r>
          <w:rPr>
            <w:noProof/>
            <w:webHidden/>
          </w:rPr>
          <w:instrText xml:space="preserve"> PAGEREF _Toc147565550 \h </w:instrText>
        </w:r>
        <w:r>
          <w:rPr>
            <w:noProof/>
            <w:webHidden/>
          </w:rPr>
        </w:r>
        <w:r>
          <w:rPr>
            <w:noProof/>
            <w:webHidden/>
          </w:rPr>
          <w:fldChar w:fldCharType="separate"/>
        </w:r>
        <w:r>
          <w:rPr>
            <w:noProof/>
            <w:webHidden/>
          </w:rPr>
          <w:t>- 3 -</w:t>
        </w:r>
        <w:r>
          <w:rPr>
            <w:noProof/>
            <w:webHidden/>
          </w:rPr>
          <w:fldChar w:fldCharType="end"/>
        </w:r>
      </w:hyperlink>
    </w:p>
    <w:p w14:paraId="1465B0C0" w14:textId="361E680D"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51" w:history="1">
        <w:r w:rsidRPr="005F7290">
          <w:rPr>
            <w:rStyle w:val="affa"/>
            <w:rFonts w:ascii="宋体" w:hAnsi="宋体"/>
            <w:noProof/>
          </w:rPr>
          <w:t>五、比选保证金</w:t>
        </w:r>
        <w:r>
          <w:rPr>
            <w:noProof/>
            <w:webHidden/>
          </w:rPr>
          <w:tab/>
        </w:r>
        <w:r>
          <w:rPr>
            <w:noProof/>
            <w:webHidden/>
          </w:rPr>
          <w:fldChar w:fldCharType="begin"/>
        </w:r>
        <w:r>
          <w:rPr>
            <w:noProof/>
            <w:webHidden/>
          </w:rPr>
          <w:instrText xml:space="preserve"> PAGEREF _Toc147565551 \h </w:instrText>
        </w:r>
        <w:r>
          <w:rPr>
            <w:noProof/>
            <w:webHidden/>
          </w:rPr>
        </w:r>
        <w:r>
          <w:rPr>
            <w:noProof/>
            <w:webHidden/>
          </w:rPr>
          <w:fldChar w:fldCharType="separate"/>
        </w:r>
        <w:r>
          <w:rPr>
            <w:noProof/>
            <w:webHidden/>
          </w:rPr>
          <w:t>- 4 -</w:t>
        </w:r>
        <w:r>
          <w:rPr>
            <w:noProof/>
            <w:webHidden/>
          </w:rPr>
          <w:fldChar w:fldCharType="end"/>
        </w:r>
      </w:hyperlink>
    </w:p>
    <w:p w14:paraId="1C3A7F42" w14:textId="3FE61496"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52" w:history="1">
        <w:r w:rsidRPr="005F7290">
          <w:rPr>
            <w:rStyle w:val="affa"/>
            <w:rFonts w:ascii="宋体" w:hAnsi="宋体"/>
            <w:noProof/>
          </w:rPr>
          <w:t>六、采购项目需落实的政府采购政策</w:t>
        </w:r>
        <w:r>
          <w:rPr>
            <w:noProof/>
            <w:webHidden/>
          </w:rPr>
          <w:tab/>
        </w:r>
        <w:r>
          <w:rPr>
            <w:noProof/>
            <w:webHidden/>
          </w:rPr>
          <w:fldChar w:fldCharType="begin"/>
        </w:r>
        <w:r>
          <w:rPr>
            <w:noProof/>
            <w:webHidden/>
          </w:rPr>
          <w:instrText xml:space="preserve"> PAGEREF _Toc147565552 \h </w:instrText>
        </w:r>
        <w:r>
          <w:rPr>
            <w:noProof/>
            <w:webHidden/>
          </w:rPr>
        </w:r>
        <w:r>
          <w:rPr>
            <w:noProof/>
            <w:webHidden/>
          </w:rPr>
          <w:fldChar w:fldCharType="separate"/>
        </w:r>
        <w:r>
          <w:rPr>
            <w:noProof/>
            <w:webHidden/>
          </w:rPr>
          <w:t>- 5 -</w:t>
        </w:r>
        <w:r>
          <w:rPr>
            <w:noProof/>
            <w:webHidden/>
          </w:rPr>
          <w:fldChar w:fldCharType="end"/>
        </w:r>
      </w:hyperlink>
    </w:p>
    <w:p w14:paraId="0B30C1B9" w14:textId="021A38EF"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53" w:history="1">
        <w:r w:rsidRPr="005F7290">
          <w:rPr>
            <w:rStyle w:val="affa"/>
            <w:rFonts w:ascii="宋体" w:hAnsi="宋体"/>
            <w:noProof/>
          </w:rPr>
          <w:t>七、其它有关规定</w:t>
        </w:r>
        <w:r>
          <w:rPr>
            <w:noProof/>
            <w:webHidden/>
          </w:rPr>
          <w:tab/>
        </w:r>
        <w:r>
          <w:rPr>
            <w:noProof/>
            <w:webHidden/>
          </w:rPr>
          <w:fldChar w:fldCharType="begin"/>
        </w:r>
        <w:r>
          <w:rPr>
            <w:noProof/>
            <w:webHidden/>
          </w:rPr>
          <w:instrText xml:space="preserve"> PAGEREF _Toc147565553 \h </w:instrText>
        </w:r>
        <w:r>
          <w:rPr>
            <w:noProof/>
            <w:webHidden/>
          </w:rPr>
        </w:r>
        <w:r>
          <w:rPr>
            <w:noProof/>
            <w:webHidden/>
          </w:rPr>
          <w:fldChar w:fldCharType="separate"/>
        </w:r>
        <w:r>
          <w:rPr>
            <w:noProof/>
            <w:webHidden/>
          </w:rPr>
          <w:t>- 5 -</w:t>
        </w:r>
        <w:r>
          <w:rPr>
            <w:noProof/>
            <w:webHidden/>
          </w:rPr>
          <w:fldChar w:fldCharType="end"/>
        </w:r>
      </w:hyperlink>
    </w:p>
    <w:p w14:paraId="68849944" w14:textId="3247D149"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54" w:history="1">
        <w:r w:rsidRPr="005F7290">
          <w:rPr>
            <w:rStyle w:val="affa"/>
            <w:rFonts w:ascii="宋体" w:hAnsi="宋体"/>
            <w:noProof/>
          </w:rPr>
          <w:t>八、联系方式</w:t>
        </w:r>
        <w:r>
          <w:rPr>
            <w:noProof/>
            <w:webHidden/>
          </w:rPr>
          <w:tab/>
        </w:r>
        <w:r>
          <w:rPr>
            <w:noProof/>
            <w:webHidden/>
          </w:rPr>
          <w:fldChar w:fldCharType="begin"/>
        </w:r>
        <w:r>
          <w:rPr>
            <w:noProof/>
            <w:webHidden/>
          </w:rPr>
          <w:instrText xml:space="preserve"> PAGEREF _Toc147565554 \h </w:instrText>
        </w:r>
        <w:r>
          <w:rPr>
            <w:noProof/>
            <w:webHidden/>
          </w:rPr>
        </w:r>
        <w:r>
          <w:rPr>
            <w:noProof/>
            <w:webHidden/>
          </w:rPr>
          <w:fldChar w:fldCharType="separate"/>
        </w:r>
        <w:r>
          <w:rPr>
            <w:noProof/>
            <w:webHidden/>
          </w:rPr>
          <w:t>- 6 -</w:t>
        </w:r>
        <w:r>
          <w:rPr>
            <w:noProof/>
            <w:webHidden/>
          </w:rPr>
          <w:fldChar w:fldCharType="end"/>
        </w:r>
      </w:hyperlink>
    </w:p>
    <w:p w14:paraId="41F8B559" w14:textId="644543F1" w:rsidR="005F64BE" w:rsidRDefault="005F64BE">
      <w:pPr>
        <w:pStyle w:val="TOC2"/>
        <w:tabs>
          <w:tab w:val="right" w:leader="dot" w:pos="9515"/>
        </w:tabs>
        <w:ind w:left="560"/>
        <w:rPr>
          <w:rFonts w:asciiTheme="minorHAnsi" w:eastAsiaTheme="minorEastAsia" w:hAnsiTheme="minorHAnsi" w:cstheme="minorBidi"/>
          <w:noProof/>
          <w:sz w:val="21"/>
          <w:szCs w:val="22"/>
          <w14:ligatures w14:val="standardContextual"/>
        </w:rPr>
      </w:pPr>
      <w:hyperlink w:anchor="_Toc147565555" w:history="1">
        <w:r w:rsidRPr="005F7290">
          <w:rPr>
            <w:rStyle w:val="affa"/>
            <w:rFonts w:ascii="宋体" w:hAnsi="宋体"/>
            <w:noProof/>
          </w:rPr>
          <w:t>第二篇  采购技术和服务需求</w:t>
        </w:r>
        <w:r>
          <w:rPr>
            <w:noProof/>
            <w:webHidden/>
          </w:rPr>
          <w:tab/>
        </w:r>
        <w:r>
          <w:rPr>
            <w:noProof/>
            <w:webHidden/>
          </w:rPr>
          <w:fldChar w:fldCharType="begin"/>
        </w:r>
        <w:r>
          <w:rPr>
            <w:noProof/>
            <w:webHidden/>
          </w:rPr>
          <w:instrText xml:space="preserve"> PAGEREF _Toc147565555 \h </w:instrText>
        </w:r>
        <w:r>
          <w:rPr>
            <w:noProof/>
            <w:webHidden/>
          </w:rPr>
        </w:r>
        <w:r>
          <w:rPr>
            <w:noProof/>
            <w:webHidden/>
          </w:rPr>
          <w:fldChar w:fldCharType="separate"/>
        </w:r>
        <w:r>
          <w:rPr>
            <w:noProof/>
            <w:webHidden/>
          </w:rPr>
          <w:t>- 7 -</w:t>
        </w:r>
        <w:r>
          <w:rPr>
            <w:noProof/>
            <w:webHidden/>
          </w:rPr>
          <w:fldChar w:fldCharType="end"/>
        </w:r>
      </w:hyperlink>
    </w:p>
    <w:p w14:paraId="7D51E388" w14:textId="02444B94"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56" w:history="1">
        <w:r w:rsidRPr="005F7290">
          <w:rPr>
            <w:rStyle w:val="affa"/>
            <w:rFonts w:ascii="宋体" w:hAnsi="宋体"/>
            <w:noProof/>
          </w:rPr>
          <w:t>一、项目概况</w:t>
        </w:r>
        <w:r>
          <w:rPr>
            <w:noProof/>
            <w:webHidden/>
          </w:rPr>
          <w:tab/>
        </w:r>
        <w:r>
          <w:rPr>
            <w:noProof/>
            <w:webHidden/>
          </w:rPr>
          <w:fldChar w:fldCharType="begin"/>
        </w:r>
        <w:r>
          <w:rPr>
            <w:noProof/>
            <w:webHidden/>
          </w:rPr>
          <w:instrText xml:space="preserve"> PAGEREF _Toc147565556 \h </w:instrText>
        </w:r>
        <w:r>
          <w:rPr>
            <w:noProof/>
            <w:webHidden/>
          </w:rPr>
        </w:r>
        <w:r>
          <w:rPr>
            <w:noProof/>
            <w:webHidden/>
          </w:rPr>
          <w:fldChar w:fldCharType="separate"/>
        </w:r>
        <w:r>
          <w:rPr>
            <w:noProof/>
            <w:webHidden/>
          </w:rPr>
          <w:t>- 7 -</w:t>
        </w:r>
        <w:r>
          <w:rPr>
            <w:noProof/>
            <w:webHidden/>
          </w:rPr>
          <w:fldChar w:fldCharType="end"/>
        </w:r>
      </w:hyperlink>
    </w:p>
    <w:p w14:paraId="4992CE31" w14:textId="35C81C5C"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57" w:history="1">
        <w:r w:rsidRPr="005F7290">
          <w:rPr>
            <w:rStyle w:val="affa"/>
            <w:rFonts w:ascii="宋体" w:hAnsi="宋体"/>
            <w:noProof/>
          </w:rPr>
          <w:t>※二、服务内容</w:t>
        </w:r>
        <w:r>
          <w:rPr>
            <w:noProof/>
            <w:webHidden/>
          </w:rPr>
          <w:tab/>
        </w:r>
        <w:r>
          <w:rPr>
            <w:noProof/>
            <w:webHidden/>
          </w:rPr>
          <w:fldChar w:fldCharType="begin"/>
        </w:r>
        <w:r>
          <w:rPr>
            <w:noProof/>
            <w:webHidden/>
          </w:rPr>
          <w:instrText xml:space="preserve"> PAGEREF _Toc147565557 \h </w:instrText>
        </w:r>
        <w:r>
          <w:rPr>
            <w:noProof/>
            <w:webHidden/>
          </w:rPr>
        </w:r>
        <w:r>
          <w:rPr>
            <w:noProof/>
            <w:webHidden/>
          </w:rPr>
          <w:fldChar w:fldCharType="separate"/>
        </w:r>
        <w:r>
          <w:rPr>
            <w:noProof/>
            <w:webHidden/>
          </w:rPr>
          <w:t>- 7 -</w:t>
        </w:r>
        <w:r>
          <w:rPr>
            <w:noProof/>
            <w:webHidden/>
          </w:rPr>
          <w:fldChar w:fldCharType="end"/>
        </w:r>
      </w:hyperlink>
    </w:p>
    <w:p w14:paraId="1FFD1C53" w14:textId="530DD6BB"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58" w:history="1">
        <w:r w:rsidRPr="005F7290">
          <w:rPr>
            <w:rStyle w:val="affa"/>
            <w:rFonts w:ascii="宋体" w:hAnsi="宋体"/>
            <w:noProof/>
          </w:rPr>
          <w:t>※三、服务要求</w:t>
        </w:r>
        <w:r>
          <w:rPr>
            <w:noProof/>
            <w:webHidden/>
          </w:rPr>
          <w:tab/>
        </w:r>
        <w:r>
          <w:rPr>
            <w:noProof/>
            <w:webHidden/>
          </w:rPr>
          <w:fldChar w:fldCharType="begin"/>
        </w:r>
        <w:r>
          <w:rPr>
            <w:noProof/>
            <w:webHidden/>
          </w:rPr>
          <w:instrText xml:space="preserve"> PAGEREF _Toc147565558 \h </w:instrText>
        </w:r>
        <w:r>
          <w:rPr>
            <w:noProof/>
            <w:webHidden/>
          </w:rPr>
        </w:r>
        <w:r>
          <w:rPr>
            <w:noProof/>
            <w:webHidden/>
          </w:rPr>
          <w:fldChar w:fldCharType="separate"/>
        </w:r>
        <w:r>
          <w:rPr>
            <w:noProof/>
            <w:webHidden/>
          </w:rPr>
          <w:t>- 7 -</w:t>
        </w:r>
        <w:r>
          <w:rPr>
            <w:noProof/>
            <w:webHidden/>
          </w:rPr>
          <w:fldChar w:fldCharType="end"/>
        </w:r>
      </w:hyperlink>
    </w:p>
    <w:p w14:paraId="4C344C8E" w14:textId="02B3F28D"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59" w:history="1">
        <w:r w:rsidRPr="005F7290">
          <w:rPr>
            <w:rStyle w:val="affa"/>
            <w:rFonts w:ascii="宋体" w:hAnsi="宋体"/>
            <w:noProof/>
          </w:rPr>
          <w:t>※四、保密要求</w:t>
        </w:r>
        <w:r>
          <w:rPr>
            <w:noProof/>
            <w:webHidden/>
          </w:rPr>
          <w:tab/>
        </w:r>
        <w:r>
          <w:rPr>
            <w:noProof/>
            <w:webHidden/>
          </w:rPr>
          <w:fldChar w:fldCharType="begin"/>
        </w:r>
        <w:r>
          <w:rPr>
            <w:noProof/>
            <w:webHidden/>
          </w:rPr>
          <w:instrText xml:space="preserve"> PAGEREF _Toc147565559 \h </w:instrText>
        </w:r>
        <w:r>
          <w:rPr>
            <w:noProof/>
            <w:webHidden/>
          </w:rPr>
        </w:r>
        <w:r>
          <w:rPr>
            <w:noProof/>
            <w:webHidden/>
          </w:rPr>
          <w:fldChar w:fldCharType="separate"/>
        </w:r>
        <w:r>
          <w:rPr>
            <w:noProof/>
            <w:webHidden/>
          </w:rPr>
          <w:t>- 7 -</w:t>
        </w:r>
        <w:r>
          <w:rPr>
            <w:noProof/>
            <w:webHidden/>
          </w:rPr>
          <w:fldChar w:fldCharType="end"/>
        </w:r>
      </w:hyperlink>
    </w:p>
    <w:p w14:paraId="0D69CA77" w14:textId="37348C64" w:rsidR="005F64BE" w:rsidRDefault="005F64BE">
      <w:pPr>
        <w:pStyle w:val="TOC2"/>
        <w:tabs>
          <w:tab w:val="right" w:leader="dot" w:pos="9515"/>
        </w:tabs>
        <w:ind w:left="560"/>
        <w:rPr>
          <w:rFonts w:asciiTheme="minorHAnsi" w:eastAsiaTheme="minorEastAsia" w:hAnsiTheme="minorHAnsi" w:cstheme="minorBidi"/>
          <w:noProof/>
          <w:sz w:val="21"/>
          <w:szCs w:val="22"/>
          <w14:ligatures w14:val="standardContextual"/>
        </w:rPr>
      </w:pPr>
      <w:hyperlink w:anchor="_Toc147565560" w:history="1">
        <w:r w:rsidRPr="005F7290">
          <w:rPr>
            <w:rStyle w:val="affa"/>
            <w:rFonts w:ascii="宋体" w:hAnsi="宋体"/>
            <w:noProof/>
          </w:rPr>
          <w:t>第三篇  项目商务需求</w:t>
        </w:r>
        <w:r>
          <w:rPr>
            <w:noProof/>
            <w:webHidden/>
          </w:rPr>
          <w:tab/>
        </w:r>
        <w:r>
          <w:rPr>
            <w:noProof/>
            <w:webHidden/>
          </w:rPr>
          <w:fldChar w:fldCharType="begin"/>
        </w:r>
        <w:r>
          <w:rPr>
            <w:noProof/>
            <w:webHidden/>
          </w:rPr>
          <w:instrText xml:space="preserve"> PAGEREF _Toc147565560 \h </w:instrText>
        </w:r>
        <w:r>
          <w:rPr>
            <w:noProof/>
            <w:webHidden/>
          </w:rPr>
        </w:r>
        <w:r>
          <w:rPr>
            <w:noProof/>
            <w:webHidden/>
          </w:rPr>
          <w:fldChar w:fldCharType="separate"/>
        </w:r>
        <w:r>
          <w:rPr>
            <w:noProof/>
            <w:webHidden/>
          </w:rPr>
          <w:t>- 8 -</w:t>
        </w:r>
        <w:r>
          <w:rPr>
            <w:noProof/>
            <w:webHidden/>
          </w:rPr>
          <w:fldChar w:fldCharType="end"/>
        </w:r>
      </w:hyperlink>
    </w:p>
    <w:p w14:paraId="2E88F9C5" w14:textId="01A228AB"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61" w:history="1">
        <w:r w:rsidRPr="005F7290">
          <w:rPr>
            <w:rStyle w:val="affa"/>
            <w:rFonts w:ascii="宋体" w:hAnsi="宋体"/>
            <w:noProof/>
          </w:rPr>
          <w:t>一、服务时间、地点及验收方式</w:t>
        </w:r>
        <w:r>
          <w:rPr>
            <w:noProof/>
            <w:webHidden/>
          </w:rPr>
          <w:tab/>
        </w:r>
        <w:r>
          <w:rPr>
            <w:noProof/>
            <w:webHidden/>
          </w:rPr>
          <w:fldChar w:fldCharType="begin"/>
        </w:r>
        <w:r>
          <w:rPr>
            <w:noProof/>
            <w:webHidden/>
          </w:rPr>
          <w:instrText xml:space="preserve"> PAGEREF _Toc147565561 \h </w:instrText>
        </w:r>
        <w:r>
          <w:rPr>
            <w:noProof/>
            <w:webHidden/>
          </w:rPr>
        </w:r>
        <w:r>
          <w:rPr>
            <w:noProof/>
            <w:webHidden/>
          </w:rPr>
          <w:fldChar w:fldCharType="separate"/>
        </w:r>
        <w:r>
          <w:rPr>
            <w:noProof/>
            <w:webHidden/>
          </w:rPr>
          <w:t>- 8 -</w:t>
        </w:r>
        <w:r>
          <w:rPr>
            <w:noProof/>
            <w:webHidden/>
          </w:rPr>
          <w:fldChar w:fldCharType="end"/>
        </w:r>
      </w:hyperlink>
    </w:p>
    <w:p w14:paraId="57E2B96E" w14:textId="33248095"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62" w:history="1">
        <w:r w:rsidRPr="005F7290">
          <w:rPr>
            <w:rStyle w:val="affa"/>
            <w:noProof/>
          </w:rPr>
          <w:t>二、报价要求</w:t>
        </w:r>
        <w:r>
          <w:rPr>
            <w:noProof/>
            <w:webHidden/>
          </w:rPr>
          <w:tab/>
        </w:r>
        <w:r>
          <w:rPr>
            <w:noProof/>
            <w:webHidden/>
          </w:rPr>
          <w:fldChar w:fldCharType="begin"/>
        </w:r>
        <w:r>
          <w:rPr>
            <w:noProof/>
            <w:webHidden/>
          </w:rPr>
          <w:instrText xml:space="preserve"> PAGEREF _Toc147565562 \h </w:instrText>
        </w:r>
        <w:r>
          <w:rPr>
            <w:noProof/>
            <w:webHidden/>
          </w:rPr>
        </w:r>
        <w:r>
          <w:rPr>
            <w:noProof/>
            <w:webHidden/>
          </w:rPr>
          <w:fldChar w:fldCharType="separate"/>
        </w:r>
        <w:r>
          <w:rPr>
            <w:noProof/>
            <w:webHidden/>
          </w:rPr>
          <w:t>- 8 -</w:t>
        </w:r>
        <w:r>
          <w:rPr>
            <w:noProof/>
            <w:webHidden/>
          </w:rPr>
          <w:fldChar w:fldCharType="end"/>
        </w:r>
      </w:hyperlink>
    </w:p>
    <w:p w14:paraId="2FF09A03" w14:textId="669FF9F0"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63" w:history="1">
        <w:r w:rsidRPr="005F7290">
          <w:rPr>
            <w:rStyle w:val="affa"/>
            <w:rFonts w:ascii="宋体" w:hAnsi="宋体" w:cs="宋体" w:hint="eastAsia"/>
            <w:noProof/>
          </w:rPr>
          <w:t>※</w:t>
        </w:r>
        <w:r w:rsidRPr="005F7290">
          <w:rPr>
            <w:rStyle w:val="affa"/>
            <w:noProof/>
          </w:rPr>
          <w:t>三、付款方式</w:t>
        </w:r>
        <w:r>
          <w:rPr>
            <w:noProof/>
            <w:webHidden/>
          </w:rPr>
          <w:tab/>
        </w:r>
        <w:r>
          <w:rPr>
            <w:noProof/>
            <w:webHidden/>
          </w:rPr>
          <w:fldChar w:fldCharType="begin"/>
        </w:r>
        <w:r>
          <w:rPr>
            <w:noProof/>
            <w:webHidden/>
          </w:rPr>
          <w:instrText xml:space="preserve"> PAGEREF _Toc147565563 \h </w:instrText>
        </w:r>
        <w:r>
          <w:rPr>
            <w:noProof/>
            <w:webHidden/>
          </w:rPr>
        </w:r>
        <w:r>
          <w:rPr>
            <w:noProof/>
            <w:webHidden/>
          </w:rPr>
          <w:fldChar w:fldCharType="separate"/>
        </w:r>
        <w:r>
          <w:rPr>
            <w:noProof/>
            <w:webHidden/>
          </w:rPr>
          <w:t>- 8 -</w:t>
        </w:r>
        <w:r>
          <w:rPr>
            <w:noProof/>
            <w:webHidden/>
          </w:rPr>
          <w:fldChar w:fldCharType="end"/>
        </w:r>
      </w:hyperlink>
    </w:p>
    <w:p w14:paraId="3C5131E4" w14:textId="2297BDCD"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64" w:history="1">
        <w:r w:rsidRPr="005F7290">
          <w:rPr>
            <w:rStyle w:val="affa"/>
            <w:noProof/>
          </w:rPr>
          <w:t>四、知识产权</w:t>
        </w:r>
        <w:r>
          <w:rPr>
            <w:noProof/>
            <w:webHidden/>
          </w:rPr>
          <w:tab/>
        </w:r>
        <w:r>
          <w:rPr>
            <w:noProof/>
            <w:webHidden/>
          </w:rPr>
          <w:fldChar w:fldCharType="begin"/>
        </w:r>
        <w:r>
          <w:rPr>
            <w:noProof/>
            <w:webHidden/>
          </w:rPr>
          <w:instrText xml:space="preserve"> PAGEREF _Toc147565564 \h </w:instrText>
        </w:r>
        <w:r>
          <w:rPr>
            <w:noProof/>
            <w:webHidden/>
          </w:rPr>
        </w:r>
        <w:r>
          <w:rPr>
            <w:noProof/>
            <w:webHidden/>
          </w:rPr>
          <w:fldChar w:fldCharType="separate"/>
        </w:r>
        <w:r>
          <w:rPr>
            <w:noProof/>
            <w:webHidden/>
          </w:rPr>
          <w:t>- 8 -</w:t>
        </w:r>
        <w:r>
          <w:rPr>
            <w:noProof/>
            <w:webHidden/>
          </w:rPr>
          <w:fldChar w:fldCharType="end"/>
        </w:r>
      </w:hyperlink>
    </w:p>
    <w:p w14:paraId="11F3D8A3" w14:textId="3940B5BD"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65" w:history="1">
        <w:r w:rsidRPr="005F7290">
          <w:rPr>
            <w:rStyle w:val="affa"/>
            <w:noProof/>
          </w:rPr>
          <w:t>五、其他</w:t>
        </w:r>
        <w:r>
          <w:rPr>
            <w:noProof/>
            <w:webHidden/>
          </w:rPr>
          <w:tab/>
        </w:r>
        <w:r>
          <w:rPr>
            <w:noProof/>
            <w:webHidden/>
          </w:rPr>
          <w:fldChar w:fldCharType="begin"/>
        </w:r>
        <w:r>
          <w:rPr>
            <w:noProof/>
            <w:webHidden/>
          </w:rPr>
          <w:instrText xml:space="preserve"> PAGEREF _Toc147565565 \h </w:instrText>
        </w:r>
        <w:r>
          <w:rPr>
            <w:noProof/>
            <w:webHidden/>
          </w:rPr>
        </w:r>
        <w:r>
          <w:rPr>
            <w:noProof/>
            <w:webHidden/>
          </w:rPr>
          <w:fldChar w:fldCharType="separate"/>
        </w:r>
        <w:r>
          <w:rPr>
            <w:noProof/>
            <w:webHidden/>
          </w:rPr>
          <w:t>- 9 -</w:t>
        </w:r>
        <w:r>
          <w:rPr>
            <w:noProof/>
            <w:webHidden/>
          </w:rPr>
          <w:fldChar w:fldCharType="end"/>
        </w:r>
      </w:hyperlink>
    </w:p>
    <w:p w14:paraId="52CAB2C4" w14:textId="507464A4" w:rsidR="005F64BE" w:rsidRDefault="005F64BE">
      <w:pPr>
        <w:pStyle w:val="TOC2"/>
        <w:tabs>
          <w:tab w:val="right" w:leader="dot" w:pos="9515"/>
        </w:tabs>
        <w:ind w:left="560"/>
        <w:rPr>
          <w:rFonts w:asciiTheme="minorHAnsi" w:eastAsiaTheme="minorEastAsia" w:hAnsiTheme="minorHAnsi" w:cstheme="minorBidi"/>
          <w:noProof/>
          <w:sz w:val="21"/>
          <w:szCs w:val="22"/>
          <w14:ligatures w14:val="standardContextual"/>
        </w:rPr>
      </w:pPr>
      <w:hyperlink w:anchor="_Toc147565566" w:history="1">
        <w:r w:rsidRPr="005F7290">
          <w:rPr>
            <w:rStyle w:val="affa"/>
            <w:rFonts w:ascii="宋体" w:hAnsi="宋体"/>
            <w:noProof/>
          </w:rPr>
          <w:t>第四篇  比选程序及方法、评审标准、无效响应和采购终止</w:t>
        </w:r>
        <w:r>
          <w:rPr>
            <w:noProof/>
            <w:webHidden/>
          </w:rPr>
          <w:tab/>
        </w:r>
        <w:r>
          <w:rPr>
            <w:noProof/>
            <w:webHidden/>
          </w:rPr>
          <w:fldChar w:fldCharType="begin"/>
        </w:r>
        <w:r>
          <w:rPr>
            <w:noProof/>
            <w:webHidden/>
          </w:rPr>
          <w:instrText xml:space="preserve"> PAGEREF _Toc147565566 \h </w:instrText>
        </w:r>
        <w:r>
          <w:rPr>
            <w:noProof/>
            <w:webHidden/>
          </w:rPr>
        </w:r>
        <w:r>
          <w:rPr>
            <w:noProof/>
            <w:webHidden/>
          </w:rPr>
          <w:fldChar w:fldCharType="separate"/>
        </w:r>
        <w:r>
          <w:rPr>
            <w:noProof/>
            <w:webHidden/>
          </w:rPr>
          <w:t>- 10 -</w:t>
        </w:r>
        <w:r>
          <w:rPr>
            <w:noProof/>
            <w:webHidden/>
          </w:rPr>
          <w:fldChar w:fldCharType="end"/>
        </w:r>
      </w:hyperlink>
    </w:p>
    <w:p w14:paraId="4538E2F8" w14:textId="68669F96"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67" w:history="1">
        <w:r w:rsidRPr="005F7290">
          <w:rPr>
            <w:rStyle w:val="affa"/>
            <w:rFonts w:ascii="宋体" w:hAnsi="宋体"/>
            <w:noProof/>
          </w:rPr>
          <w:t>一、比选程序及方法</w:t>
        </w:r>
        <w:r>
          <w:rPr>
            <w:noProof/>
            <w:webHidden/>
          </w:rPr>
          <w:tab/>
        </w:r>
        <w:r>
          <w:rPr>
            <w:noProof/>
            <w:webHidden/>
          </w:rPr>
          <w:fldChar w:fldCharType="begin"/>
        </w:r>
        <w:r>
          <w:rPr>
            <w:noProof/>
            <w:webHidden/>
          </w:rPr>
          <w:instrText xml:space="preserve"> PAGEREF _Toc147565567 \h </w:instrText>
        </w:r>
        <w:r>
          <w:rPr>
            <w:noProof/>
            <w:webHidden/>
          </w:rPr>
        </w:r>
        <w:r>
          <w:rPr>
            <w:noProof/>
            <w:webHidden/>
          </w:rPr>
          <w:fldChar w:fldCharType="separate"/>
        </w:r>
        <w:r>
          <w:rPr>
            <w:noProof/>
            <w:webHidden/>
          </w:rPr>
          <w:t>- 10 -</w:t>
        </w:r>
        <w:r>
          <w:rPr>
            <w:noProof/>
            <w:webHidden/>
          </w:rPr>
          <w:fldChar w:fldCharType="end"/>
        </w:r>
      </w:hyperlink>
    </w:p>
    <w:p w14:paraId="32680ECC" w14:textId="3C875C16"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68" w:history="1">
        <w:r w:rsidRPr="005F7290">
          <w:rPr>
            <w:rStyle w:val="affa"/>
            <w:rFonts w:ascii="宋体" w:hAnsi="宋体"/>
            <w:noProof/>
          </w:rPr>
          <w:t>二、评审标准</w:t>
        </w:r>
        <w:r>
          <w:rPr>
            <w:noProof/>
            <w:webHidden/>
          </w:rPr>
          <w:tab/>
        </w:r>
        <w:r>
          <w:rPr>
            <w:noProof/>
            <w:webHidden/>
          </w:rPr>
          <w:fldChar w:fldCharType="begin"/>
        </w:r>
        <w:r>
          <w:rPr>
            <w:noProof/>
            <w:webHidden/>
          </w:rPr>
          <w:instrText xml:space="preserve"> PAGEREF _Toc147565568 \h </w:instrText>
        </w:r>
        <w:r>
          <w:rPr>
            <w:noProof/>
            <w:webHidden/>
          </w:rPr>
        </w:r>
        <w:r>
          <w:rPr>
            <w:noProof/>
            <w:webHidden/>
          </w:rPr>
          <w:fldChar w:fldCharType="separate"/>
        </w:r>
        <w:r>
          <w:rPr>
            <w:noProof/>
            <w:webHidden/>
          </w:rPr>
          <w:t>- 12 -</w:t>
        </w:r>
        <w:r>
          <w:rPr>
            <w:noProof/>
            <w:webHidden/>
          </w:rPr>
          <w:fldChar w:fldCharType="end"/>
        </w:r>
      </w:hyperlink>
    </w:p>
    <w:p w14:paraId="5D0C859E" w14:textId="2CB4176A"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69" w:history="1">
        <w:r w:rsidRPr="005F7290">
          <w:rPr>
            <w:rStyle w:val="affa"/>
            <w:rFonts w:ascii="宋体" w:hAnsi="宋体"/>
            <w:noProof/>
          </w:rPr>
          <w:t>三、无效响应</w:t>
        </w:r>
        <w:r>
          <w:rPr>
            <w:noProof/>
            <w:webHidden/>
          </w:rPr>
          <w:tab/>
        </w:r>
        <w:r>
          <w:rPr>
            <w:noProof/>
            <w:webHidden/>
          </w:rPr>
          <w:fldChar w:fldCharType="begin"/>
        </w:r>
        <w:r>
          <w:rPr>
            <w:noProof/>
            <w:webHidden/>
          </w:rPr>
          <w:instrText xml:space="preserve"> PAGEREF _Toc147565569 \h </w:instrText>
        </w:r>
        <w:r>
          <w:rPr>
            <w:noProof/>
            <w:webHidden/>
          </w:rPr>
        </w:r>
        <w:r>
          <w:rPr>
            <w:noProof/>
            <w:webHidden/>
          </w:rPr>
          <w:fldChar w:fldCharType="separate"/>
        </w:r>
        <w:r>
          <w:rPr>
            <w:noProof/>
            <w:webHidden/>
          </w:rPr>
          <w:t>- 13 -</w:t>
        </w:r>
        <w:r>
          <w:rPr>
            <w:noProof/>
            <w:webHidden/>
          </w:rPr>
          <w:fldChar w:fldCharType="end"/>
        </w:r>
      </w:hyperlink>
    </w:p>
    <w:p w14:paraId="446EF29D" w14:textId="6C02A02C"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70" w:history="1">
        <w:r w:rsidRPr="005F7290">
          <w:rPr>
            <w:rStyle w:val="affa"/>
            <w:rFonts w:ascii="宋体" w:hAnsi="宋体"/>
            <w:noProof/>
          </w:rPr>
          <w:t>四、采购终止</w:t>
        </w:r>
        <w:r>
          <w:rPr>
            <w:noProof/>
            <w:webHidden/>
          </w:rPr>
          <w:tab/>
        </w:r>
        <w:r>
          <w:rPr>
            <w:noProof/>
            <w:webHidden/>
          </w:rPr>
          <w:fldChar w:fldCharType="begin"/>
        </w:r>
        <w:r>
          <w:rPr>
            <w:noProof/>
            <w:webHidden/>
          </w:rPr>
          <w:instrText xml:space="preserve"> PAGEREF _Toc147565570 \h </w:instrText>
        </w:r>
        <w:r>
          <w:rPr>
            <w:noProof/>
            <w:webHidden/>
          </w:rPr>
        </w:r>
        <w:r>
          <w:rPr>
            <w:noProof/>
            <w:webHidden/>
          </w:rPr>
          <w:fldChar w:fldCharType="separate"/>
        </w:r>
        <w:r>
          <w:rPr>
            <w:noProof/>
            <w:webHidden/>
          </w:rPr>
          <w:t>- 14 -</w:t>
        </w:r>
        <w:r>
          <w:rPr>
            <w:noProof/>
            <w:webHidden/>
          </w:rPr>
          <w:fldChar w:fldCharType="end"/>
        </w:r>
      </w:hyperlink>
    </w:p>
    <w:p w14:paraId="6F5E404F" w14:textId="7D7DCCAF" w:rsidR="005F64BE" w:rsidRDefault="005F64BE">
      <w:pPr>
        <w:pStyle w:val="TOC2"/>
        <w:tabs>
          <w:tab w:val="right" w:leader="dot" w:pos="9515"/>
        </w:tabs>
        <w:ind w:left="560"/>
        <w:rPr>
          <w:rFonts w:asciiTheme="minorHAnsi" w:eastAsiaTheme="minorEastAsia" w:hAnsiTheme="minorHAnsi" w:cstheme="minorBidi"/>
          <w:noProof/>
          <w:sz w:val="21"/>
          <w:szCs w:val="22"/>
          <w14:ligatures w14:val="standardContextual"/>
        </w:rPr>
      </w:pPr>
      <w:hyperlink w:anchor="_Toc147565571" w:history="1">
        <w:r w:rsidRPr="005F7290">
          <w:rPr>
            <w:rStyle w:val="affa"/>
            <w:rFonts w:ascii="宋体" w:hAnsi="宋体"/>
            <w:noProof/>
          </w:rPr>
          <w:t>第五篇  供应商须知</w:t>
        </w:r>
        <w:r>
          <w:rPr>
            <w:noProof/>
            <w:webHidden/>
          </w:rPr>
          <w:tab/>
        </w:r>
        <w:r>
          <w:rPr>
            <w:noProof/>
            <w:webHidden/>
          </w:rPr>
          <w:fldChar w:fldCharType="begin"/>
        </w:r>
        <w:r>
          <w:rPr>
            <w:noProof/>
            <w:webHidden/>
          </w:rPr>
          <w:instrText xml:space="preserve"> PAGEREF _Toc147565571 \h </w:instrText>
        </w:r>
        <w:r>
          <w:rPr>
            <w:noProof/>
            <w:webHidden/>
          </w:rPr>
        </w:r>
        <w:r>
          <w:rPr>
            <w:noProof/>
            <w:webHidden/>
          </w:rPr>
          <w:fldChar w:fldCharType="separate"/>
        </w:r>
        <w:r>
          <w:rPr>
            <w:noProof/>
            <w:webHidden/>
          </w:rPr>
          <w:t>- 15 -</w:t>
        </w:r>
        <w:r>
          <w:rPr>
            <w:noProof/>
            <w:webHidden/>
          </w:rPr>
          <w:fldChar w:fldCharType="end"/>
        </w:r>
      </w:hyperlink>
    </w:p>
    <w:p w14:paraId="0DD5F749" w14:textId="531A826E"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72" w:history="1">
        <w:r w:rsidRPr="005F7290">
          <w:rPr>
            <w:rStyle w:val="affa"/>
            <w:rFonts w:ascii="宋体" w:hAnsi="宋体"/>
            <w:noProof/>
          </w:rPr>
          <w:t>一、比选费用</w:t>
        </w:r>
        <w:r>
          <w:rPr>
            <w:noProof/>
            <w:webHidden/>
          </w:rPr>
          <w:tab/>
        </w:r>
        <w:r>
          <w:rPr>
            <w:noProof/>
            <w:webHidden/>
          </w:rPr>
          <w:fldChar w:fldCharType="begin"/>
        </w:r>
        <w:r>
          <w:rPr>
            <w:noProof/>
            <w:webHidden/>
          </w:rPr>
          <w:instrText xml:space="preserve"> PAGEREF _Toc147565572 \h </w:instrText>
        </w:r>
        <w:r>
          <w:rPr>
            <w:noProof/>
            <w:webHidden/>
          </w:rPr>
        </w:r>
        <w:r>
          <w:rPr>
            <w:noProof/>
            <w:webHidden/>
          </w:rPr>
          <w:fldChar w:fldCharType="separate"/>
        </w:r>
        <w:r>
          <w:rPr>
            <w:noProof/>
            <w:webHidden/>
          </w:rPr>
          <w:t>- 15 -</w:t>
        </w:r>
        <w:r>
          <w:rPr>
            <w:noProof/>
            <w:webHidden/>
          </w:rPr>
          <w:fldChar w:fldCharType="end"/>
        </w:r>
      </w:hyperlink>
    </w:p>
    <w:p w14:paraId="647C643D" w14:textId="0CFE07FE"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73" w:history="1">
        <w:r w:rsidRPr="005F7290">
          <w:rPr>
            <w:rStyle w:val="affa"/>
            <w:rFonts w:ascii="宋体" w:hAnsi="宋体"/>
            <w:noProof/>
          </w:rPr>
          <w:t>二、竞争性比选文件</w:t>
        </w:r>
        <w:r>
          <w:rPr>
            <w:noProof/>
            <w:webHidden/>
          </w:rPr>
          <w:tab/>
        </w:r>
        <w:r>
          <w:rPr>
            <w:noProof/>
            <w:webHidden/>
          </w:rPr>
          <w:fldChar w:fldCharType="begin"/>
        </w:r>
        <w:r>
          <w:rPr>
            <w:noProof/>
            <w:webHidden/>
          </w:rPr>
          <w:instrText xml:space="preserve"> PAGEREF _Toc147565573 \h </w:instrText>
        </w:r>
        <w:r>
          <w:rPr>
            <w:noProof/>
            <w:webHidden/>
          </w:rPr>
        </w:r>
        <w:r>
          <w:rPr>
            <w:noProof/>
            <w:webHidden/>
          </w:rPr>
          <w:fldChar w:fldCharType="separate"/>
        </w:r>
        <w:r>
          <w:rPr>
            <w:noProof/>
            <w:webHidden/>
          </w:rPr>
          <w:t>- 15 -</w:t>
        </w:r>
        <w:r>
          <w:rPr>
            <w:noProof/>
            <w:webHidden/>
          </w:rPr>
          <w:fldChar w:fldCharType="end"/>
        </w:r>
      </w:hyperlink>
    </w:p>
    <w:p w14:paraId="131E6542" w14:textId="06072760"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74" w:history="1">
        <w:r w:rsidRPr="005F7290">
          <w:rPr>
            <w:rStyle w:val="affa"/>
            <w:rFonts w:ascii="宋体" w:hAnsi="宋体"/>
            <w:noProof/>
          </w:rPr>
          <w:t>三、比选要求</w:t>
        </w:r>
        <w:r>
          <w:rPr>
            <w:noProof/>
            <w:webHidden/>
          </w:rPr>
          <w:tab/>
        </w:r>
        <w:r>
          <w:rPr>
            <w:noProof/>
            <w:webHidden/>
          </w:rPr>
          <w:fldChar w:fldCharType="begin"/>
        </w:r>
        <w:r>
          <w:rPr>
            <w:noProof/>
            <w:webHidden/>
          </w:rPr>
          <w:instrText xml:space="preserve"> PAGEREF _Toc147565574 \h </w:instrText>
        </w:r>
        <w:r>
          <w:rPr>
            <w:noProof/>
            <w:webHidden/>
          </w:rPr>
        </w:r>
        <w:r>
          <w:rPr>
            <w:noProof/>
            <w:webHidden/>
          </w:rPr>
          <w:fldChar w:fldCharType="separate"/>
        </w:r>
        <w:r>
          <w:rPr>
            <w:noProof/>
            <w:webHidden/>
          </w:rPr>
          <w:t>- 15 -</w:t>
        </w:r>
        <w:r>
          <w:rPr>
            <w:noProof/>
            <w:webHidden/>
          </w:rPr>
          <w:fldChar w:fldCharType="end"/>
        </w:r>
      </w:hyperlink>
    </w:p>
    <w:p w14:paraId="101F5A70" w14:textId="5CAB0455"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75" w:history="1">
        <w:r w:rsidRPr="005F7290">
          <w:rPr>
            <w:rStyle w:val="affa"/>
            <w:rFonts w:ascii="宋体" w:hAnsi="宋体"/>
            <w:noProof/>
          </w:rPr>
          <w:t>四、成交供应商的确认和变更</w:t>
        </w:r>
        <w:r>
          <w:rPr>
            <w:noProof/>
            <w:webHidden/>
          </w:rPr>
          <w:tab/>
        </w:r>
        <w:r>
          <w:rPr>
            <w:noProof/>
            <w:webHidden/>
          </w:rPr>
          <w:fldChar w:fldCharType="begin"/>
        </w:r>
        <w:r>
          <w:rPr>
            <w:noProof/>
            <w:webHidden/>
          </w:rPr>
          <w:instrText xml:space="preserve"> PAGEREF _Toc147565575 \h </w:instrText>
        </w:r>
        <w:r>
          <w:rPr>
            <w:noProof/>
            <w:webHidden/>
          </w:rPr>
        </w:r>
        <w:r>
          <w:rPr>
            <w:noProof/>
            <w:webHidden/>
          </w:rPr>
          <w:fldChar w:fldCharType="separate"/>
        </w:r>
        <w:r>
          <w:rPr>
            <w:noProof/>
            <w:webHidden/>
          </w:rPr>
          <w:t>- 17 -</w:t>
        </w:r>
        <w:r>
          <w:rPr>
            <w:noProof/>
            <w:webHidden/>
          </w:rPr>
          <w:fldChar w:fldCharType="end"/>
        </w:r>
      </w:hyperlink>
    </w:p>
    <w:p w14:paraId="1DDD3CC7" w14:textId="4A2F0847"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76" w:history="1">
        <w:r w:rsidRPr="005F7290">
          <w:rPr>
            <w:rStyle w:val="affa"/>
            <w:rFonts w:ascii="宋体" w:hAnsi="宋体"/>
            <w:noProof/>
          </w:rPr>
          <w:t>五、成交通知</w:t>
        </w:r>
        <w:r>
          <w:rPr>
            <w:noProof/>
            <w:webHidden/>
          </w:rPr>
          <w:tab/>
        </w:r>
        <w:r>
          <w:rPr>
            <w:noProof/>
            <w:webHidden/>
          </w:rPr>
          <w:fldChar w:fldCharType="begin"/>
        </w:r>
        <w:r>
          <w:rPr>
            <w:noProof/>
            <w:webHidden/>
          </w:rPr>
          <w:instrText xml:space="preserve"> PAGEREF _Toc147565576 \h </w:instrText>
        </w:r>
        <w:r>
          <w:rPr>
            <w:noProof/>
            <w:webHidden/>
          </w:rPr>
        </w:r>
        <w:r>
          <w:rPr>
            <w:noProof/>
            <w:webHidden/>
          </w:rPr>
          <w:fldChar w:fldCharType="separate"/>
        </w:r>
        <w:r>
          <w:rPr>
            <w:noProof/>
            <w:webHidden/>
          </w:rPr>
          <w:t>- 17 -</w:t>
        </w:r>
        <w:r>
          <w:rPr>
            <w:noProof/>
            <w:webHidden/>
          </w:rPr>
          <w:fldChar w:fldCharType="end"/>
        </w:r>
      </w:hyperlink>
    </w:p>
    <w:p w14:paraId="4B7159B6" w14:textId="5B299AA1"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77" w:history="1">
        <w:r w:rsidRPr="005F7290">
          <w:rPr>
            <w:rStyle w:val="affa"/>
            <w:rFonts w:ascii="宋体" w:hAnsi="宋体"/>
            <w:noProof/>
          </w:rPr>
          <w:t>六、关于质疑和投诉</w:t>
        </w:r>
        <w:r>
          <w:rPr>
            <w:noProof/>
            <w:webHidden/>
          </w:rPr>
          <w:tab/>
        </w:r>
        <w:r>
          <w:rPr>
            <w:noProof/>
            <w:webHidden/>
          </w:rPr>
          <w:fldChar w:fldCharType="begin"/>
        </w:r>
        <w:r>
          <w:rPr>
            <w:noProof/>
            <w:webHidden/>
          </w:rPr>
          <w:instrText xml:space="preserve"> PAGEREF _Toc147565577 \h </w:instrText>
        </w:r>
        <w:r>
          <w:rPr>
            <w:noProof/>
            <w:webHidden/>
          </w:rPr>
        </w:r>
        <w:r>
          <w:rPr>
            <w:noProof/>
            <w:webHidden/>
          </w:rPr>
          <w:fldChar w:fldCharType="separate"/>
        </w:r>
        <w:r>
          <w:rPr>
            <w:noProof/>
            <w:webHidden/>
          </w:rPr>
          <w:t>- 17 -</w:t>
        </w:r>
        <w:r>
          <w:rPr>
            <w:noProof/>
            <w:webHidden/>
          </w:rPr>
          <w:fldChar w:fldCharType="end"/>
        </w:r>
      </w:hyperlink>
    </w:p>
    <w:p w14:paraId="568B7687" w14:textId="772B0F9B"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78" w:history="1">
        <w:r w:rsidRPr="005F7290">
          <w:rPr>
            <w:rStyle w:val="affa"/>
            <w:rFonts w:ascii="宋体" w:hAnsi="宋体"/>
            <w:noProof/>
          </w:rPr>
          <w:t>七、采购代理服务费</w:t>
        </w:r>
        <w:r>
          <w:rPr>
            <w:noProof/>
            <w:webHidden/>
          </w:rPr>
          <w:tab/>
        </w:r>
        <w:r>
          <w:rPr>
            <w:noProof/>
            <w:webHidden/>
          </w:rPr>
          <w:fldChar w:fldCharType="begin"/>
        </w:r>
        <w:r>
          <w:rPr>
            <w:noProof/>
            <w:webHidden/>
          </w:rPr>
          <w:instrText xml:space="preserve"> PAGEREF _Toc147565578 \h </w:instrText>
        </w:r>
        <w:r>
          <w:rPr>
            <w:noProof/>
            <w:webHidden/>
          </w:rPr>
        </w:r>
        <w:r>
          <w:rPr>
            <w:noProof/>
            <w:webHidden/>
          </w:rPr>
          <w:fldChar w:fldCharType="separate"/>
        </w:r>
        <w:r>
          <w:rPr>
            <w:noProof/>
            <w:webHidden/>
          </w:rPr>
          <w:t>- 19 -</w:t>
        </w:r>
        <w:r>
          <w:rPr>
            <w:noProof/>
            <w:webHidden/>
          </w:rPr>
          <w:fldChar w:fldCharType="end"/>
        </w:r>
      </w:hyperlink>
    </w:p>
    <w:p w14:paraId="3F4F09F6" w14:textId="7450D65E"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79" w:history="1">
        <w:r w:rsidRPr="005F7290">
          <w:rPr>
            <w:rStyle w:val="affa"/>
            <w:rFonts w:ascii="宋体" w:hAnsi="宋体"/>
            <w:noProof/>
          </w:rPr>
          <w:t>八、签订合同</w:t>
        </w:r>
        <w:r>
          <w:rPr>
            <w:noProof/>
            <w:webHidden/>
          </w:rPr>
          <w:tab/>
        </w:r>
        <w:r>
          <w:rPr>
            <w:noProof/>
            <w:webHidden/>
          </w:rPr>
          <w:fldChar w:fldCharType="begin"/>
        </w:r>
        <w:r>
          <w:rPr>
            <w:noProof/>
            <w:webHidden/>
          </w:rPr>
          <w:instrText xml:space="preserve"> PAGEREF _Toc147565579 \h </w:instrText>
        </w:r>
        <w:r>
          <w:rPr>
            <w:noProof/>
            <w:webHidden/>
          </w:rPr>
        </w:r>
        <w:r>
          <w:rPr>
            <w:noProof/>
            <w:webHidden/>
          </w:rPr>
          <w:fldChar w:fldCharType="separate"/>
        </w:r>
        <w:r>
          <w:rPr>
            <w:noProof/>
            <w:webHidden/>
          </w:rPr>
          <w:t>- 19 -</w:t>
        </w:r>
        <w:r>
          <w:rPr>
            <w:noProof/>
            <w:webHidden/>
          </w:rPr>
          <w:fldChar w:fldCharType="end"/>
        </w:r>
      </w:hyperlink>
    </w:p>
    <w:p w14:paraId="563DF1F1" w14:textId="22E96647" w:rsidR="005F64BE" w:rsidRDefault="005F64BE">
      <w:pPr>
        <w:pStyle w:val="TOC2"/>
        <w:tabs>
          <w:tab w:val="right" w:leader="dot" w:pos="9515"/>
        </w:tabs>
        <w:ind w:left="560"/>
        <w:rPr>
          <w:rFonts w:asciiTheme="minorHAnsi" w:eastAsiaTheme="minorEastAsia" w:hAnsiTheme="minorHAnsi" w:cstheme="minorBidi"/>
          <w:noProof/>
          <w:sz w:val="21"/>
          <w:szCs w:val="22"/>
          <w14:ligatures w14:val="standardContextual"/>
        </w:rPr>
      </w:pPr>
      <w:hyperlink w:anchor="_Toc147565580" w:history="1">
        <w:r w:rsidRPr="005F7290">
          <w:rPr>
            <w:rStyle w:val="affa"/>
            <w:rFonts w:ascii="宋体" w:hAnsi="宋体"/>
            <w:noProof/>
          </w:rPr>
          <w:t>第六篇  合同草案条款</w:t>
        </w:r>
        <w:r>
          <w:rPr>
            <w:noProof/>
            <w:webHidden/>
          </w:rPr>
          <w:tab/>
        </w:r>
        <w:r>
          <w:rPr>
            <w:noProof/>
            <w:webHidden/>
          </w:rPr>
          <w:fldChar w:fldCharType="begin"/>
        </w:r>
        <w:r>
          <w:rPr>
            <w:noProof/>
            <w:webHidden/>
          </w:rPr>
          <w:instrText xml:space="preserve"> PAGEREF _Toc147565580 \h </w:instrText>
        </w:r>
        <w:r>
          <w:rPr>
            <w:noProof/>
            <w:webHidden/>
          </w:rPr>
        </w:r>
        <w:r>
          <w:rPr>
            <w:noProof/>
            <w:webHidden/>
          </w:rPr>
          <w:fldChar w:fldCharType="separate"/>
        </w:r>
        <w:r>
          <w:rPr>
            <w:noProof/>
            <w:webHidden/>
          </w:rPr>
          <w:t>- 20 -</w:t>
        </w:r>
        <w:r>
          <w:rPr>
            <w:noProof/>
            <w:webHidden/>
          </w:rPr>
          <w:fldChar w:fldCharType="end"/>
        </w:r>
      </w:hyperlink>
    </w:p>
    <w:p w14:paraId="217780A5" w14:textId="79F67C64"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81" w:history="1">
        <w:r w:rsidRPr="005F7290">
          <w:rPr>
            <w:rStyle w:val="affa"/>
            <w:rFonts w:ascii="宋体" w:hAnsi="宋体"/>
            <w:noProof/>
          </w:rPr>
          <w:t>一、合同主要条款</w:t>
        </w:r>
        <w:r>
          <w:rPr>
            <w:noProof/>
            <w:webHidden/>
          </w:rPr>
          <w:tab/>
        </w:r>
        <w:r>
          <w:rPr>
            <w:noProof/>
            <w:webHidden/>
          </w:rPr>
          <w:fldChar w:fldCharType="begin"/>
        </w:r>
        <w:r>
          <w:rPr>
            <w:noProof/>
            <w:webHidden/>
          </w:rPr>
          <w:instrText xml:space="preserve"> PAGEREF _Toc147565581 \h </w:instrText>
        </w:r>
        <w:r>
          <w:rPr>
            <w:noProof/>
            <w:webHidden/>
          </w:rPr>
        </w:r>
        <w:r>
          <w:rPr>
            <w:noProof/>
            <w:webHidden/>
          </w:rPr>
          <w:fldChar w:fldCharType="separate"/>
        </w:r>
        <w:r>
          <w:rPr>
            <w:noProof/>
            <w:webHidden/>
          </w:rPr>
          <w:t>- 20 -</w:t>
        </w:r>
        <w:r>
          <w:rPr>
            <w:noProof/>
            <w:webHidden/>
          </w:rPr>
          <w:fldChar w:fldCharType="end"/>
        </w:r>
      </w:hyperlink>
    </w:p>
    <w:p w14:paraId="008F0878" w14:textId="280AB311"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82" w:history="1">
        <w:r w:rsidRPr="005F7290">
          <w:rPr>
            <w:rStyle w:val="affa"/>
            <w:rFonts w:ascii="宋体" w:hAnsi="宋体"/>
            <w:noProof/>
          </w:rPr>
          <w:t>二、政府采购合同（格式）</w:t>
        </w:r>
        <w:r>
          <w:rPr>
            <w:noProof/>
            <w:webHidden/>
          </w:rPr>
          <w:tab/>
        </w:r>
        <w:r>
          <w:rPr>
            <w:noProof/>
            <w:webHidden/>
          </w:rPr>
          <w:fldChar w:fldCharType="begin"/>
        </w:r>
        <w:r>
          <w:rPr>
            <w:noProof/>
            <w:webHidden/>
          </w:rPr>
          <w:instrText xml:space="preserve"> PAGEREF _Toc147565582 \h </w:instrText>
        </w:r>
        <w:r>
          <w:rPr>
            <w:noProof/>
            <w:webHidden/>
          </w:rPr>
        </w:r>
        <w:r>
          <w:rPr>
            <w:noProof/>
            <w:webHidden/>
          </w:rPr>
          <w:fldChar w:fldCharType="separate"/>
        </w:r>
        <w:r>
          <w:rPr>
            <w:noProof/>
            <w:webHidden/>
          </w:rPr>
          <w:t>- 22 -</w:t>
        </w:r>
        <w:r>
          <w:rPr>
            <w:noProof/>
            <w:webHidden/>
          </w:rPr>
          <w:fldChar w:fldCharType="end"/>
        </w:r>
      </w:hyperlink>
    </w:p>
    <w:p w14:paraId="0A44A4DC" w14:textId="635D0671" w:rsidR="005F64BE" w:rsidRDefault="005F64BE">
      <w:pPr>
        <w:pStyle w:val="TOC2"/>
        <w:tabs>
          <w:tab w:val="right" w:leader="dot" w:pos="9515"/>
        </w:tabs>
        <w:ind w:left="560"/>
        <w:rPr>
          <w:rFonts w:asciiTheme="minorHAnsi" w:eastAsiaTheme="minorEastAsia" w:hAnsiTheme="minorHAnsi" w:cstheme="minorBidi"/>
          <w:noProof/>
          <w:sz w:val="21"/>
          <w:szCs w:val="22"/>
          <w14:ligatures w14:val="standardContextual"/>
        </w:rPr>
      </w:pPr>
      <w:hyperlink w:anchor="_Toc147565583" w:history="1">
        <w:r w:rsidRPr="005F7290">
          <w:rPr>
            <w:rStyle w:val="affa"/>
            <w:rFonts w:ascii="宋体" w:hAnsi="宋体"/>
            <w:noProof/>
          </w:rPr>
          <w:t>第七篇  响应文件编制要求</w:t>
        </w:r>
        <w:r>
          <w:rPr>
            <w:noProof/>
            <w:webHidden/>
          </w:rPr>
          <w:tab/>
        </w:r>
        <w:r>
          <w:rPr>
            <w:noProof/>
            <w:webHidden/>
          </w:rPr>
          <w:fldChar w:fldCharType="begin"/>
        </w:r>
        <w:r>
          <w:rPr>
            <w:noProof/>
            <w:webHidden/>
          </w:rPr>
          <w:instrText xml:space="preserve"> PAGEREF _Toc147565583 \h </w:instrText>
        </w:r>
        <w:r>
          <w:rPr>
            <w:noProof/>
            <w:webHidden/>
          </w:rPr>
        </w:r>
        <w:r>
          <w:rPr>
            <w:noProof/>
            <w:webHidden/>
          </w:rPr>
          <w:fldChar w:fldCharType="separate"/>
        </w:r>
        <w:r>
          <w:rPr>
            <w:noProof/>
            <w:webHidden/>
          </w:rPr>
          <w:t>- 24 -</w:t>
        </w:r>
        <w:r>
          <w:rPr>
            <w:noProof/>
            <w:webHidden/>
          </w:rPr>
          <w:fldChar w:fldCharType="end"/>
        </w:r>
      </w:hyperlink>
    </w:p>
    <w:p w14:paraId="0675476C" w14:textId="3F70980C"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84" w:history="1">
        <w:r w:rsidRPr="005F7290">
          <w:rPr>
            <w:rStyle w:val="affa"/>
            <w:rFonts w:ascii="宋体" w:hAnsi="宋体"/>
            <w:noProof/>
          </w:rPr>
          <w:t>一、经济部分</w:t>
        </w:r>
        <w:r>
          <w:rPr>
            <w:noProof/>
            <w:webHidden/>
          </w:rPr>
          <w:tab/>
        </w:r>
        <w:r>
          <w:rPr>
            <w:noProof/>
            <w:webHidden/>
          </w:rPr>
          <w:fldChar w:fldCharType="begin"/>
        </w:r>
        <w:r>
          <w:rPr>
            <w:noProof/>
            <w:webHidden/>
          </w:rPr>
          <w:instrText xml:space="preserve"> PAGEREF _Toc147565584 \h </w:instrText>
        </w:r>
        <w:r>
          <w:rPr>
            <w:noProof/>
            <w:webHidden/>
          </w:rPr>
        </w:r>
        <w:r>
          <w:rPr>
            <w:noProof/>
            <w:webHidden/>
          </w:rPr>
          <w:fldChar w:fldCharType="separate"/>
        </w:r>
        <w:r>
          <w:rPr>
            <w:noProof/>
            <w:webHidden/>
          </w:rPr>
          <w:t>- 24 -</w:t>
        </w:r>
        <w:r>
          <w:rPr>
            <w:noProof/>
            <w:webHidden/>
          </w:rPr>
          <w:fldChar w:fldCharType="end"/>
        </w:r>
      </w:hyperlink>
    </w:p>
    <w:p w14:paraId="5C419B64" w14:textId="5403C000"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85" w:history="1">
        <w:r w:rsidRPr="005F7290">
          <w:rPr>
            <w:rStyle w:val="affa"/>
            <w:rFonts w:ascii="宋体" w:hAnsi="宋体"/>
            <w:noProof/>
          </w:rPr>
          <w:t>二、技术部分</w:t>
        </w:r>
        <w:r>
          <w:rPr>
            <w:noProof/>
            <w:webHidden/>
          </w:rPr>
          <w:tab/>
        </w:r>
        <w:r>
          <w:rPr>
            <w:noProof/>
            <w:webHidden/>
          </w:rPr>
          <w:fldChar w:fldCharType="begin"/>
        </w:r>
        <w:r>
          <w:rPr>
            <w:noProof/>
            <w:webHidden/>
          </w:rPr>
          <w:instrText xml:space="preserve"> PAGEREF _Toc147565585 \h </w:instrText>
        </w:r>
        <w:r>
          <w:rPr>
            <w:noProof/>
            <w:webHidden/>
          </w:rPr>
        </w:r>
        <w:r>
          <w:rPr>
            <w:noProof/>
            <w:webHidden/>
          </w:rPr>
          <w:fldChar w:fldCharType="separate"/>
        </w:r>
        <w:r>
          <w:rPr>
            <w:noProof/>
            <w:webHidden/>
          </w:rPr>
          <w:t>- 24 -</w:t>
        </w:r>
        <w:r>
          <w:rPr>
            <w:noProof/>
            <w:webHidden/>
          </w:rPr>
          <w:fldChar w:fldCharType="end"/>
        </w:r>
      </w:hyperlink>
    </w:p>
    <w:p w14:paraId="5BF32068" w14:textId="6B396ECD"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86" w:history="1">
        <w:r w:rsidRPr="005F7290">
          <w:rPr>
            <w:rStyle w:val="affa"/>
            <w:rFonts w:ascii="宋体" w:hAnsi="宋体"/>
            <w:noProof/>
          </w:rPr>
          <w:t>三、商务部分</w:t>
        </w:r>
        <w:r>
          <w:rPr>
            <w:noProof/>
            <w:webHidden/>
          </w:rPr>
          <w:tab/>
        </w:r>
        <w:r>
          <w:rPr>
            <w:noProof/>
            <w:webHidden/>
          </w:rPr>
          <w:fldChar w:fldCharType="begin"/>
        </w:r>
        <w:r>
          <w:rPr>
            <w:noProof/>
            <w:webHidden/>
          </w:rPr>
          <w:instrText xml:space="preserve"> PAGEREF _Toc147565586 \h </w:instrText>
        </w:r>
        <w:r>
          <w:rPr>
            <w:noProof/>
            <w:webHidden/>
          </w:rPr>
        </w:r>
        <w:r>
          <w:rPr>
            <w:noProof/>
            <w:webHidden/>
          </w:rPr>
          <w:fldChar w:fldCharType="separate"/>
        </w:r>
        <w:r>
          <w:rPr>
            <w:noProof/>
            <w:webHidden/>
          </w:rPr>
          <w:t>- 24 -</w:t>
        </w:r>
        <w:r>
          <w:rPr>
            <w:noProof/>
            <w:webHidden/>
          </w:rPr>
          <w:fldChar w:fldCharType="end"/>
        </w:r>
      </w:hyperlink>
    </w:p>
    <w:p w14:paraId="192F2C78" w14:textId="0FCBE847" w:rsidR="005F64BE" w:rsidRDefault="005F64BE">
      <w:pPr>
        <w:pStyle w:val="TOC3"/>
        <w:tabs>
          <w:tab w:val="right" w:leader="dot" w:pos="9515"/>
        </w:tabs>
        <w:ind w:left="1120"/>
        <w:rPr>
          <w:rFonts w:asciiTheme="minorHAnsi" w:eastAsiaTheme="minorEastAsia" w:hAnsiTheme="minorHAnsi" w:cstheme="minorBidi"/>
          <w:noProof/>
          <w:sz w:val="21"/>
          <w:szCs w:val="22"/>
          <w14:ligatures w14:val="standardContextual"/>
        </w:rPr>
      </w:pPr>
      <w:hyperlink w:anchor="_Toc147565587" w:history="1">
        <w:r w:rsidRPr="005F7290">
          <w:rPr>
            <w:rStyle w:val="affa"/>
            <w:rFonts w:ascii="宋体" w:hAnsi="宋体"/>
            <w:noProof/>
          </w:rPr>
          <w:t>四、资格条件及其他</w:t>
        </w:r>
        <w:r>
          <w:rPr>
            <w:noProof/>
            <w:webHidden/>
          </w:rPr>
          <w:tab/>
        </w:r>
        <w:r>
          <w:rPr>
            <w:noProof/>
            <w:webHidden/>
          </w:rPr>
          <w:fldChar w:fldCharType="begin"/>
        </w:r>
        <w:r>
          <w:rPr>
            <w:noProof/>
            <w:webHidden/>
          </w:rPr>
          <w:instrText xml:space="preserve"> PAGEREF _Toc147565587 \h </w:instrText>
        </w:r>
        <w:r>
          <w:rPr>
            <w:noProof/>
            <w:webHidden/>
          </w:rPr>
        </w:r>
        <w:r>
          <w:rPr>
            <w:noProof/>
            <w:webHidden/>
          </w:rPr>
          <w:fldChar w:fldCharType="separate"/>
        </w:r>
        <w:r>
          <w:rPr>
            <w:noProof/>
            <w:webHidden/>
          </w:rPr>
          <w:t>- 24 -</w:t>
        </w:r>
        <w:r>
          <w:rPr>
            <w:noProof/>
            <w:webHidden/>
          </w:rPr>
          <w:fldChar w:fldCharType="end"/>
        </w:r>
      </w:hyperlink>
    </w:p>
    <w:p w14:paraId="523E80CE" w14:textId="41C9C6A5" w:rsidR="00E839B1" w:rsidRDefault="00000000">
      <w:pPr>
        <w:pStyle w:val="TOC2"/>
        <w:tabs>
          <w:tab w:val="right" w:leader="dot" w:pos="9402"/>
        </w:tabs>
        <w:spacing w:line="480" w:lineRule="exact"/>
        <w:ind w:left="560"/>
        <w:jc w:val="center"/>
        <w:rPr>
          <w:rFonts w:ascii="宋体" w:hAnsi="宋体"/>
          <w:color w:val="000000"/>
          <w:sz w:val="24"/>
          <w:szCs w:val="24"/>
        </w:rPr>
        <w:sectPr w:rsidR="00E839B1">
          <w:footerReference w:type="default" r:id="rId12"/>
          <w:pgSz w:w="11907" w:h="16840"/>
          <w:pgMar w:top="1134" w:right="1191" w:bottom="1134" w:left="1191" w:header="851" w:footer="992" w:gutter="0"/>
          <w:pgNumType w:fmt="numberInDash" w:start="1"/>
          <w:cols w:space="720"/>
          <w:docGrid w:linePitch="380" w:charSpace="-5735"/>
        </w:sectPr>
      </w:pPr>
      <w:r>
        <w:rPr>
          <w:rFonts w:ascii="宋体" w:hAnsi="宋体" w:hint="eastAsia"/>
          <w:color w:val="000000"/>
          <w:sz w:val="24"/>
          <w:szCs w:val="24"/>
        </w:rPr>
        <w:fldChar w:fldCharType="end"/>
      </w:r>
    </w:p>
    <w:p w14:paraId="42E03860" w14:textId="77777777" w:rsidR="00E839B1" w:rsidRDefault="00000000">
      <w:pPr>
        <w:pStyle w:val="23"/>
        <w:spacing w:line="360" w:lineRule="auto"/>
        <w:jc w:val="center"/>
        <w:rPr>
          <w:rFonts w:ascii="宋体" w:eastAsia="宋体" w:hAnsi="宋体"/>
          <w:color w:val="000000"/>
          <w:sz w:val="36"/>
          <w:szCs w:val="30"/>
        </w:rPr>
      </w:pPr>
      <w:bookmarkStart w:id="0" w:name="_Toc11641050"/>
      <w:bookmarkStart w:id="1" w:name="_Toc12789052"/>
      <w:bookmarkStart w:id="2" w:name="_Toc147565546"/>
      <w:r>
        <w:rPr>
          <w:rFonts w:ascii="宋体" w:eastAsia="宋体" w:hAnsi="宋体" w:hint="eastAsia"/>
          <w:color w:val="000000"/>
          <w:sz w:val="36"/>
          <w:szCs w:val="30"/>
        </w:rPr>
        <w:lastRenderedPageBreak/>
        <w:t>第一篇  采购邀请书</w:t>
      </w:r>
      <w:bookmarkEnd w:id="0"/>
      <w:bookmarkEnd w:id="1"/>
      <w:bookmarkEnd w:id="2"/>
    </w:p>
    <w:p w14:paraId="2EDF970A" w14:textId="5B661FA1" w:rsidR="00E839B1" w:rsidRDefault="00000000" w:rsidP="003604BE">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重庆市中基致信招标代理有限公司（以下简称：采购代理机构）接</w:t>
      </w:r>
      <w:r>
        <w:rPr>
          <w:rFonts w:ascii="宋体" w:hAnsi="宋体"/>
          <w:color w:val="000000"/>
          <w:sz w:val="24"/>
          <w:szCs w:val="24"/>
        </w:rPr>
        <w:t>受</w:t>
      </w:r>
      <w:r>
        <w:rPr>
          <w:rFonts w:ascii="宋体" w:hAnsi="宋体" w:hint="eastAsia"/>
          <w:color w:val="000000"/>
          <w:sz w:val="24"/>
          <w:szCs w:val="24"/>
        </w:rPr>
        <w:t>重庆市人民政府口岸和物流办公室的委托，对</w:t>
      </w:r>
      <w:r w:rsidR="0072502F">
        <w:rPr>
          <w:rFonts w:ascii="宋体" w:hAnsi="宋体" w:hint="eastAsia"/>
          <w:color w:val="000000"/>
          <w:sz w:val="24"/>
          <w:szCs w:val="24"/>
        </w:rPr>
        <w:t>2023年推进水运物流发展奖励政策资金审计</w:t>
      </w:r>
      <w:r>
        <w:rPr>
          <w:rFonts w:ascii="宋体" w:hAnsi="宋体" w:hint="eastAsia"/>
          <w:color w:val="000000"/>
          <w:sz w:val="24"/>
          <w:szCs w:val="24"/>
        </w:rPr>
        <w:t>（项目号：</w:t>
      </w:r>
      <w:r>
        <w:rPr>
          <w:rFonts w:ascii="宋体" w:hAnsi="宋体"/>
          <w:color w:val="000000"/>
          <w:sz w:val="24"/>
          <w:szCs w:val="24"/>
        </w:rPr>
        <w:t>SZFKAWLCG2023-</w:t>
      </w:r>
      <w:r w:rsidR="0072502F">
        <w:rPr>
          <w:rFonts w:ascii="宋体" w:hAnsi="宋体"/>
          <w:color w:val="000000"/>
          <w:sz w:val="24"/>
          <w:szCs w:val="24"/>
        </w:rPr>
        <w:t>027</w:t>
      </w:r>
      <w:r>
        <w:rPr>
          <w:rFonts w:ascii="宋体" w:hAnsi="宋体" w:hint="eastAsia"/>
          <w:color w:val="000000"/>
          <w:sz w:val="24"/>
          <w:szCs w:val="24"/>
        </w:rPr>
        <w:t>）进行竞争性比选采购。欢迎有资格的供应商前来参与比选。</w:t>
      </w:r>
    </w:p>
    <w:p w14:paraId="52B21E24" w14:textId="77777777" w:rsidR="00E839B1" w:rsidRDefault="00000000">
      <w:pPr>
        <w:pStyle w:val="3"/>
        <w:spacing w:before="0" w:after="0" w:line="360" w:lineRule="auto"/>
        <w:ind w:firstLineChars="200" w:firstLine="482"/>
        <w:rPr>
          <w:rFonts w:ascii="宋体" w:hAnsi="宋体"/>
          <w:color w:val="000000"/>
          <w:sz w:val="24"/>
          <w:szCs w:val="24"/>
        </w:rPr>
      </w:pPr>
      <w:bookmarkStart w:id="3" w:name="_Toc313893526"/>
      <w:bookmarkStart w:id="4" w:name="_Toc317775175"/>
      <w:bookmarkStart w:id="5" w:name="_Toc147565547"/>
      <w:r>
        <w:rPr>
          <w:rFonts w:ascii="宋体" w:hAnsi="宋体" w:hint="eastAsia"/>
          <w:color w:val="000000"/>
          <w:sz w:val="24"/>
          <w:szCs w:val="24"/>
        </w:rPr>
        <w:t>一、竞争性比选内容</w:t>
      </w:r>
      <w:bookmarkEnd w:id="3"/>
      <w:bookmarkEnd w:id="4"/>
      <w:bookmarkEnd w:id="5"/>
    </w:p>
    <w:tbl>
      <w:tblPr>
        <w:tblW w:w="986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1150"/>
        <w:gridCol w:w="1200"/>
        <w:gridCol w:w="1350"/>
        <w:gridCol w:w="1726"/>
      </w:tblGrid>
      <w:tr w:rsidR="00E839B1" w14:paraId="649927A7" w14:textId="77777777">
        <w:trPr>
          <w:trHeight w:val="634"/>
        </w:trPr>
        <w:tc>
          <w:tcPr>
            <w:tcW w:w="4437" w:type="dxa"/>
            <w:tcBorders>
              <w:top w:val="single" w:sz="4" w:space="0" w:color="auto"/>
              <w:left w:val="single" w:sz="4" w:space="0" w:color="auto"/>
              <w:right w:val="single" w:sz="4" w:space="0" w:color="auto"/>
            </w:tcBorders>
            <w:vAlign w:val="center"/>
          </w:tcPr>
          <w:p w14:paraId="163B3E2C" w14:textId="77777777" w:rsidR="00E839B1" w:rsidRDefault="00000000">
            <w:pPr>
              <w:widowControl/>
              <w:jc w:val="center"/>
              <w:rPr>
                <w:rFonts w:ascii="宋体" w:hAnsi="宋体" w:cs="宋体"/>
                <w:b/>
                <w:bCs/>
                <w:color w:val="000000"/>
                <w:kern w:val="0"/>
                <w:sz w:val="21"/>
                <w:szCs w:val="21"/>
              </w:rPr>
            </w:pPr>
            <w:bookmarkStart w:id="6" w:name="_Toc373860293"/>
            <w:bookmarkStart w:id="7" w:name="_Toc317775178"/>
            <w:r>
              <w:rPr>
                <w:rFonts w:ascii="宋体" w:hAnsi="宋体" w:cs="宋体" w:hint="eastAsia"/>
                <w:b/>
                <w:bCs/>
                <w:color w:val="000000"/>
                <w:kern w:val="0"/>
                <w:sz w:val="21"/>
                <w:szCs w:val="21"/>
              </w:rPr>
              <w:t>项目内容</w:t>
            </w:r>
          </w:p>
        </w:tc>
        <w:tc>
          <w:tcPr>
            <w:tcW w:w="1150" w:type="dxa"/>
            <w:tcBorders>
              <w:top w:val="single" w:sz="4" w:space="0" w:color="auto"/>
              <w:left w:val="single" w:sz="4" w:space="0" w:color="auto"/>
              <w:right w:val="single" w:sz="4" w:space="0" w:color="auto"/>
            </w:tcBorders>
            <w:vAlign w:val="center"/>
          </w:tcPr>
          <w:p w14:paraId="79CCD175" w14:textId="77777777" w:rsidR="00E839B1" w:rsidRDefault="00000000">
            <w:pPr>
              <w:widowControl/>
              <w:jc w:val="center"/>
              <w:rPr>
                <w:rFonts w:ascii="宋体" w:hAnsi="宋体" w:cs="宋体"/>
                <w:b/>
                <w:bCs/>
                <w:color w:val="000000"/>
                <w:kern w:val="0"/>
                <w:sz w:val="21"/>
                <w:szCs w:val="21"/>
              </w:rPr>
            </w:pPr>
            <w:r>
              <w:rPr>
                <w:rFonts w:ascii="宋体" w:hAnsi="宋体" w:cs="宋体" w:hint="eastAsia"/>
                <w:b/>
                <w:bCs/>
                <w:color w:val="000000"/>
                <w:kern w:val="0"/>
                <w:sz w:val="21"/>
                <w:szCs w:val="21"/>
              </w:rPr>
              <w:t>最高限价</w:t>
            </w:r>
          </w:p>
          <w:p w14:paraId="418C6D8A" w14:textId="77777777" w:rsidR="00E839B1" w:rsidRDefault="00000000">
            <w:pPr>
              <w:widowControl/>
              <w:jc w:val="center"/>
              <w:rPr>
                <w:rFonts w:ascii="宋体" w:hAnsi="宋体" w:cs="宋体"/>
                <w:b/>
                <w:bCs/>
                <w:color w:val="000000"/>
                <w:kern w:val="0"/>
                <w:sz w:val="21"/>
                <w:szCs w:val="21"/>
              </w:rPr>
            </w:pPr>
            <w:r>
              <w:rPr>
                <w:rFonts w:ascii="宋体" w:hAnsi="宋体" w:cs="宋体" w:hint="eastAsia"/>
                <w:b/>
                <w:bCs/>
                <w:color w:val="000000"/>
                <w:kern w:val="0"/>
                <w:sz w:val="21"/>
                <w:szCs w:val="21"/>
              </w:rPr>
              <w:t>（万元）</w:t>
            </w:r>
          </w:p>
        </w:tc>
        <w:tc>
          <w:tcPr>
            <w:tcW w:w="1200" w:type="dxa"/>
            <w:tcBorders>
              <w:top w:val="single" w:sz="4" w:space="0" w:color="auto"/>
              <w:left w:val="single" w:sz="4" w:space="0" w:color="auto"/>
              <w:right w:val="single" w:sz="4" w:space="0" w:color="auto"/>
            </w:tcBorders>
            <w:vAlign w:val="center"/>
          </w:tcPr>
          <w:p w14:paraId="435320AC" w14:textId="77777777" w:rsidR="00E839B1" w:rsidRDefault="00000000">
            <w:pPr>
              <w:widowControl/>
              <w:jc w:val="center"/>
              <w:rPr>
                <w:rFonts w:ascii="宋体" w:hAnsi="宋体" w:cs="宋体"/>
                <w:b/>
                <w:bCs/>
                <w:color w:val="000000"/>
                <w:kern w:val="0"/>
                <w:sz w:val="21"/>
                <w:szCs w:val="21"/>
              </w:rPr>
            </w:pPr>
            <w:r>
              <w:rPr>
                <w:rFonts w:ascii="宋体" w:hAnsi="宋体" w:cs="宋体" w:hint="eastAsia"/>
                <w:b/>
                <w:bCs/>
                <w:color w:val="000000"/>
                <w:kern w:val="0"/>
                <w:sz w:val="21"/>
                <w:szCs w:val="21"/>
              </w:rPr>
              <w:t>比选保证金（元）</w:t>
            </w:r>
          </w:p>
        </w:tc>
        <w:tc>
          <w:tcPr>
            <w:tcW w:w="1350" w:type="dxa"/>
            <w:tcBorders>
              <w:top w:val="single" w:sz="4" w:space="0" w:color="auto"/>
              <w:left w:val="single" w:sz="4" w:space="0" w:color="auto"/>
              <w:right w:val="single" w:sz="4" w:space="0" w:color="auto"/>
            </w:tcBorders>
            <w:vAlign w:val="center"/>
          </w:tcPr>
          <w:p w14:paraId="671942A5" w14:textId="77777777" w:rsidR="00E839B1" w:rsidRDefault="00000000">
            <w:pPr>
              <w:widowControl/>
              <w:jc w:val="center"/>
              <w:rPr>
                <w:rFonts w:ascii="宋体" w:hAnsi="宋体" w:cs="宋体"/>
                <w:b/>
                <w:bCs/>
                <w:color w:val="000000"/>
                <w:kern w:val="0"/>
                <w:sz w:val="21"/>
                <w:szCs w:val="21"/>
              </w:rPr>
            </w:pPr>
            <w:r>
              <w:rPr>
                <w:rFonts w:ascii="宋体" w:hAnsi="宋体" w:cs="宋体" w:hint="eastAsia"/>
                <w:b/>
                <w:bCs/>
                <w:color w:val="000000"/>
                <w:kern w:val="0"/>
                <w:sz w:val="21"/>
                <w:szCs w:val="21"/>
              </w:rPr>
              <w:t>成交供应商数量（名）</w:t>
            </w:r>
          </w:p>
        </w:tc>
        <w:tc>
          <w:tcPr>
            <w:tcW w:w="1726" w:type="dxa"/>
            <w:tcBorders>
              <w:top w:val="single" w:sz="4" w:space="0" w:color="auto"/>
              <w:left w:val="single" w:sz="4" w:space="0" w:color="auto"/>
              <w:right w:val="single" w:sz="4" w:space="0" w:color="auto"/>
            </w:tcBorders>
            <w:vAlign w:val="center"/>
          </w:tcPr>
          <w:p w14:paraId="4F1E9DD1" w14:textId="77777777" w:rsidR="00E839B1" w:rsidRDefault="00000000">
            <w:pPr>
              <w:widowControl/>
              <w:jc w:val="center"/>
              <w:rPr>
                <w:rFonts w:ascii="宋体" w:hAnsi="宋体" w:cs="宋体"/>
                <w:b/>
                <w:bCs/>
                <w:color w:val="000000"/>
                <w:kern w:val="0"/>
                <w:sz w:val="21"/>
                <w:szCs w:val="21"/>
              </w:rPr>
            </w:pPr>
            <w:r>
              <w:rPr>
                <w:rFonts w:ascii="宋体" w:hAnsi="宋体" w:cs="宋体" w:hint="eastAsia"/>
                <w:b/>
                <w:bCs/>
                <w:color w:val="000000"/>
                <w:kern w:val="0"/>
                <w:sz w:val="21"/>
                <w:szCs w:val="21"/>
              </w:rPr>
              <w:t>采购标的对应的中小企业划分标准所属行业</w:t>
            </w:r>
          </w:p>
        </w:tc>
      </w:tr>
      <w:tr w:rsidR="00C77BE5" w14:paraId="5812C7F1" w14:textId="77777777">
        <w:trPr>
          <w:trHeight w:val="610"/>
        </w:trPr>
        <w:tc>
          <w:tcPr>
            <w:tcW w:w="4437" w:type="dxa"/>
            <w:tcBorders>
              <w:top w:val="single" w:sz="4" w:space="0" w:color="auto"/>
              <w:left w:val="single" w:sz="4" w:space="0" w:color="auto"/>
              <w:right w:val="single" w:sz="4" w:space="0" w:color="auto"/>
            </w:tcBorders>
            <w:vAlign w:val="center"/>
          </w:tcPr>
          <w:p w14:paraId="3E2D4BE6" w14:textId="66DE731E" w:rsidR="00C77BE5" w:rsidRDefault="00C77BE5" w:rsidP="00C77BE5">
            <w:pPr>
              <w:pStyle w:val="af2"/>
              <w:spacing w:line="240" w:lineRule="auto"/>
              <w:ind w:left="0"/>
              <w:jc w:val="center"/>
              <w:outlineLvl w:val="0"/>
              <w:rPr>
                <w:rFonts w:ascii="宋体" w:hAnsi="宋体"/>
                <w:color w:val="000000"/>
                <w:sz w:val="21"/>
                <w:szCs w:val="21"/>
              </w:rPr>
            </w:pPr>
            <w:bookmarkStart w:id="8" w:name="_Hlk344477914"/>
            <w:r w:rsidRPr="0072502F">
              <w:rPr>
                <w:rFonts w:ascii="宋体" w:hAnsi="宋体" w:hint="eastAsia"/>
                <w:color w:val="000000"/>
                <w:sz w:val="21"/>
                <w:szCs w:val="21"/>
              </w:rPr>
              <w:t>2023年推进水运物流发展奖励政策资金审计</w:t>
            </w:r>
          </w:p>
        </w:tc>
        <w:tc>
          <w:tcPr>
            <w:tcW w:w="1150" w:type="dxa"/>
            <w:tcBorders>
              <w:top w:val="single" w:sz="4" w:space="0" w:color="auto"/>
              <w:left w:val="single" w:sz="4" w:space="0" w:color="auto"/>
              <w:right w:val="single" w:sz="4" w:space="0" w:color="auto"/>
            </w:tcBorders>
            <w:vAlign w:val="center"/>
          </w:tcPr>
          <w:p w14:paraId="6AC58FF1" w14:textId="0175F1CF" w:rsidR="00C77BE5" w:rsidRDefault="00C77BE5" w:rsidP="00C77BE5">
            <w:pPr>
              <w:pStyle w:val="af2"/>
              <w:spacing w:line="240" w:lineRule="auto"/>
              <w:ind w:left="0"/>
              <w:jc w:val="center"/>
              <w:outlineLvl w:val="0"/>
              <w:rPr>
                <w:rFonts w:ascii="宋体" w:hAnsi="宋体"/>
                <w:color w:val="000000"/>
                <w:sz w:val="21"/>
                <w:szCs w:val="21"/>
              </w:rPr>
            </w:pPr>
            <w:r>
              <w:rPr>
                <w:rFonts w:ascii="宋体" w:hAnsi="宋体"/>
                <w:color w:val="000000"/>
                <w:sz w:val="21"/>
                <w:szCs w:val="21"/>
              </w:rPr>
              <w:t>12</w:t>
            </w:r>
          </w:p>
        </w:tc>
        <w:tc>
          <w:tcPr>
            <w:tcW w:w="1200" w:type="dxa"/>
            <w:tcBorders>
              <w:top w:val="single" w:sz="4" w:space="0" w:color="auto"/>
              <w:left w:val="single" w:sz="4" w:space="0" w:color="auto"/>
              <w:right w:val="single" w:sz="4" w:space="0" w:color="auto"/>
            </w:tcBorders>
            <w:vAlign w:val="center"/>
          </w:tcPr>
          <w:p w14:paraId="38300524" w14:textId="7D0E2478" w:rsidR="00C77BE5" w:rsidRDefault="00C77BE5" w:rsidP="00C77BE5">
            <w:pPr>
              <w:pStyle w:val="af2"/>
              <w:spacing w:line="240" w:lineRule="auto"/>
              <w:ind w:left="0"/>
              <w:jc w:val="center"/>
              <w:outlineLvl w:val="0"/>
              <w:rPr>
                <w:rFonts w:ascii="宋体" w:hAnsi="宋体"/>
                <w:color w:val="000000"/>
                <w:sz w:val="21"/>
                <w:szCs w:val="21"/>
              </w:rPr>
            </w:pPr>
            <w:r>
              <w:rPr>
                <w:rFonts w:ascii="宋体" w:hAnsi="宋体"/>
                <w:color w:val="000000"/>
                <w:sz w:val="21"/>
                <w:szCs w:val="21"/>
              </w:rPr>
              <w:t>2400</w:t>
            </w:r>
          </w:p>
        </w:tc>
        <w:tc>
          <w:tcPr>
            <w:tcW w:w="1350" w:type="dxa"/>
            <w:tcBorders>
              <w:top w:val="single" w:sz="4" w:space="0" w:color="auto"/>
              <w:left w:val="single" w:sz="4" w:space="0" w:color="auto"/>
              <w:right w:val="single" w:sz="4" w:space="0" w:color="auto"/>
            </w:tcBorders>
            <w:vAlign w:val="center"/>
          </w:tcPr>
          <w:p w14:paraId="254201D5" w14:textId="77777777" w:rsidR="00C77BE5" w:rsidRDefault="00C77BE5" w:rsidP="00C77BE5">
            <w:pPr>
              <w:pStyle w:val="af2"/>
              <w:spacing w:line="240" w:lineRule="auto"/>
              <w:ind w:left="0"/>
              <w:jc w:val="center"/>
              <w:outlineLvl w:val="0"/>
              <w:rPr>
                <w:rFonts w:ascii="宋体" w:hAnsi="宋体"/>
                <w:color w:val="000000"/>
                <w:sz w:val="21"/>
                <w:szCs w:val="21"/>
              </w:rPr>
            </w:pPr>
            <w:r>
              <w:rPr>
                <w:rFonts w:ascii="宋体" w:hAnsi="宋体"/>
                <w:color w:val="000000"/>
                <w:sz w:val="21"/>
                <w:szCs w:val="21"/>
              </w:rPr>
              <w:t>1</w:t>
            </w:r>
          </w:p>
        </w:tc>
        <w:tc>
          <w:tcPr>
            <w:tcW w:w="1726" w:type="dxa"/>
            <w:tcBorders>
              <w:top w:val="single" w:sz="4" w:space="0" w:color="auto"/>
              <w:left w:val="single" w:sz="4" w:space="0" w:color="auto"/>
              <w:right w:val="single" w:sz="4" w:space="0" w:color="auto"/>
            </w:tcBorders>
            <w:vAlign w:val="center"/>
          </w:tcPr>
          <w:p w14:paraId="704D145B" w14:textId="342E5223" w:rsidR="00C77BE5" w:rsidRDefault="00896051" w:rsidP="00C77BE5">
            <w:pPr>
              <w:pStyle w:val="af2"/>
              <w:spacing w:line="240" w:lineRule="auto"/>
              <w:ind w:left="0"/>
              <w:jc w:val="center"/>
              <w:outlineLvl w:val="0"/>
              <w:rPr>
                <w:rFonts w:ascii="宋体" w:hAnsi="宋体"/>
                <w:color w:val="000000"/>
                <w:sz w:val="21"/>
                <w:szCs w:val="21"/>
              </w:rPr>
            </w:pPr>
            <w:r>
              <w:rPr>
                <w:rFonts w:ascii="宋体" w:hAnsi="宋体" w:hint="eastAsia"/>
                <w:color w:val="000000"/>
                <w:sz w:val="21"/>
                <w:szCs w:val="21"/>
              </w:rPr>
              <w:t>租赁和商务服务业</w:t>
            </w:r>
          </w:p>
        </w:tc>
      </w:tr>
    </w:tbl>
    <w:p w14:paraId="638D3D25" w14:textId="77777777" w:rsidR="00E839B1" w:rsidRDefault="00000000">
      <w:pPr>
        <w:pStyle w:val="3"/>
        <w:spacing w:before="0" w:after="0" w:line="360" w:lineRule="auto"/>
        <w:ind w:firstLineChars="200" w:firstLine="482"/>
        <w:rPr>
          <w:rFonts w:ascii="宋体" w:hAnsi="宋体"/>
          <w:color w:val="000000"/>
          <w:sz w:val="24"/>
          <w:szCs w:val="24"/>
        </w:rPr>
      </w:pPr>
      <w:bookmarkStart w:id="9" w:name="_Toc147565548"/>
      <w:bookmarkEnd w:id="8"/>
      <w:r>
        <w:rPr>
          <w:rFonts w:ascii="宋体" w:hAnsi="宋体" w:hint="eastAsia"/>
          <w:color w:val="000000"/>
          <w:sz w:val="24"/>
          <w:szCs w:val="24"/>
        </w:rPr>
        <w:t>二、资金来源</w:t>
      </w:r>
      <w:bookmarkEnd w:id="9"/>
    </w:p>
    <w:p w14:paraId="3C6F910E" w14:textId="032C1EE8"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财政预算资金,预算金额为</w:t>
      </w:r>
      <w:r w:rsidR="00F37DFE" w:rsidRPr="00F86A98">
        <w:rPr>
          <w:rFonts w:ascii="宋体" w:hAnsi="宋体"/>
          <w:color w:val="000000"/>
          <w:sz w:val="24"/>
          <w:szCs w:val="24"/>
          <w:u w:val="single"/>
        </w:rPr>
        <w:t xml:space="preserve"> </w:t>
      </w:r>
      <w:r w:rsidR="00945E5A">
        <w:rPr>
          <w:rFonts w:ascii="宋体" w:hAnsi="宋体"/>
          <w:color w:val="000000"/>
          <w:sz w:val="24"/>
          <w:szCs w:val="24"/>
          <w:u w:val="single"/>
        </w:rPr>
        <w:t>12</w:t>
      </w:r>
      <w:r w:rsidR="00F37DFE" w:rsidRPr="00F86A98">
        <w:rPr>
          <w:rFonts w:ascii="宋体" w:hAnsi="宋体"/>
          <w:color w:val="000000"/>
          <w:sz w:val="24"/>
          <w:szCs w:val="24"/>
          <w:u w:val="single"/>
        </w:rPr>
        <w:t xml:space="preserve"> </w:t>
      </w:r>
      <w:r>
        <w:rPr>
          <w:rFonts w:ascii="宋体" w:hAnsi="宋体" w:hint="eastAsia"/>
          <w:color w:val="000000"/>
          <w:sz w:val="24"/>
          <w:szCs w:val="24"/>
        </w:rPr>
        <w:t>万元。</w:t>
      </w:r>
    </w:p>
    <w:p w14:paraId="1F1C8D0C" w14:textId="77777777" w:rsidR="00E839B1" w:rsidRDefault="00000000">
      <w:pPr>
        <w:pStyle w:val="3"/>
        <w:spacing w:before="0" w:after="0" w:line="360" w:lineRule="auto"/>
        <w:ind w:firstLineChars="200" w:firstLine="482"/>
        <w:rPr>
          <w:rFonts w:ascii="宋体" w:hAnsi="宋体"/>
          <w:color w:val="000000"/>
          <w:sz w:val="24"/>
          <w:szCs w:val="24"/>
        </w:rPr>
      </w:pPr>
      <w:bookmarkStart w:id="10" w:name="_Toc75258773"/>
      <w:bookmarkStart w:id="11" w:name="_Toc147565549"/>
      <w:bookmarkEnd w:id="6"/>
      <w:bookmarkEnd w:id="7"/>
      <w:r>
        <w:rPr>
          <w:rFonts w:ascii="宋体" w:hAnsi="宋体" w:hint="eastAsia"/>
          <w:color w:val="000000"/>
          <w:sz w:val="24"/>
          <w:szCs w:val="24"/>
        </w:rPr>
        <w:t>三、供应商资格条件</w:t>
      </w:r>
      <w:bookmarkEnd w:id="10"/>
      <w:bookmarkEnd w:id="11"/>
    </w:p>
    <w:p w14:paraId="255BB95D" w14:textId="77777777" w:rsidR="00E839B1" w:rsidRDefault="00000000">
      <w:pPr>
        <w:snapToGrid w:val="0"/>
        <w:spacing w:line="360" w:lineRule="auto"/>
        <w:ind w:firstLineChars="200" w:firstLine="480"/>
        <w:rPr>
          <w:rFonts w:ascii="宋体" w:hAnsi="宋体"/>
          <w:color w:val="000000"/>
          <w:sz w:val="24"/>
          <w:szCs w:val="24"/>
        </w:rPr>
      </w:pPr>
      <w:bookmarkStart w:id="12" w:name="_Toc75258774"/>
      <w:r>
        <w:rPr>
          <w:rFonts w:ascii="宋体" w:hAnsi="宋体" w:hint="eastAsia"/>
          <w:color w:val="000000"/>
          <w:sz w:val="24"/>
          <w:szCs w:val="24"/>
        </w:rPr>
        <w:t>（一）合格供应商应满足《中华人民共和国政府采购法》第二十二条规定；</w:t>
      </w:r>
    </w:p>
    <w:p w14:paraId="584ABBB2" w14:textId="77777777" w:rsidR="008E5BBD" w:rsidRDefault="00000000" w:rsidP="008E5BBD">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（二）本项目的特定资格条件：</w:t>
      </w:r>
    </w:p>
    <w:p w14:paraId="760D9E20" w14:textId="23CF06F5" w:rsidR="008E5BBD" w:rsidRDefault="008E5BBD" w:rsidP="008E5BBD">
      <w:pPr>
        <w:snapToGrid w:val="0"/>
        <w:spacing w:line="360" w:lineRule="auto"/>
        <w:ind w:firstLineChars="200" w:firstLine="480"/>
        <w:rPr>
          <w:rFonts w:ascii="宋体" w:hAnsi="宋体"/>
          <w:sz w:val="24"/>
          <w:szCs w:val="24"/>
        </w:rPr>
      </w:pPr>
      <w:r>
        <w:rPr>
          <w:rFonts w:ascii="宋体" w:hAnsi="宋体" w:hint="eastAsia"/>
          <w:sz w:val="24"/>
          <w:szCs w:val="24"/>
        </w:rPr>
        <w:t>1.供应商具有行政主管部门颁发的会计事务所（或分所）执业证书（提供证书复印件）。</w:t>
      </w:r>
    </w:p>
    <w:p w14:paraId="0378343B" w14:textId="77777777" w:rsidR="008E5BBD" w:rsidRDefault="008E5BBD" w:rsidP="008E5BBD">
      <w:pPr>
        <w:snapToGrid w:val="0"/>
        <w:spacing w:line="360" w:lineRule="auto"/>
        <w:ind w:firstLineChars="200" w:firstLine="480"/>
        <w:rPr>
          <w:rFonts w:ascii="宋体" w:hAnsi="宋体"/>
          <w:sz w:val="24"/>
          <w:szCs w:val="24"/>
        </w:rPr>
      </w:pPr>
      <w:r>
        <w:rPr>
          <w:rFonts w:ascii="宋体" w:hAnsi="宋体" w:hint="eastAsia"/>
          <w:sz w:val="24"/>
          <w:szCs w:val="24"/>
        </w:rPr>
        <w:t>2.供应商若为分支机构的，必须取得总公司（总所）的授权书，且总公司（总所）仅能授权一家分支机构参与本项目投标（提供总公司（总所）的授权书原件）。</w:t>
      </w:r>
    </w:p>
    <w:p w14:paraId="7BE59021"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（三）落实政府采购政策需满足的资格要求：无。</w:t>
      </w:r>
    </w:p>
    <w:p w14:paraId="30D73933" w14:textId="77777777" w:rsidR="00E839B1" w:rsidRDefault="00000000">
      <w:pPr>
        <w:pStyle w:val="3"/>
        <w:spacing w:before="0" w:after="0" w:line="360" w:lineRule="auto"/>
        <w:ind w:firstLineChars="200" w:firstLine="482"/>
        <w:rPr>
          <w:rFonts w:ascii="宋体" w:hAnsi="宋体"/>
          <w:color w:val="000000"/>
          <w:sz w:val="24"/>
          <w:szCs w:val="24"/>
        </w:rPr>
      </w:pPr>
      <w:bookmarkStart w:id="13" w:name="_Toc147565550"/>
      <w:r>
        <w:rPr>
          <w:rFonts w:ascii="宋体" w:hAnsi="宋体" w:hint="eastAsia"/>
          <w:color w:val="000000"/>
          <w:sz w:val="24"/>
          <w:szCs w:val="24"/>
        </w:rPr>
        <w:t>四、比选有关说明</w:t>
      </w:r>
      <w:bookmarkEnd w:id="12"/>
      <w:bookmarkEnd w:id="13"/>
    </w:p>
    <w:p w14:paraId="4BBA3311"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（一）凡有意参加比选的供应商，请在规定时间内进行报名。报名方式为：</w:t>
      </w:r>
    </w:p>
    <w:p w14:paraId="4145EF56"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1.潜在供应商将《采购文件发售登记表》（加盖供应商公章）及标书费转账凭证扫描后发送至hulin@cqchinabase.com。</w:t>
      </w:r>
    </w:p>
    <w:p w14:paraId="32FBA01E"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 收款账户：</w:t>
      </w:r>
    </w:p>
    <w:p w14:paraId="7A3A6B9F"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户  名：重庆市中基致信招标代理有限公司</w:t>
      </w:r>
    </w:p>
    <w:p w14:paraId="2E3FB2F7"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开户行：中国银行重庆江北支行</w:t>
      </w:r>
    </w:p>
    <w:p w14:paraId="5CC17F7A" w14:textId="77777777" w:rsidR="00E839B1" w:rsidRDefault="00000000">
      <w:pPr>
        <w:snapToGrid w:val="0"/>
        <w:spacing w:line="360" w:lineRule="auto"/>
        <w:ind w:firstLineChars="200" w:firstLine="480"/>
        <w:rPr>
          <w:rFonts w:ascii="宋体" w:hAnsi="宋体"/>
          <w:color w:val="000000"/>
          <w:sz w:val="24"/>
          <w:szCs w:val="24"/>
        </w:rPr>
      </w:pPr>
      <w:proofErr w:type="gramStart"/>
      <w:r>
        <w:rPr>
          <w:rFonts w:ascii="宋体" w:hAnsi="宋体" w:hint="eastAsia"/>
          <w:color w:val="000000"/>
          <w:sz w:val="24"/>
          <w:szCs w:val="24"/>
        </w:rPr>
        <w:t>账</w:t>
      </w:r>
      <w:proofErr w:type="gramEnd"/>
      <w:r>
        <w:rPr>
          <w:rFonts w:ascii="宋体" w:hAnsi="宋体" w:hint="eastAsia"/>
          <w:color w:val="000000"/>
          <w:sz w:val="24"/>
          <w:szCs w:val="24"/>
        </w:rPr>
        <w:t xml:space="preserve">  号：1144 6718 4234</w:t>
      </w:r>
    </w:p>
    <w:p w14:paraId="06444BAF" w14:textId="5C4CF907" w:rsidR="00E839B1" w:rsidRDefault="00000000">
      <w:pPr>
        <w:jc w:val="center"/>
        <w:rPr>
          <w:color w:val="000000"/>
          <w:sz w:val="44"/>
          <w:szCs w:val="44"/>
        </w:rPr>
      </w:pPr>
      <w:r>
        <w:rPr>
          <w:rFonts w:hint="eastAsia"/>
          <w:color w:val="000000"/>
          <w:sz w:val="44"/>
          <w:szCs w:val="44"/>
        </w:rPr>
        <w:t>采购文件发售登记表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759"/>
      </w:tblGrid>
      <w:tr w:rsidR="00E839B1" w14:paraId="5744DF0A" w14:textId="77777777">
        <w:trPr>
          <w:trHeight w:val="905"/>
          <w:jc w:val="center"/>
        </w:trPr>
        <w:tc>
          <w:tcPr>
            <w:tcW w:w="2622" w:type="dxa"/>
            <w:tcBorders>
              <w:top w:val="double" w:sz="4" w:space="0" w:color="auto"/>
              <w:left w:val="double" w:sz="4" w:space="0" w:color="auto"/>
            </w:tcBorders>
            <w:vAlign w:val="center"/>
          </w:tcPr>
          <w:p w14:paraId="05181C52" w14:textId="77777777" w:rsidR="00E839B1" w:rsidRDefault="00000000">
            <w:pPr>
              <w:jc w:val="center"/>
              <w:rPr>
                <w:color w:val="000000"/>
                <w:sz w:val="30"/>
                <w:szCs w:val="30"/>
              </w:rPr>
            </w:pPr>
            <w:r>
              <w:rPr>
                <w:rFonts w:hint="eastAsia"/>
                <w:color w:val="000000"/>
                <w:sz w:val="30"/>
                <w:szCs w:val="30"/>
              </w:rPr>
              <w:t>项目号</w:t>
            </w:r>
          </w:p>
        </w:tc>
        <w:tc>
          <w:tcPr>
            <w:tcW w:w="6759" w:type="dxa"/>
            <w:tcBorders>
              <w:top w:val="double" w:sz="4" w:space="0" w:color="auto"/>
              <w:right w:val="double" w:sz="4" w:space="0" w:color="auto"/>
            </w:tcBorders>
            <w:vAlign w:val="center"/>
          </w:tcPr>
          <w:p w14:paraId="09031B8E" w14:textId="6B4265B4" w:rsidR="00E839B1" w:rsidRDefault="00000000">
            <w:pPr>
              <w:jc w:val="center"/>
              <w:rPr>
                <w:color w:val="000000"/>
                <w:sz w:val="30"/>
                <w:szCs w:val="30"/>
              </w:rPr>
            </w:pPr>
            <w:r>
              <w:rPr>
                <w:color w:val="000000"/>
                <w:sz w:val="30"/>
                <w:szCs w:val="30"/>
              </w:rPr>
              <w:t>SZFKAWLCG2023-</w:t>
            </w:r>
            <w:r w:rsidR="0072502F">
              <w:rPr>
                <w:color w:val="000000"/>
                <w:sz w:val="30"/>
                <w:szCs w:val="30"/>
              </w:rPr>
              <w:t>027</w:t>
            </w:r>
          </w:p>
        </w:tc>
      </w:tr>
      <w:tr w:rsidR="00E839B1" w14:paraId="16B54515" w14:textId="77777777">
        <w:trPr>
          <w:trHeight w:val="905"/>
          <w:jc w:val="center"/>
        </w:trPr>
        <w:tc>
          <w:tcPr>
            <w:tcW w:w="2622" w:type="dxa"/>
            <w:tcBorders>
              <w:left w:val="double" w:sz="4" w:space="0" w:color="auto"/>
            </w:tcBorders>
            <w:vAlign w:val="center"/>
          </w:tcPr>
          <w:p w14:paraId="082D7547" w14:textId="77777777" w:rsidR="00E839B1" w:rsidRDefault="00000000">
            <w:pPr>
              <w:jc w:val="center"/>
              <w:rPr>
                <w:color w:val="000000"/>
                <w:sz w:val="30"/>
                <w:szCs w:val="30"/>
              </w:rPr>
            </w:pPr>
            <w:r>
              <w:rPr>
                <w:rFonts w:hint="eastAsia"/>
                <w:color w:val="000000"/>
                <w:sz w:val="30"/>
                <w:szCs w:val="30"/>
              </w:rPr>
              <w:lastRenderedPageBreak/>
              <w:t>项目名称</w:t>
            </w:r>
          </w:p>
        </w:tc>
        <w:tc>
          <w:tcPr>
            <w:tcW w:w="6759" w:type="dxa"/>
            <w:tcBorders>
              <w:right w:val="double" w:sz="4" w:space="0" w:color="auto"/>
            </w:tcBorders>
            <w:vAlign w:val="center"/>
          </w:tcPr>
          <w:p w14:paraId="2F0966B0" w14:textId="5FEEA831" w:rsidR="00E839B1" w:rsidRDefault="00936579" w:rsidP="00D51ACA">
            <w:pPr>
              <w:pBdr>
                <w:top w:val="none" w:sz="0" w:space="1" w:color="auto"/>
                <w:left w:val="none" w:sz="0" w:space="4" w:color="auto"/>
                <w:bottom w:val="none" w:sz="0" w:space="1" w:color="auto"/>
                <w:right w:val="none" w:sz="0" w:space="4" w:color="auto"/>
              </w:pBdr>
              <w:jc w:val="center"/>
              <w:rPr>
                <w:color w:val="000000"/>
                <w:sz w:val="30"/>
                <w:szCs w:val="30"/>
              </w:rPr>
            </w:pPr>
            <w:r w:rsidRPr="00936579">
              <w:rPr>
                <w:rFonts w:ascii="宋体" w:hAnsi="宋体" w:hint="eastAsia"/>
                <w:color w:val="000000"/>
                <w:szCs w:val="28"/>
              </w:rPr>
              <w:t>2023年推进水运物流发展奖励政策资金审计</w:t>
            </w:r>
          </w:p>
        </w:tc>
      </w:tr>
      <w:tr w:rsidR="00E839B1" w14:paraId="6E14D32F" w14:textId="77777777">
        <w:trPr>
          <w:trHeight w:val="905"/>
          <w:jc w:val="center"/>
        </w:trPr>
        <w:tc>
          <w:tcPr>
            <w:tcW w:w="2622" w:type="dxa"/>
            <w:tcBorders>
              <w:left w:val="double" w:sz="4" w:space="0" w:color="auto"/>
            </w:tcBorders>
            <w:vAlign w:val="center"/>
          </w:tcPr>
          <w:p w14:paraId="4327F39F" w14:textId="77777777" w:rsidR="00E839B1" w:rsidRDefault="00000000">
            <w:pPr>
              <w:jc w:val="center"/>
              <w:rPr>
                <w:color w:val="000000"/>
                <w:sz w:val="30"/>
                <w:szCs w:val="30"/>
              </w:rPr>
            </w:pPr>
            <w:r>
              <w:rPr>
                <w:rFonts w:hint="eastAsia"/>
                <w:color w:val="000000"/>
                <w:sz w:val="30"/>
                <w:szCs w:val="30"/>
              </w:rPr>
              <w:t>供应商名称</w:t>
            </w:r>
          </w:p>
        </w:tc>
        <w:tc>
          <w:tcPr>
            <w:tcW w:w="6759" w:type="dxa"/>
            <w:tcBorders>
              <w:right w:val="double" w:sz="4" w:space="0" w:color="auto"/>
            </w:tcBorders>
            <w:vAlign w:val="center"/>
          </w:tcPr>
          <w:p w14:paraId="6EB9EF0E" w14:textId="77777777" w:rsidR="00E839B1" w:rsidRDefault="00E839B1">
            <w:pPr>
              <w:pBdr>
                <w:top w:val="none" w:sz="0" w:space="1" w:color="auto"/>
                <w:left w:val="none" w:sz="0" w:space="4" w:color="auto"/>
                <w:bottom w:val="none" w:sz="0" w:space="1" w:color="auto"/>
                <w:right w:val="none" w:sz="0" w:space="4" w:color="auto"/>
              </w:pBdr>
              <w:jc w:val="center"/>
              <w:rPr>
                <w:color w:val="000000"/>
                <w:sz w:val="30"/>
                <w:szCs w:val="30"/>
              </w:rPr>
            </w:pPr>
          </w:p>
        </w:tc>
      </w:tr>
      <w:tr w:rsidR="00E839B1" w14:paraId="4A879264" w14:textId="77777777">
        <w:trPr>
          <w:trHeight w:val="905"/>
          <w:jc w:val="center"/>
        </w:trPr>
        <w:tc>
          <w:tcPr>
            <w:tcW w:w="2622" w:type="dxa"/>
            <w:tcBorders>
              <w:left w:val="double" w:sz="4" w:space="0" w:color="auto"/>
            </w:tcBorders>
            <w:vAlign w:val="center"/>
          </w:tcPr>
          <w:p w14:paraId="2FF6AFE1" w14:textId="77777777" w:rsidR="00E839B1" w:rsidRDefault="00000000">
            <w:pPr>
              <w:jc w:val="center"/>
              <w:rPr>
                <w:color w:val="000000"/>
                <w:sz w:val="30"/>
                <w:szCs w:val="30"/>
              </w:rPr>
            </w:pPr>
            <w:r>
              <w:rPr>
                <w:rFonts w:hint="eastAsia"/>
                <w:sz w:val="30"/>
                <w:szCs w:val="30"/>
              </w:rPr>
              <w:t>税号</w:t>
            </w:r>
          </w:p>
        </w:tc>
        <w:tc>
          <w:tcPr>
            <w:tcW w:w="6759" w:type="dxa"/>
            <w:tcBorders>
              <w:right w:val="double" w:sz="4" w:space="0" w:color="auto"/>
            </w:tcBorders>
            <w:vAlign w:val="center"/>
          </w:tcPr>
          <w:p w14:paraId="25C623AE" w14:textId="77777777" w:rsidR="00E839B1" w:rsidRDefault="00E839B1">
            <w:pPr>
              <w:jc w:val="center"/>
              <w:rPr>
                <w:sz w:val="30"/>
                <w:szCs w:val="30"/>
              </w:rPr>
            </w:pPr>
          </w:p>
          <w:p w14:paraId="3D5394FD" w14:textId="77777777" w:rsidR="00E839B1" w:rsidRDefault="00000000">
            <w:pPr>
              <w:pBdr>
                <w:top w:val="none" w:sz="0" w:space="1" w:color="auto"/>
                <w:left w:val="none" w:sz="0" w:space="4" w:color="auto"/>
                <w:bottom w:val="none" w:sz="0" w:space="1" w:color="auto"/>
                <w:right w:val="none" w:sz="0" w:space="4" w:color="auto"/>
              </w:pBdr>
              <w:jc w:val="center"/>
              <w:rPr>
                <w:color w:val="000000"/>
                <w:sz w:val="30"/>
                <w:szCs w:val="30"/>
              </w:rPr>
            </w:pPr>
            <w:r>
              <w:rPr>
                <w:rFonts w:hint="eastAsia"/>
                <w:sz w:val="24"/>
              </w:rPr>
              <w:t>是否开票：</w:t>
            </w:r>
            <w:r>
              <w:rPr>
                <w:rFonts w:ascii="宋体" w:hAnsi="宋体" w:hint="eastAsia"/>
                <w:sz w:val="24"/>
              </w:rPr>
              <w:t>□</w:t>
            </w:r>
            <w:r>
              <w:rPr>
                <w:rFonts w:hint="eastAsia"/>
                <w:sz w:val="24"/>
              </w:rPr>
              <w:t>是</w:t>
            </w:r>
            <w:r>
              <w:rPr>
                <w:sz w:val="24"/>
              </w:rPr>
              <w:t xml:space="preserve"> </w:t>
            </w:r>
            <w:r>
              <w:rPr>
                <w:rFonts w:ascii="宋体" w:hAnsi="宋体" w:hint="eastAsia"/>
                <w:sz w:val="24"/>
              </w:rPr>
              <w:t>□</w:t>
            </w:r>
            <w:r>
              <w:rPr>
                <w:rFonts w:hint="eastAsia"/>
                <w:sz w:val="24"/>
              </w:rPr>
              <w:t>否</w:t>
            </w:r>
          </w:p>
        </w:tc>
      </w:tr>
      <w:tr w:rsidR="00E839B1" w14:paraId="64755F24" w14:textId="77777777">
        <w:trPr>
          <w:trHeight w:val="905"/>
          <w:jc w:val="center"/>
        </w:trPr>
        <w:tc>
          <w:tcPr>
            <w:tcW w:w="2622" w:type="dxa"/>
            <w:tcBorders>
              <w:left w:val="double" w:sz="4" w:space="0" w:color="auto"/>
            </w:tcBorders>
            <w:vAlign w:val="center"/>
          </w:tcPr>
          <w:p w14:paraId="4E07D00F" w14:textId="77777777" w:rsidR="00E839B1" w:rsidRDefault="00000000">
            <w:pPr>
              <w:jc w:val="center"/>
              <w:rPr>
                <w:color w:val="000000"/>
                <w:sz w:val="30"/>
                <w:szCs w:val="30"/>
              </w:rPr>
            </w:pPr>
            <w:r>
              <w:rPr>
                <w:rFonts w:hint="eastAsia"/>
                <w:color w:val="000000"/>
                <w:sz w:val="30"/>
                <w:szCs w:val="30"/>
              </w:rPr>
              <w:t>联系人</w:t>
            </w:r>
          </w:p>
        </w:tc>
        <w:tc>
          <w:tcPr>
            <w:tcW w:w="6759" w:type="dxa"/>
            <w:tcBorders>
              <w:right w:val="double" w:sz="4" w:space="0" w:color="auto"/>
            </w:tcBorders>
            <w:vAlign w:val="center"/>
          </w:tcPr>
          <w:p w14:paraId="1CC59F1A" w14:textId="77777777" w:rsidR="00E839B1" w:rsidRDefault="00E839B1">
            <w:pPr>
              <w:jc w:val="center"/>
              <w:rPr>
                <w:color w:val="000000"/>
                <w:sz w:val="30"/>
                <w:szCs w:val="30"/>
              </w:rPr>
            </w:pPr>
          </w:p>
        </w:tc>
      </w:tr>
      <w:tr w:rsidR="00E839B1" w14:paraId="5D9DDFED" w14:textId="77777777">
        <w:trPr>
          <w:trHeight w:val="905"/>
          <w:jc w:val="center"/>
        </w:trPr>
        <w:tc>
          <w:tcPr>
            <w:tcW w:w="2622" w:type="dxa"/>
            <w:tcBorders>
              <w:left w:val="double" w:sz="4" w:space="0" w:color="auto"/>
            </w:tcBorders>
            <w:vAlign w:val="center"/>
          </w:tcPr>
          <w:p w14:paraId="05CFD8D9" w14:textId="77777777" w:rsidR="00E839B1" w:rsidRDefault="00000000">
            <w:pPr>
              <w:jc w:val="center"/>
              <w:rPr>
                <w:color w:val="000000"/>
                <w:sz w:val="30"/>
                <w:szCs w:val="30"/>
              </w:rPr>
            </w:pPr>
            <w:r>
              <w:rPr>
                <w:rFonts w:hint="eastAsia"/>
                <w:color w:val="000000"/>
                <w:sz w:val="30"/>
                <w:szCs w:val="30"/>
              </w:rPr>
              <w:t>联系电话</w:t>
            </w:r>
          </w:p>
        </w:tc>
        <w:tc>
          <w:tcPr>
            <w:tcW w:w="6759" w:type="dxa"/>
            <w:tcBorders>
              <w:right w:val="double" w:sz="4" w:space="0" w:color="auto"/>
            </w:tcBorders>
            <w:vAlign w:val="center"/>
          </w:tcPr>
          <w:p w14:paraId="11BEBE79" w14:textId="77777777" w:rsidR="00E839B1" w:rsidRDefault="00E839B1">
            <w:pPr>
              <w:jc w:val="center"/>
              <w:rPr>
                <w:color w:val="000000"/>
                <w:sz w:val="30"/>
                <w:szCs w:val="30"/>
              </w:rPr>
            </w:pPr>
          </w:p>
        </w:tc>
      </w:tr>
      <w:tr w:rsidR="00E839B1" w14:paraId="541108EF" w14:textId="77777777">
        <w:trPr>
          <w:trHeight w:val="905"/>
          <w:jc w:val="center"/>
        </w:trPr>
        <w:tc>
          <w:tcPr>
            <w:tcW w:w="2622" w:type="dxa"/>
            <w:tcBorders>
              <w:left w:val="double" w:sz="4" w:space="0" w:color="auto"/>
            </w:tcBorders>
            <w:vAlign w:val="center"/>
          </w:tcPr>
          <w:p w14:paraId="0CA47B3D" w14:textId="77777777" w:rsidR="00E839B1" w:rsidRDefault="00000000">
            <w:pPr>
              <w:jc w:val="center"/>
              <w:rPr>
                <w:color w:val="000000"/>
                <w:sz w:val="30"/>
                <w:szCs w:val="30"/>
              </w:rPr>
            </w:pPr>
            <w:r>
              <w:rPr>
                <w:rFonts w:hint="eastAsia"/>
                <w:color w:val="000000"/>
                <w:sz w:val="30"/>
                <w:szCs w:val="30"/>
              </w:rPr>
              <w:t>电子邮箱（</w:t>
            </w:r>
            <w:r>
              <w:rPr>
                <w:rFonts w:hint="eastAsia"/>
                <w:color w:val="000000"/>
                <w:sz w:val="30"/>
                <w:szCs w:val="30"/>
              </w:rPr>
              <w:t>E-mail</w:t>
            </w:r>
            <w:r>
              <w:rPr>
                <w:rFonts w:hint="eastAsia"/>
                <w:color w:val="000000"/>
                <w:sz w:val="30"/>
                <w:szCs w:val="30"/>
              </w:rPr>
              <w:t>）</w:t>
            </w:r>
          </w:p>
        </w:tc>
        <w:tc>
          <w:tcPr>
            <w:tcW w:w="6759" w:type="dxa"/>
            <w:tcBorders>
              <w:right w:val="double" w:sz="4" w:space="0" w:color="auto"/>
            </w:tcBorders>
            <w:vAlign w:val="center"/>
          </w:tcPr>
          <w:p w14:paraId="1D189B78" w14:textId="77777777" w:rsidR="00E839B1" w:rsidRDefault="00E839B1">
            <w:pPr>
              <w:jc w:val="center"/>
              <w:rPr>
                <w:color w:val="000000"/>
                <w:sz w:val="30"/>
                <w:szCs w:val="30"/>
              </w:rPr>
            </w:pPr>
          </w:p>
        </w:tc>
      </w:tr>
      <w:tr w:rsidR="00E839B1" w14:paraId="600FAF5A" w14:textId="77777777">
        <w:trPr>
          <w:trHeight w:val="905"/>
          <w:jc w:val="center"/>
        </w:trPr>
        <w:tc>
          <w:tcPr>
            <w:tcW w:w="2622" w:type="dxa"/>
            <w:tcBorders>
              <w:left w:val="double" w:sz="4" w:space="0" w:color="auto"/>
              <w:bottom w:val="double" w:sz="4" w:space="0" w:color="auto"/>
            </w:tcBorders>
            <w:vAlign w:val="center"/>
          </w:tcPr>
          <w:p w14:paraId="2C909776" w14:textId="77777777" w:rsidR="00E839B1" w:rsidRDefault="00000000">
            <w:pPr>
              <w:jc w:val="center"/>
              <w:rPr>
                <w:color w:val="000000"/>
                <w:sz w:val="30"/>
                <w:szCs w:val="30"/>
              </w:rPr>
            </w:pPr>
            <w:r>
              <w:rPr>
                <w:rFonts w:hint="eastAsia"/>
                <w:color w:val="000000"/>
                <w:sz w:val="30"/>
                <w:szCs w:val="30"/>
              </w:rPr>
              <w:t>单位地址</w:t>
            </w:r>
          </w:p>
        </w:tc>
        <w:tc>
          <w:tcPr>
            <w:tcW w:w="6759" w:type="dxa"/>
            <w:tcBorders>
              <w:bottom w:val="double" w:sz="4" w:space="0" w:color="auto"/>
              <w:right w:val="double" w:sz="4" w:space="0" w:color="auto"/>
            </w:tcBorders>
            <w:vAlign w:val="center"/>
          </w:tcPr>
          <w:p w14:paraId="420F4D27" w14:textId="77777777" w:rsidR="00E839B1" w:rsidRDefault="00E839B1">
            <w:pPr>
              <w:jc w:val="left"/>
              <w:rPr>
                <w:color w:val="000000"/>
                <w:sz w:val="30"/>
                <w:szCs w:val="30"/>
              </w:rPr>
            </w:pPr>
          </w:p>
        </w:tc>
      </w:tr>
    </w:tbl>
    <w:p w14:paraId="54C6F5E6" w14:textId="77777777" w:rsidR="00E839B1" w:rsidRDefault="00000000">
      <w:pPr>
        <w:snapToGrid w:val="0"/>
        <w:spacing w:line="360" w:lineRule="auto"/>
        <w:ind w:firstLineChars="200" w:firstLine="482"/>
        <w:rPr>
          <w:rFonts w:ascii="宋体" w:hAnsi="宋体"/>
          <w:color w:val="000000"/>
          <w:sz w:val="24"/>
          <w:szCs w:val="24"/>
        </w:rPr>
      </w:pPr>
      <w:r>
        <w:rPr>
          <w:rFonts w:ascii="宋体" w:hAnsi="宋体" w:hint="eastAsia"/>
          <w:b/>
          <w:bCs/>
          <w:sz w:val="24"/>
        </w:rPr>
        <w:t>注：标书费发票为电子发票，请完整填写电子邮箱（E-mail）地址；若未填写，将无法获取标书费发票。</w:t>
      </w:r>
    </w:p>
    <w:p w14:paraId="6FD4491A" w14:textId="68DF28B3"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报名期限：202</w:t>
      </w:r>
      <w:r>
        <w:rPr>
          <w:rFonts w:ascii="宋体" w:hAnsi="宋体"/>
          <w:color w:val="000000"/>
          <w:sz w:val="24"/>
          <w:szCs w:val="24"/>
        </w:rPr>
        <w:t>3</w:t>
      </w:r>
      <w:r>
        <w:rPr>
          <w:rFonts w:ascii="宋体" w:hAnsi="宋体" w:hint="eastAsia"/>
          <w:color w:val="000000"/>
          <w:sz w:val="24"/>
          <w:szCs w:val="24"/>
        </w:rPr>
        <w:t>年</w:t>
      </w:r>
      <w:r w:rsidR="00566676">
        <w:rPr>
          <w:rFonts w:ascii="宋体" w:hAnsi="宋体" w:hint="eastAsia"/>
          <w:color w:val="000000"/>
          <w:sz w:val="24"/>
          <w:szCs w:val="24"/>
        </w:rPr>
        <w:t>1</w:t>
      </w:r>
      <w:r w:rsidR="00566676">
        <w:rPr>
          <w:rFonts w:ascii="宋体" w:hAnsi="宋体"/>
          <w:color w:val="000000"/>
          <w:sz w:val="24"/>
          <w:szCs w:val="24"/>
        </w:rPr>
        <w:t>0</w:t>
      </w:r>
      <w:r>
        <w:rPr>
          <w:rFonts w:ascii="宋体" w:hAnsi="宋体" w:hint="eastAsia"/>
          <w:color w:val="000000"/>
          <w:sz w:val="24"/>
          <w:szCs w:val="24"/>
        </w:rPr>
        <w:t>月</w:t>
      </w:r>
      <w:r w:rsidR="00566676">
        <w:rPr>
          <w:rFonts w:ascii="宋体" w:hAnsi="宋体" w:hint="eastAsia"/>
          <w:color w:val="000000"/>
          <w:sz w:val="24"/>
          <w:szCs w:val="24"/>
        </w:rPr>
        <w:t>7</w:t>
      </w:r>
      <w:r>
        <w:rPr>
          <w:rFonts w:ascii="宋体" w:hAnsi="宋体" w:hint="eastAsia"/>
          <w:color w:val="000000"/>
          <w:sz w:val="24"/>
          <w:szCs w:val="24"/>
        </w:rPr>
        <w:t>日-202</w:t>
      </w:r>
      <w:r>
        <w:rPr>
          <w:rFonts w:ascii="宋体" w:hAnsi="宋体"/>
          <w:color w:val="000000"/>
          <w:sz w:val="24"/>
          <w:szCs w:val="24"/>
        </w:rPr>
        <w:t>3</w:t>
      </w:r>
      <w:r>
        <w:rPr>
          <w:rFonts w:ascii="宋体" w:hAnsi="宋体" w:hint="eastAsia"/>
          <w:color w:val="000000"/>
          <w:sz w:val="24"/>
          <w:szCs w:val="24"/>
        </w:rPr>
        <w:t>年</w:t>
      </w:r>
      <w:r w:rsidR="00566676">
        <w:rPr>
          <w:rFonts w:ascii="宋体" w:hAnsi="宋体" w:hint="eastAsia"/>
          <w:color w:val="000000"/>
          <w:sz w:val="24"/>
          <w:szCs w:val="24"/>
        </w:rPr>
        <w:t>1</w:t>
      </w:r>
      <w:r w:rsidR="00566676">
        <w:rPr>
          <w:rFonts w:ascii="宋体" w:hAnsi="宋体"/>
          <w:color w:val="000000"/>
          <w:sz w:val="24"/>
          <w:szCs w:val="24"/>
        </w:rPr>
        <w:t>0</w:t>
      </w:r>
      <w:r>
        <w:rPr>
          <w:rFonts w:ascii="宋体" w:hAnsi="宋体" w:hint="eastAsia"/>
          <w:color w:val="000000"/>
          <w:sz w:val="24"/>
          <w:szCs w:val="24"/>
        </w:rPr>
        <w:t>月</w:t>
      </w:r>
      <w:r w:rsidR="00566676">
        <w:rPr>
          <w:rFonts w:ascii="宋体" w:hAnsi="宋体" w:hint="eastAsia"/>
          <w:color w:val="000000"/>
          <w:sz w:val="24"/>
          <w:szCs w:val="24"/>
        </w:rPr>
        <w:t>1</w:t>
      </w:r>
      <w:r w:rsidR="00566676">
        <w:rPr>
          <w:rFonts w:ascii="宋体" w:hAnsi="宋体"/>
          <w:color w:val="000000"/>
          <w:sz w:val="24"/>
          <w:szCs w:val="24"/>
        </w:rPr>
        <w:t>6</w:t>
      </w:r>
      <w:r>
        <w:rPr>
          <w:rFonts w:ascii="宋体" w:hAnsi="宋体" w:hint="eastAsia"/>
          <w:color w:val="000000"/>
          <w:sz w:val="24"/>
          <w:szCs w:val="24"/>
        </w:rPr>
        <w:t>日（9:00-17:00）。</w:t>
      </w:r>
    </w:p>
    <w:p w14:paraId="3E054E66"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（四）竞争性比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发售</w:t>
      </w:r>
    </w:p>
    <w:p w14:paraId="6C9D84E1"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1.售价：人民币 300 元/分包（售后不退）</w:t>
      </w:r>
    </w:p>
    <w:p w14:paraId="71FFA62B"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获取方式：由潜在供应商在重庆市人民政府口岸和物流办公室官网（http://zfkawlb.cq.gov.cn/）上自行下载。</w:t>
      </w:r>
    </w:p>
    <w:p w14:paraId="7796B854"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（五）供应商须满足以下三种要件，其响应文件才被接受：</w:t>
      </w:r>
    </w:p>
    <w:p w14:paraId="6C2A6054"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1.完成报名；</w:t>
      </w:r>
    </w:p>
    <w:p w14:paraId="30BE736C"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2.按时递交了响应文件；</w:t>
      </w:r>
    </w:p>
    <w:p w14:paraId="155EC849"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3.按时签到。</w:t>
      </w:r>
    </w:p>
    <w:p w14:paraId="70364805" w14:textId="50D9E5C2" w:rsidR="00E839B1" w:rsidRDefault="00000000">
      <w:pPr>
        <w:spacing w:line="360" w:lineRule="auto"/>
        <w:ind w:firstLineChars="200" w:firstLine="480"/>
        <w:rPr>
          <w:rFonts w:ascii="宋体" w:hAnsi="宋体"/>
          <w:sz w:val="24"/>
          <w:szCs w:val="24"/>
        </w:rPr>
      </w:pPr>
      <w:r>
        <w:rPr>
          <w:rFonts w:ascii="宋体" w:hAnsi="宋体" w:hint="eastAsia"/>
          <w:sz w:val="24"/>
          <w:szCs w:val="24"/>
        </w:rPr>
        <w:t>（六）递交响应文件地点：</w:t>
      </w:r>
      <w:r w:rsidR="00D922F3" w:rsidRPr="00D922F3">
        <w:rPr>
          <w:rFonts w:ascii="宋体" w:hAnsi="宋体" w:hint="eastAsia"/>
          <w:sz w:val="24"/>
          <w:szCs w:val="24"/>
        </w:rPr>
        <w:t>重庆市人民政府口岸和物流办公室1815会议室</w:t>
      </w:r>
    </w:p>
    <w:p w14:paraId="6D75EE29" w14:textId="6C0496F8" w:rsidR="00E839B1" w:rsidRDefault="00000000">
      <w:pPr>
        <w:spacing w:line="360" w:lineRule="auto"/>
        <w:ind w:firstLineChars="200" w:firstLine="480"/>
        <w:rPr>
          <w:rFonts w:ascii="宋体" w:hAnsi="宋体"/>
          <w:sz w:val="24"/>
          <w:szCs w:val="24"/>
        </w:rPr>
      </w:pPr>
      <w:r>
        <w:rPr>
          <w:rFonts w:ascii="宋体" w:hAnsi="宋体" w:hint="eastAsia"/>
          <w:sz w:val="24"/>
          <w:szCs w:val="24"/>
        </w:rPr>
        <w:t>（七）响应文件递交开始和截止时间：202</w:t>
      </w:r>
      <w:r>
        <w:rPr>
          <w:rFonts w:ascii="宋体" w:hAnsi="宋体"/>
          <w:sz w:val="24"/>
          <w:szCs w:val="24"/>
        </w:rPr>
        <w:t>3</w:t>
      </w:r>
      <w:r>
        <w:rPr>
          <w:rFonts w:ascii="宋体" w:hAnsi="宋体" w:hint="eastAsia"/>
          <w:sz w:val="24"/>
          <w:szCs w:val="24"/>
        </w:rPr>
        <w:t>年</w:t>
      </w:r>
      <w:r w:rsidR="00566676">
        <w:rPr>
          <w:rFonts w:ascii="宋体" w:hAnsi="宋体" w:hint="eastAsia"/>
          <w:sz w:val="24"/>
          <w:szCs w:val="24"/>
        </w:rPr>
        <w:t>1</w:t>
      </w:r>
      <w:r w:rsidR="00566676">
        <w:rPr>
          <w:rFonts w:ascii="宋体" w:hAnsi="宋体"/>
          <w:sz w:val="24"/>
          <w:szCs w:val="24"/>
        </w:rPr>
        <w:t>0</w:t>
      </w:r>
      <w:r>
        <w:rPr>
          <w:rFonts w:ascii="宋体" w:hAnsi="宋体" w:hint="eastAsia"/>
          <w:sz w:val="24"/>
          <w:szCs w:val="24"/>
        </w:rPr>
        <w:t>月</w:t>
      </w:r>
      <w:r w:rsidR="00566676">
        <w:rPr>
          <w:rFonts w:ascii="宋体" w:hAnsi="宋体" w:hint="eastAsia"/>
          <w:sz w:val="24"/>
          <w:szCs w:val="24"/>
        </w:rPr>
        <w:t>1</w:t>
      </w:r>
      <w:r w:rsidR="00566676">
        <w:rPr>
          <w:rFonts w:ascii="宋体" w:hAnsi="宋体"/>
          <w:sz w:val="24"/>
          <w:szCs w:val="24"/>
        </w:rPr>
        <w:t>7</w:t>
      </w:r>
      <w:r>
        <w:rPr>
          <w:rFonts w:ascii="宋体" w:hAnsi="宋体" w:hint="eastAsia"/>
          <w:sz w:val="24"/>
          <w:szCs w:val="24"/>
        </w:rPr>
        <w:t>日北京时间</w:t>
      </w:r>
      <w:r w:rsidR="00566676">
        <w:rPr>
          <w:rFonts w:ascii="宋体" w:hAnsi="宋体"/>
          <w:sz w:val="24"/>
          <w:szCs w:val="24"/>
        </w:rPr>
        <w:t>14</w:t>
      </w:r>
      <w:r>
        <w:rPr>
          <w:rFonts w:ascii="宋体" w:hAnsi="宋体" w:hint="eastAsia"/>
          <w:sz w:val="24"/>
          <w:szCs w:val="24"/>
        </w:rPr>
        <w:t>:</w:t>
      </w:r>
      <w:r w:rsidR="00566676">
        <w:rPr>
          <w:rFonts w:ascii="宋体" w:hAnsi="宋体"/>
          <w:sz w:val="24"/>
          <w:szCs w:val="24"/>
        </w:rPr>
        <w:t>0</w:t>
      </w:r>
      <w:r>
        <w:rPr>
          <w:rFonts w:ascii="宋体" w:hAnsi="宋体" w:hint="eastAsia"/>
          <w:sz w:val="24"/>
          <w:szCs w:val="24"/>
        </w:rPr>
        <w:t>0-</w:t>
      </w:r>
      <w:r w:rsidR="00D238F7">
        <w:rPr>
          <w:rFonts w:ascii="宋体" w:hAnsi="宋体"/>
          <w:sz w:val="24"/>
          <w:szCs w:val="24"/>
        </w:rPr>
        <w:t>1</w:t>
      </w:r>
      <w:r w:rsidR="00566676">
        <w:rPr>
          <w:rFonts w:ascii="宋体" w:hAnsi="宋体"/>
          <w:sz w:val="24"/>
          <w:szCs w:val="24"/>
        </w:rPr>
        <w:t>4</w:t>
      </w:r>
      <w:r>
        <w:rPr>
          <w:rFonts w:ascii="宋体" w:hAnsi="宋体" w:hint="eastAsia"/>
          <w:sz w:val="24"/>
          <w:szCs w:val="24"/>
        </w:rPr>
        <w:t>:</w:t>
      </w:r>
      <w:r w:rsidR="00566676">
        <w:rPr>
          <w:rFonts w:ascii="宋体" w:hAnsi="宋体"/>
          <w:sz w:val="24"/>
          <w:szCs w:val="24"/>
        </w:rPr>
        <w:t>3</w:t>
      </w:r>
      <w:r>
        <w:rPr>
          <w:rFonts w:ascii="宋体" w:hAnsi="宋体" w:hint="eastAsia"/>
          <w:sz w:val="24"/>
          <w:szCs w:val="24"/>
        </w:rPr>
        <w:t>0</w:t>
      </w:r>
    </w:p>
    <w:p w14:paraId="603E8EF5" w14:textId="19F58A90" w:rsidR="00E839B1" w:rsidRDefault="00000000">
      <w:pPr>
        <w:spacing w:line="360" w:lineRule="auto"/>
        <w:ind w:firstLineChars="200" w:firstLine="480"/>
        <w:rPr>
          <w:rFonts w:ascii="宋体" w:hAnsi="宋体"/>
          <w:sz w:val="24"/>
          <w:szCs w:val="24"/>
        </w:rPr>
      </w:pPr>
      <w:r>
        <w:rPr>
          <w:rFonts w:ascii="宋体" w:hAnsi="宋体" w:hint="eastAsia"/>
          <w:sz w:val="24"/>
          <w:szCs w:val="24"/>
        </w:rPr>
        <w:t>（八）响应文件开启时间：202</w:t>
      </w:r>
      <w:r>
        <w:rPr>
          <w:rFonts w:ascii="宋体" w:hAnsi="宋体"/>
          <w:sz w:val="24"/>
          <w:szCs w:val="24"/>
        </w:rPr>
        <w:t>3</w:t>
      </w:r>
      <w:r>
        <w:rPr>
          <w:rFonts w:ascii="宋体" w:hAnsi="宋体" w:hint="eastAsia"/>
          <w:sz w:val="24"/>
          <w:szCs w:val="24"/>
        </w:rPr>
        <w:t>年</w:t>
      </w:r>
      <w:r w:rsidR="00566676">
        <w:rPr>
          <w:rFonts w:ascii="宋体" w:hAnsi="宋体" w:hint="eastAsia"/>
          <w:sz w:val="24"/>
          <w:szCs w:val="24"/>
        </w:rPr>
        <w:t>1</w:t>
      </w:r>
      <w:r w:rsidR="00566676">
        <w:rPr>
          <w:rFonts w:ascii="宋体" w:hAnsi="宋体"/>
          <w:sz w:val="24"/>
          <w:szCs w:val="24"/>
        </w:rPr>
        <w:t>0</w:t>
      </w:r>
      <w:r>
        <w:rPr>
          <w:rFonts w:ascii="宋体" w:hAnsi="宋体" w:hint="eastAsia"/>
          <w:sz w:val="24"/>
          <w:szCs w:val="24"/>
        </w:rPr>
        <w:t>月</w:t>
      </w:r>
      <w:r w:rsidR="00566676">
        <w:rPr>
          <w:rFonts w:ascii="宋体" w:hAnsi="宋体" w:hint="eastAsia"/>
          <w:sz w:val="24"/>
          <w:szCs w:val="24"/>
        </w:rPr>
        <w:t>1</w:t>
      </w:r>
      <w:r w:rsidR="00566676">
        <w:rPr>
          <w:rFonts w:ascii="宋体" w:hAnsi="宋体"/>
          <w:sz w:val="24"/>
          <w:szCs w:val="24"/>
        </w:rPr>
        <w:t>7</w:t>
      </w:r>
      <w:r>
        <w:rPr>
          <w:rFonts w:ascii="宋体" w:hAnsi="宋体" w:hint="eastAsia"/>
          <w:sz w:val="24"/>
          <w:szCs w:val="24"/>
        </w:rPr>
        <w:t>日北京时间</w:t>
      </w:r>
      <w:r w:rsidR="00D238F7">
        <w:rPr>
          <w:rFonts w:ascii="宋体" w:hAnsi="宋体"/>
          <w:sz w:val="24"/>
          <w:szCs w:val="24"/>
        </w:rPr>
        <w:t>1</w:t>
      </w:r>
      <w:r w:rsidR="00566676">
        <w:rPr>
          <w:rFonts w:ascii="宋体" w:hAnsi="宋体"/>
          <w:sz w:val="24"/>
          <w:szCs w:val="24"/>
        </w:rPr>
        <w:t>4</w:t>
      </w:r>
      <w:r>
        <w:rPr>
          <w:rFonts w:ascii="宋体" w:hAnsi="宋体" w:hint="eastAsia"/>
          <w:sz w:val="24"/>
          <w:szCs w:val="24"/>
        </w:rPr>
        <w:t>:</w:t>
      </w:r>
      <w:r w:rsidR="00566676">
        <w:rPr>
          <w:rFonts w:ascii="宋体" w:hAnsi="宋体"/>
          <w:sz w:val="24"/>
          <w:szCs w:val="24"/>
        </w:rPr>
        <w:t>3</w:t>
      </w:r>
      <w:r>
        <w:rPr>
          <w:rFonts w:ascii="宋体" w:hAnsi="宋体" w:hint="eastAsia"/>
          <w:sz w:val="24"/>
          <w:szCs w:val="24"/>
        </w:rPr>
        <w:t>0</w:t>
      </w:r>
    </w:p>
    <w:p w14:paraId="5AFF34C7" w14:textId="77777777" w:rsidR="00E839B1" w:rsidRDefault="00000000">
      <w:pPr>
        <w:pStyle w:val="3"/>
        <w:spacing w:before="0" w:after="0" w:line="360" w:lineRule="auto"/>
        <w:ind w:firstLineChars="200" w:firstLine="482"/>
        <w:rPr>
          <w:rFonts w:ascii="宋体" w:hAnsi="宋体"/>
          <w:color w:val="000000"/>
          <w:sz w:val="24"/>
          <w:szCs w:val="24"/>
        </w:rPr>
      </w:pPr>
      <w:bookmarkStart w:id="14" w:name="_Toc373860294"/>
      <w:bookmarkStart w:id="15" w:name="_Toc75258775"/>
      <w:bookmarkStart w:id="16" w:name="_Toc147565551"/>
      <w:r>
        <w:rPr>
          <w:rFonts w:ascii="宋体" w:hAnsi="宋体" w:hint="eastAsia"/>
          <w:color w:val="000000"/>
          <w:sz w:val="24"/>
          <w:szCs w:val="24"/>
        </w:rPr>
        <w:t>五、比选保证金</w:t>
      </w:r>
      <w:bookmarkEnd w:id="14"/>
      <w:bookmarkEnd w:id="15"/>
      <w:bookmarkEnd w:id="16"/>
    </w:p>
    <w:p w14:paraId="0B98A617" w14:textId="77777777" w:rsidR="00E839B1" w:rsidRDefault="00000000">
      <w:pPr>
        <w:snapToGrid w:val="0"/>
        <w:spacing w:line="360" w:lineRule="auto"/>
        <w:ind w:firstLineChars="200" w:firstLine="480"/>
        <w:rPr>
          <w:rFonts w:ascii="宋体" w:hAnsi="宋体"/>
          <w:color w:val="000000"/>
          <w:sz w:val="24"/>
          <w:szCs w:val="24"/>
        </w:rPr>
      </w:pPr>
      <w:bookmarkStart w:id="17" w:name="_Toc530038692"/>
      <w:r>
        <w:rPr>
          <w:rFonts w:ascii="宋体" w:hAnsi="宋体" w:hint="eastAsia"/>
          <w:color w:val="000000"/>
          <w:sz w:val="24"/>
          <w:szCs w:val="24"/>
        </w:rPr>
        <w:t>（一）比选保证金递交</w:t>
      </w:r>
    </w:p>
    <w:p w14:paraId="7A287421" w14:textId="3EBCBFAE"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供应商须按本项目规定的比选保证金金额进行缴纳（</w:t>
      </w:r>
      <w:r>
        <w:rPr>
          <w:rFonts w:ascii="宋体" w:hAnsi="宋体" w:hint="eastAsia"/>
          <w:b/>
          <w:bCs/>
          <w:color w:val="000000"/>
          <w:sz w:val="24"/>
          <w:szCs w:val="24"/>
        </w:rPr>
        <w:t>保证金金额详见本篇，一、竞争性</w:t>
      </w:r>
      <w:r>
        <w:rPr>
          <w:rFonts w:ascii="宋体" w:hAnsi="宋体" w:hint="eastAsia"/>
          <w:b/>
          <w:bCs/>
          <w:color w:val="000000"/>
          <w:sz w:val="24"/>
          <w:szCs w:val="24"/>
        </w:rPr>
        <w:lastRenderedPageBreak/>
        <w:t>比选内容</w:t>
      </w:r>
      <w:r>
        <w:rPr>
          <w:rFonts w:ascii="宋体" w:hAnsi="宋体" w:hint="eastAsia"/>
          <w:color w:val="000000"/>
          <w:sz w:val="24"/>
          <w:szCs w:val="24"/>
        </w:rPr>
        <w:t>），由供应商从其单位账户将比选保证金汇至以下任</w:t>
      </w:r>
      <w:proofErr w:type="gramStart"/>
      <w:r>
        <w:rPr>
          <w:rFonts w:ascii="宋体" w:hAnsi="宋体" w:hint="eastAsia"/>
          <w:color w:val="000000"/>
          <w:sz w:val="24"/>
          <w:szCs w:val="24"/>
        </w:rPr>
        <w:t>一</w:t>
      </w:r>
      <w:proofErr w:type="gramEnd"/>
      <w:r>
        <w:rPr>
          <w:rFonts w:ascii="宋体" w:hAnsi="宋体" w:hint="eastAsia"/>
          <w:color w:val="000000"/>
          <w:sz w:val="24"/>
          <w:szCs w:val="24"/>
        </w:rPr>
        <w:t>账户，比选保证金的到账截止时间为202</w:t>
      </w:r>
      <w:r>
        <w:rPr>
          <w:rFonts w:ascii="宋体" w:hAnsi="宋体"/>
          <w:color w:val="000000"/>
          <w:sz w:val="24"/>
          <w:szCs w:val="24"/>
        </w:rPr>
        <w:t>3</w:t>
      </w:r>
      <w:r>
        <w:rPr>
          <w:rFonts w:ascii="宋体" w:hAnsi="宋体" w:hint="eastAsia"/>
          <w:color w:val="000000"/>
          <w:sz w:val="24"/>
          <w:szCs w:val="24"/>
        </w:rPr>
        <w:t>年</w:t>
      </w:r>
      <w:r w:rsidR="00566676">
        <w:rPr>
          <w:rFonts w:ascii="宋体" w:hAnsi="宋体" w:hint="eastAsia"/>
          <w:color w:val="000000"/>
          <w:sz w:val="24"/>
          <w:szCs w:val="24"/>
        </w:rPr>
        <w:t>1</w:t>
      </w:r>
      <w:r w:rsidR="00566676">
        <w:rPr>
          <w:rFonts w:ascii="宋体" w:hAnsi="宋体"/>
          <w:color w:val="000000"/>
          <w:sz w:val="24"/>
          <w:szCs w:val="24"/>
        </w:rPr>
        <w:t>0</w:t>
      </w:r>
      <w:r>
        <w:rPr>
          <w:rFonts w:ascii="宋体" w:hAnsi="宋体" w:hint="eastAsia"/>
          <w:color w:val="000000"/>
          <w:sz w:val="24"/>
          <w:szCs w:val="24"/>
        </w:rPr>
        <w:t>月</w:t>
      </w:r>
      <w:r w:rsidR="00566676">
        <w:rPr>
          <w:rFonts w:ascii="宋体" w:hAnsi="宋体" w:hint="eastAsia"/>
          <w:color w:val="000000"/>
          <w:sz w:val="24"/>
          <w:szCs w:val="24"/>
        </w:rPr>
        <w:t>1</w:t>
      </w:r>
      <w:r w:rsidR="00566676">
        <w:rPr>
          <w:rFonts w:ascii="宋体" w:hAnsi="宋体"/>
          <w:color w:val="000000"/>
          <w:sz w:val="24"/>
          <w:szCs w:val="24"/>
        </w:rPr>
        <w:t>6</w:t>
      </w:r>
      <w:r>
        <w:rPr>
          <w:rFonts w:ascii="宋体" w:hAnsi="宋体" w:hint="eastAsia"/>
          <w:color w:val="000000"/>
          <w:sz w:val="24"/>
          <w:szCs w:val="24"/>
        </w:rPr>
        <w:t>日17:00。缴纳保证金时必须备注</w:t>
      </w:r>
      <w:r>
        <w:rPr>
          <w:rFonts w:ascii="宋体" w:hAnsi="宋体" w:hint="eastAsia"/>
          <w:b/>
          <w:bCs/>
          <w:color w:val="000000"/>
          <w:sz w:val="24"/>
          <w:szCs w:val="24"/>
        </w:rPr>
        <w:t>采购代理机构备案号</w:t>
      </w:r>
      <w:r>
        <w:rPr>
          <w:rFonts w:ascii="宋体" w:hAnsi="宋体" w:hint="eastAsia"/>
          <w:color w:val="000000"/>
          <w:sz w:val="24"/>
          <w:szCs w:val="24"/>
        </w:rPr>
        <w:t>。</w:t>
      </w:r>
    </w:p>
    <w:p w14:paraId="7CFC0388"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投标保证金账户：</w:t>
      </w:r>
    </w:p>
    <w:p w14:paraId="6B2067D3"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户  名：重庆市中基致信招标代理有限公司</w:t>
      </w:r>
    </w:p>
    <w:p w14:paraId="553BE763"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开户行：中国银行重庆江北支行</w:t>
      </w:r>
    </w:p>
    <w:p w14:paraId="7628A3CB" w14:textId="77777777" w:rsidR="00E839B1" w:rsidRDefault="00000000">
      <w:pPr>
        <w:snapToGrid w:val="0"/>
        <w:spacing w:line="360" w:lineRule="auto"/>
        <w:ind w:firstLineChars="200" w:firstLine="480"/>
        <w:rPr>
          <w:rFonts w:ascii="宋体" w:hAnsi="宋体"/>
          <w:color w:val="000000"/>
          <w:sz w:val="24"/>
          <w:szCs w:val="24"/>
        </w:rPr>
      </w:pPr>
      <w:proofErr w:type="gramStart"/>
      <w:r>
        <w:rPr>
          <w:rFonts w:ascii="宋体" w:hAnsi="宋体" w:hint="eastAsia"/>
          <w:color w:val="000000"/>
          <w:sz w:val="24"/>
          <w:szCs w:val="24"/>
        </w:rPr>
        <w:t>账</w:t>
      </w:r>
      <w:proofErr w:type="gramEnd"/>
      <w:r>
        <w:rPr>
          <w:rFonts w:ascii="宋体" w:hAnsi="宋体" w:hint="eastAsia"/>
          <w:color w:val="000000"/>
          <w:sz w:val="24"/>
          <w:szCs w:val="24"/>
        </w:rPr>
        <w:t xml:space="preserve">  号：1144 6718 4234</w:t>
      </w:r>
    </w:p>
    <w:p w14:paraId="102092FE"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（二）保证金退还方式</w:t>
      </w:r>
    </w:p>
    <w:p w14:paraId="4CB3D1A5"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w:t>
      </w:r>
      <w:proofErr w:type="gramStart"/>
      <w:r>
        <w:rPr>
          <w:rFonts w:ascii="宋体" w:hAnsi="宋体" w:hint="eastAsia"/>
          <w:color w:val="000000"/>
          <w:sz w:val="24"/>
          <w:szCs w:val="24"/>
        </w:rPr>
        <w:t>非成交</w:t>
      </w:r>
      <w:proofErr w:type="gramEnd"/>
      <w:r>
        <w:rPr>
          <w:rFonts w:ascii="宋体" w:hAnsi="宋体" w:hint="eastAsia"/>
          <w:color w:val="000000"/>
          <w:sz w:val="24"/>
          <w:szCs w:val="24"/>
        </w:rPr>
        <w:t>供应商的保证金，在成交通知书发放后，由采购代理机构在五个工作日内按来款渠道直接退还。</w:t>
      </w:r>
    </w:p>
    <w:p w14:paraId="297E89B3"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2.成交供应商的投标保证金，在成交供应商与采购人签订合同后，由采购代理机构扣除中标服务费后在五个工作日内按资金来款渠道直接退还。</w:t>
      </w:r>
    </w:p>
    <w:p w14:paraId="76755AEF"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咨询电话：（023）88758852。</w:t>
      </w:r>
    </w:p>
    <w:p w14:paraId="0F2E8AE6" w14:textId="77777777" w:rsidR="00E839B1" w:rsidRDefault="00000000">
      <w:pPr>
        <w:pStyle w:val="3"/>
        <w:spacing w:before="0" w:after="0" w:line="360" w:lineRule="auto"/>
        <w:ind w:firstLineChars="200" w:firstLine="482"/>
        <w:rPr>
          <w:rFonts w:ascii="宋体" w:hAnsi="宋体"/>
          <w:color w:val="000000"/>
          <w:sz w:val="24"/>
          <w:szCs w:val="24"/>
        </w:rPr>
      </w:pPr>
      <w:bookmarkStart w:id="18" w:name="_Toc75258776"/>
      <w:bookmarkStart w:id="19" w:name="_Toc147565552"/>
      <w:r>
        <w:rPr>
          <w:rFonts w:ascii="宋体" w:hAnsi="宋体" w:hint="eastAsia"/>
          <w:color w:val="000000"/>
          <w:sz w:val="24"/>
          <w:szCs w:val="24"/>
        </w:rPr>
        <w:t>六、采购项目需落实的政府采购政策</w:t>
      </w:r>
      <w:bookmarkEnd w:id="17"/>
      <w:bookmarkEnd w:id="18"/>
      <w:bookmarkEnd w:id="19"/>
    </w:p>
    <w:p w14:paraId="079347A4"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（一）按照《财政部生态环境部关于印发环境标志产品政府采购品目清单的通知》（财库〔</w:t>
      </w:r>
      <w:r>
        <w:rPr>
          <w:rFonts w:ascii="宋体" w:hAnsi="宋体"/>
          <w:color w:val="000000"/>
          <w:sz w:val="24"/>
          <w:szCs w:val="24"/>
        </w:rPr>
        <w:t>2019</w:t>
      </w:r>
      <w:r>
        <w:rPr>
          <w:rFonts w:ascii="宋体" w:hAnsi="宋体" w:hint="eastAsia"/>
          <w:color w:val="000000"/>
          <w:sz w:val="24"/>
          <w:szCs w:val="24"/>
        </w:rPr>
        <w:t>〕</w:t>
      </w:r>
      <w:r>
        <w:rPr>
          <w:rFonts w:ascii="宋体" w:hAnsi="宋体"/>
          <w:color w:val="000000"/>
          <w:sz w:val="24"/>
          <w:szCs w:val="24"/>
        </w:rPr>
        <w:t>18</w:t>
      </w:r>
      <w:r>
        <w:rPr>
          <w:rFonts w:ascii="宋体" w:hAnsi="宋体" w:hint="eastAsia"/>
          <w:color w:val="000000"/>
          <w:sz w:val="24"/>
          <w:szCs w:val="24"/>
        </w:rPr>
        <w:t>号）和《财政部发展改革委关于印发节能产品政府采购品目清单的通知》（财库〔</w:t>
      </w:r>
      <w:r>
        <w:rPr>
          <w:rFonts w:ascii="宋体" w:hAnsi="宋体"/>
          <w:color w:val="000000"/>
          <w:sz w:val="24"/>
          <w:szCs w:val="24"/>
        </w:rPr>
        <w:t>2019</w:t>
      </w:r>
      <w:r>
        <w:rPr>
          <w:rFonts w:ascii="宋体" w:hAnsi="宋体" w:hint="eastAsia"/>
          <w:color w:val="000000"/>
          <w:sz w:val="24"/>
          <w:szCs w:val="24"/>
        </w:rPr>
        <w:t>〕</w:t>
      </w:r>
      <w:r>
        <w:rPr>
          <w:rFonts w:ascii="宋体" w:hAnsi="宋体"/>
          <w:color w:val="000000"/>
          <w:sz w:val="24"/>
          <w:szCs w:val="24"/>
        </w:rPr>
        <w:t>19</w:t>
      </w:r>
      <w:r>
        <w:rPr>
          <w:rFonts w:ascii="宋体" w:hAnsi="宋体" w:hint="eastAsia"/>
          <w:color w:val="000000"/>
          <w:sz w:val="24"/>
          <w:szCs w:val="24"/>
        </w:rPr>
        <w:t>号）的规定，落实国家节能环保政策。</w:t>
      </w:r>
    </w:p>
    <w:p w14:paraId="383006E4"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（二）按照《关于印发&lt;政府采购促进中小企业发展管理办法&gt;的通知》（财库〔2020〕46号）的规定，落实促进中小企业发展政策。</w:t>
      </w:r>
    </w:p>
    <w:p w14:paraId="25852807"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（三）按照《财政部、司法部关于政府采购支持监狱企业发展有关问题的通知》（财库〔</w:t>
      </w:r>
      <w:r>
        <w:rPr>
          <w:rFonts w:ascii="宋体" w:hAnsi="宋体"/>
          <w:color w:val="000000"/>
          <w:sz w:val="24"/>
          <w:szCs w:val="24"/>
        </w:rPr>
        <w:t>2014</w:t>
      </w:r>
      <w:r>
        <w:rPr>
          <w:rFonts w:ascii="宋体" w:hAnsi="宋体" w:hint="eastAsia"/>
          <w:color w:val="000000"/>
          <w:sz w:val="24"/>
          <w:szCs w:val="24"/>
        </w:rPr>
        <w:t>〕</w:t>
      </w:r>
      <w:r>
        <w:rPr>
          <w:rFonts w:ascii="宋体" w:hAnsi="宋体"/>
          <w:color w:val="000000"/>
          <w:sz w:val="24"/>
          <w:szCs w:val="24"/>
        </w:rPr>
        <w:t>68</w:t>
      </w:r>
      <w:r>
        <w:rPr>
          <w:rFonts w:ascii="宋体" w:hAnsi="宋体" w:hint="eastAsia"/>
          <w:color w:val="000000"/>
          <w:sz w:val="24"/>
          <w:szCs w:val="24"/>
        </w:rPr>
        <w:t>号）的规定，落实支持监狱企业发展政策。</w:t>
      </w:r>
    </w:p>
    <w:p w14:paraId="005D6E29"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（四）按照《三部门联合发布关于促进残疾人就业政府采购政策的通知》（财库〔</w:t>
      </w:r>
      <w:r>
        <w:rPr>
          <w:rFonts w:ascii="宋体" w:hAnsi="宋体"/>
          <w:color w:val="000000"/>
          <w:sz w:val="24"/>
          <w:szCs w:val="24"/>
        </w:rPr>
        <w:t>2017</w:t>
      </w:r>
      <w:r>
        <w:rPr>
          <w:rFonts w:ascii="宋体" w:hAnsi="宋体" w:hint="eastAsia"/>
          <w:color w:val="000000"/>
          <w:sz w:val="24"/>
          <w:szCs w:val="24"/>
        </w:rPr>
        <w:t>〕</w:t>
      </w:r>
      <w:r>
        <w:rPr>
          <w:rFonts w:ascii="宋体" w:hAnsi="宋体"/>
          <w:color w:val="000000"/>
          <w:sz w:val="24"/>
          <w:szCs w:val="24"/>
        </w:rPr>
        <w:t xml:space="preserve"> 141</w:t>
      </w:r>
      <w:r>
        <w:rPr>
          <w:rFonts w:ascii="宋体" w:hAnsi="宋体" w:hint="eastAsia"/>
          <w:color w:val="000000"/>
          <w:sz w:val="24"/>
          <w:szCs w:val="24"/>
        </w:rPr>
        <w:t>号）的规定，落实支持残疾人福利性单位发展政策。</w:t>
      </w:r>
    </w:p>
    <w:p w14:paraId="1B57D7AA" w14:textId="77777777" w:rsidR="00E839B1" w:rsidRDefault="00000000">
      <w:pPr>
        <w:pStyle w:val="3"/>
        <w:spacing w:before="0" w:after="0" w:line="360" w:lineRule="auto"/>
        <w:ind w:firstLineChars="200" w:firstLine="482"/>
        <w:rPr>
          <w:rFonts w:ascii="宋体" w:hAnsi="宋体"/>
          <w:color w:val="000000"/>
          <w:sz w:val="24"/>
          <w:szCs w:val="24"/>
        </w:rPr>
      </w:pPr>
      <w:bookmarkStart w:id="20" w:name="_Toc75258777"/>
      <w:bookmarkStart w:id="21" w:name="_Toc147565553"/>
      <w:r>
        <w:rPr>
          <w:rFonts w:ascii="宋体" w:hAnsi="宋体" w:hint="eastAsia"/>
          <w:color w:val="000000"/>
          <w:sz w:val="24"/>
          <w:szCs w:val="24"/>
        </w:rPr>
        <w:t>七、其它有关规定</w:t>
      </w:r>
      <w:bookmarkEnd w:id="20"/>
      <w:bookmarkEnd w:id="21"/>
    </w:p>
    <w:p w14:paraId="13F95427"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 xml:space="preserve">（一）单位负责人为同一人或者存在直接控股、管理关系的不同供应商，不得参加同一合同项下的采购活动，否则均为无效响应。 </w:t>
      </w:r>
    </w:p>
    <w:p w14:paraId="5F1E114A"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（二）为采购项目提供整体设计、规范编制或者项目管理、监理、检测等服务的供应商，不得再参加该采购项目的其他采购活动，否则均为无效响应。</w:t>
      </w:r>
    </w:p>
    <w:p w14:paraId="1F8A3BC5"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（三）本项目在响应文件提交截止时间前发布的竞争性比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及补遗文件（如果有）一律在重庆市人民政府口岸和物流办公室官网（http://zfkawlb.cq.gov.cn/）发布，请各供应商注意下载；无论供应商下载与否，均视同供应商已知晓本项目竞争性比选文件、补遗</w:t>
      </w:r>
      <w:r>
        <w:rPr>
          <w:rFonts w:ascii="宋体" w:hAnsi="宋体" w:hint="eastAsia"/>
          <w:color w:val="000000"/>
          <w:sz w:val="24"/>
          <w:szCs w:val="24"/>
        </w:rPr>
        <w:lastRenderedPageBreak/>
        <w:t>文件（如果有）的内容。</w:t>
      </w:r>
    </w:p>
    <w:p w14:paraId="1523C006"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（四）超过响应文件截止时间递交的响应文件为无效文件，恕不接收。</w:t>
      </w:r>
    </w:p>
    <w:p w14:paraId="178A5649"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（五）比选费用：无论比选结果如何，供应商参与本项目比选的所有费用均应由供应商自行承担。</w:t>
      </w:r>
    </w:p>
    <w:p w14:paraId="311CF986"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（六）本项目不接受联合体形式比选。</w:t>
      </w:r>
    </w:p>
    <w:p w14:paraId="3F9D5CB3"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（七）本项目不接受合同分包。</w:t>
      </w:r>
    </w:p>
    <w:p w14:paraId="12FA22C3"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（八）按照《财政部关于在政府采购活动中查询及使用信用记录有关问题的通知》财库〔</w:t>
      </w:r>
      <w:r>
        <w:rPr>
          <w:rFonts w:ascii="宋体" w:hAnsi="宋体"/>
          <w:color w:val="000000"/>
          <w:sz w:val="24"/>
          <w:szCs w:val="24"/>
        </w:rPr>
        <w:t>2016</w:t>
      </w:r>
      <w:r>
        <w:rPr>
          <w:rFonts w:ascii="宋体" w:hAnsi="宋体" w:hint="eastAsia"/>
          <w:color w:val="000000"/>
          <w:sz w:val="24"/>
          <w:szCs w:val="24"/>
        </w:rPr>
        <w:t>〕</w:t>
      </w:r>
      <w:r>
        <w:rPr>
          <w:rFonts w:ascii="宋体" w:hAnsi="宋体"/>
          <w:color w:val="000000"/>
          <w:sz w:val="24"/>
          <w:szCs w:val="24"/>
        </w:rPr>
        <w:t>125</w:t>
      </w:r>
      <w:r>
        <w:rPr>
          <w:rFonts w:ascii="宋体" w:hAnsi="宋体" w:hint="eastAsia"/>
          <w:color w:val="000000"/>
          <w:sz w:val="24"/>
          <w:szCs w:val="24"/>
        </w:rPr>
        <w:t>号，供应商列入失信被执行人、重大税收违法案件当事人名单、政府采购严重违法失信行为记录名单及其他不符合《中华人民共和国政府采购法》第二十二条规定条件的供应商，将拒绝其参与政府采购活动。</w:t>
      </w:r>
    </w:p>
    <w:p w14:paraId="21143D40" w14:textId="77777777" w:rsidR="00E839B1" w:rsidRDefault="00000000">
      <w:pPr>
        <w:pStyle w:val="3"/>
        <w:spacing w:before="0" w:after="0" w:line="360" w:lineRule="auto"/>
        <w:ind w:firstLineChars="200" w:firstLine="482"/>
        <w:rPr>
          <w:rFonts w:ascii="宋体" w:hAnsi="宋体"/>
          <w:color w:val="000000"/>
          <w:sz w:val="24"/>
          <w:szCs w:val="24"/>
        </w:rPr>
      </w:pPr>
      <w:bookmarkStart w:id="22" w:name="_Toc147565554"/>
      <w:r>
        <w:rPr>
          <w:rFonts w:ascii="宋体" w:hAnsi="宋体" w:hint="eastAsia"/>
          <w:color w:val="000000"/>
          <w:sz w:val="24"/>
          <w:szCs w:val="24"/>
        </w:rPr>
        <w:t>八、联系方式</w:t>
      </w:r>
      <w:bookmarkEnd w:id="22"/>
    </w:p>
    <w:p w14:paraId="207E92C0"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（一）采购人：</w:t>
      </w:r>
      <w:r>
        <w:rPr>
          <w:rFonts w:ascii="宋体" w:hAnsi="宋体"/>
          <w:color w:val="000000"/>
          <w:sz w:val="24"/>
          <w:szCs w:val="24"/>
        </w:rPr>
        <w:t>重庆市人民政府口岸和物流办公室</w:t>
      </w:r>
    </w:p>
    <w:p w14:paraId="5D42A9C1" w14:textId="77777777" w:rsidR="00243BBB" w:rsidRDefault="00243BBB" w:rsidP="00243BBB">
      <w:pPr>
        <w:snapToGrid w:val="0"/>
        <w:spacing w:line="360" w:lineRule="auto"/>
        <w:ind w:firstLineChars="200" w:firstLine="480"/>
        <w:rPr>
          <w:rFonts w:ascii="宋体" w:hAnsi="宋体"/>
          <w:sz w:val="24"/>
          <w:szCs w:val="24"/>
        </w:rPr>
      </w:pPr>
      <w:r>
        <w:rPr>
          <w:rFonts w:ascii="宋体" w:hAnsi="宋体" w:hint="eastAsia"/>
          <w:sz w:val="24"/>
          <w:szCs w:val="24"/>
        </w:rPr>
        <w:t>联系人：朱老师</w:t>
      </w:r>
    </w:p>
    <w:p w14:paraId="61773823" w14:textId="77777777" w:rsidR="00243BBB" w:rsidRDefault="00243BBB" w:rsidP="00243BBB">
      <w:pPr>
        <w:snapToGrid w:val="0"/>
        <w:spacing w:line="360" w:lineRule="auto"/>
        <w:ind w:firstLineChars="200" w:firstLine="480"/>
        <w:rPr>
          <w:rFonts w:ascii="宋体" w:hAnsi="宋体"/>
          <w:sz w:val="24"/>
          <w:szCs w:val="24"/>
        </w:rPr>
      </w:pPr>
      <w:r>
        <w:rPr>
          <w:rFonts w:ascii="宋体" w:hAnsi="宋体" w:hint="eastAsia"/>
          <w:sz w:val="24"/>
          <w:szCs w:val="24"/>
        </w:rPr>
        <w:t>电  话：（023）63151965、19923880787</w:t>
      </w:r>
    </w:p>
    <w:p w14:paraId="6FBFE471" w14:textId="25EE0703" w:rsidR="005F72BA" w:rsidRDefault="005F72BA" w:rsidP="005F72BA">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地</w:t>
      </w:r>
      <w:r w:rsidR="00B326A9">
        <w:rPr>
          <w:rFonts w:ascii="宋体" w:hAnsi="宋体" w:hint="eastAsia"/>
          <w:color w:val="000000"/>
          <w:sz w:val="24"/>
          <w:szCs w:val="24"/>
        </w:rPr>
        <w:t xml:space="preserve"> </w:t>
      </w:r>
      <w:r w:rsidR="00B326A9">
        <w:rPr>
          <w:rFonts w:ascii="宋体" w:hAnsi="宋体"/>
          <w:color w:val="000000"/>
          <w:sz w:val="24"/>
          <w:szCs w:val="24"/>
        </w:rPr>
        <w:t xml:space="preserve"> </w:t>
      </w:r>
      <w:r>
        <w:rPr>
          <w:rFonts w:ascii="宋体" w:hAnsi="宋体" w:hint="eastAsia"/>
          <w:color w:val="000000"/>
          <w:sz w:val="24"/>
          <w:szCs w:val="24"/>
        </w:rPr>
        <w:t>址： 重庆市</w:t>
      </w:r>
      <w:proofErr w:type="gramStart"/>
      <w:r>
        <w:rPr>
          <w:rFonts w:ascii="宋体" w:hAnsi="宋体" w:hint="eastAsia"/>
          <w:color w:val="000000"/>
          <w:sz w:val="24"/>
          <w:szCs w:val="24"/>
        </w:rPr>
        <w:t>渝</w:t>
      </w:r>
      <w:proofErr w:type="gramEnd"/>
      <w:r>
        <w:rPr>
          <w:rFonts w:ascii="宋体" w:hAnsi="宋体" w:hint="eastAsia"/>
          <w:color w:val="000000"/>
          <w:sz w:val="24"/>
          <w:szCs w:val="24"/>
        </w:rPr>
        <w:t>北区青竹东路16号</w:t>
      </w:r>
      <w:proofErr w:type="gramStart"/>
      <w:r>
        <w:rPr>
          <w:rFonts w:ascii="宋体" w:hAnsi="宋体" w:hint="eastAsia"/>
          <w:color w:val="000000"/>
          <w:sz w:val="24"/>
          <w:szCs w:val="24"/>
        </w:rPr>
        <w:t>微易中心</w:t>
      </w:r>
      <w:proofErr w:type="gramEnd"/>
      <w:r>
        <w:rPr>
          <w:rFonts w:ascii="宋体" w:hAnsi="宋体" w:hint="eastAsia"/>
          <w:color w:val="000000"/>
          <w:sz w:val="24"/>
          <w:szCs w:val="24"/>
        </w:rPr>
        <w:t>1</w:t>
      </w:r>
      <w:r>
        <w:rPr>
          <w:rFonts w:ascii="宋体" w:hAnsi="宋体"/>
          <w:color w:val="000000"/>
          <w:sz w:val="24"/>
          <w:szCs w:val="24"/>
        </w:rPr>
        <w:t>9</w:t>
      </w:r>
      <w:r>
        <w:rPr>
          <w:rFonts w:ascii="宋体" w:hAnsi="宋体" w:hint="eastAsia"/>
          <w:color w:val="000000"/>
          <w:sz w:val="24"/>
          <w:szCs w:val="24"/>
        </w:rPr>
        <w:t>楼</w:t>
      </w:r>
    </w:p>
    <w:p w14:paraId="047CEA51"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（二）采购代理机构：重庆市中基致信招标代理有限公司</w:t>
      </w:r>
    </w:p>
    <w:p w14:paraId="4735E377"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联系人：游建伟、胡琳</w:t>
      </w:r>
    </w:p>
    <w:p w14:paraId="7964355A"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电  话：（023）8</w:t>
      </w:r>
      <w:r>
        <w:rPr>
          <w:rFonts w:ascii="宋体" w:hAnsi="宋体"/>
          <w:color w:val="000000"/>
          <w:sz w:val="24"/>
          <w:szCs w:val="24"/>
        </w:rPr>
        <w:t>8758847</w:t>
      </w:r>
      <w:r>
        <w:rPr>
          <w:rFonts w:ascii="宋体" w:hAnsi="宋体" w:hint="eastAsia"/>
          <w:color w:val="000000"/>
          <w:sz w:val="24"/>
          <w:szCs w:val="24"/>
        </w:rPr>
        <w:t>、88758852</w:t>
      </w:r>
    </w:p>
    <w:p w14:paraId="145FB7D5"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传  真：（023）88505947</w:t>
      </w:r>
    </w:p>
    <w:p w14:paraId="371C1CDA" w14:textId="77777777" w:rsidR="00E839B1" w:rsidRDefault="00000000">
      <w:pPr>
        <w:snapToGrid w:val="0"/>
        <w:spacing w:line="360" w:lineRule="auto"/>
        <w:ind w:firstLineChars="200" w:firstLine="480"/>
        <w:rPr>
          <w:rFonts w:ascii="宋体" w:hAnsi="宋体"/>
          <w:color w:val="000000"/>
          <w:sz w:val="24"/>
          <w:szCs w:val="24"/>
        </w:rPr>
      </w:pPr>
      <w:bookmarkStart w:id="23" w:name="_Toc178828108"/>
      <w:bookmarkStart w:id="24" w:name="_Toc216163282"/>
      <w:bookmarkStart w:id="25" w:name="_Toc180051219"/>
      <w:r>
        <w:rPr>
          <w:rFonts w:ascii="宋体" w:hAnsi="宋体" w:hint="eastAsia"/>
          <w:color w:val="000000"/>
          <w:sz w:val="24"/>
          <w:szCs w:val="24"/>
        </w:rPr>
        <w:t>地  址：重庆市</w:t>
      </w:r>
      <w:proofErr w:type="gramStart"/>
      <w:r>
        <w:rPr>
          <w:rFonts w:ascii="宋体" w:hAnsi="宋体" w:hint="eastAsia"/>
          <w:color w:val="000000"/>
          <w:sz w:val="24"/>
          <w:szCs w:val="24"/>
        </w:rPr>
        <w:t>渝</w:t>
      </w:r>
      <w:proofErr w:type="gramEnd"/>
      <w:r>
        <w:rPr>
          <w:rFonts w:ascii="宋体" w:hAnsi="宋体" w:hint="eastAsia"/>
          <w:color w:val="000000"/>
          <w:sz w:val="24"/>
          <w:szCs w:val="24"/>
        </w:rPr>
        <w:t>北区财富大道2号财富大厦A座9楼</w:t>
      </w:r>
    </w:p>
    <w:p w14:paraId="4C8BB30F" w14:textId="77777777" w:rsidR="00E839B1" w:rsidRDefault="00000000">
      <w:pPr>
        <w:pStyle w:val="23"/>
        <w:pageBreakBefore/>
        <w:spacing w:line="360" w:lineRule="auto"/>
        <w:jc w:val="center"/>
        <w:rPr>
          <w:rFonts w:ascii="宋体" w:eastAsia="宋体" w:hAnsi="宋体"/>
          <w:color w:val="000000"/>
          <w:sz w:val="36"/>
          <w:szCs w:val="30"/>
        </w:rPr>
      </w:pPr>
      <w:bookmarkStart w:id="26" w:name="_Toc147565555"/>
      <w:bookmarkEnd w:id="23"/>
      <w:bookmarkEnd w:id="24"/>
      <w:bookmarkEnd w:id="25"/>
      <w:r>
        <w:rPr>
          <w:rFonts w:ascii="宋体" w:eastAsia="宋体" w:hAnsi="宋体" w:hint="eastAsia"/>
          <w:color w:val="000000"/>
          <w:sz w:val="36"/>
          <w:szCs w:val="30"/>
        </w:rPr>
        <w:lastRenderedPageBreak/>
        <w:t>第二篇  采购技术和服务需求</w:t>
      </w:r>
      <w:bookmarkEnd w:id="26"/>
    </w:p>
    <w:p w14:paraId="26611474" w14:textId="77777777" w:rsidR="00E839B1" w:rsidRDefault="00000000">
      <w:pPr>
        <w:snapToGrid w:val="0"/>
        <w:spacing w:line="360" w:lineRule="auto"/>
        <w:rPr>
          <w:rFonts w:ascii="宋体" w:hAnsi="宋体"/>
          <w:b/>
          <w:color w:val="000000"/>
          <w:sz w:val="21"/>
          <w:szCs w:val="21"/>
        </w:rPr>
      </w:pPr>
      <w:bookmarkStart w:id="27" w:name="_Toc5006885"/>
      <w:bookmarkStart w:id="28" w:name="_Toc6232092"/>
      <w:bookmarkStart w:id="29" w:name="_Toc12789058"/>
      <w:r>
        <w:rPr>
          <w:rFonts w:ascii="宋体" w:hAnsi="宋体" w:hint="eastAsia"/>
          <w:b/>
          <w:color w:val="000000"/>
          <w:sz w:val="21"/>
          <w:szCs w:val="21"/>
        </w:rPr>
        <w:t>“※”标注的服务需求为符合性审查中的实质性要求，投标文件若不</w:t>
      </w:r>
      <w:proofErr w:type="gramStart"/>
      <w:r>
        <w:rPr>
          <w:rFonts w:ascii="宋体" w:hAnsi="宋体" w:hint="eastAsia"/>
          <w:b/>
          <w:color w:val="000000"/>
          <w:sz w:val="21"/>
          <w:szCs w:val="21"/>
        </w:rPr>
        <w:t>满足按</w:t>
      </w:r>
      <w:proofErr w:type="gramEnd"/>
      <w:r>
        <w:rPr>
          <w:rFonts w:ascii="宋体" w:hAnsi="宋体" w:hint="eastAsia"/>
          <w:b/>
          <w:color w:val="000000"/>
          <w:sz w:val="21"/>
          <w:szCs w:val="21"/>
        </w:rPr>
        <w:t>无效投标处理。</w:t>
      </w:r>
    </w:p>
    <w:p w14:paraId="2DF18029" w14:textId="77777777" w:rsidR="005F11C0" w:rsidRDefault="005F11C0" w:rsidP="005F11C0">
      <w:pPr>
        <w:pStyle w:val="3"/>
        <w:spacing w:before="0" w:after="0" w:line="360" w:lineRule="auto"/>
        <w:ind w:firstLineChars="200" w:firstLine="482"/>
        <w:rPr>
          <w:rFonts w:ascii="宋体" w:hAnsi="宋体"/>
          <w:sz w:val="24"/>
          <w:szCs w:val="24"/>
        </w:rPr>
      </w:pPr>
      <w:bookmarkStart w:id="30" w:name="_Toc512413869"/>
      <w:bookmarkStart w:id="31" w:name="_Toc42624925"/>
      <w:bookmarkStart w:id="32" w:name="_Toc101438041"/>
      <w:bookmarkStart w:id="33" w:name="_Toc144806075"/>
      <w:bookmarkStart w:id="34" w:name="_Toc97715948"/>
      <w:bookmarkStart w:id="35" w:name="_Toc147565556"/>
      <w:bookmarkEnd w:id="27"/>
      <w:bookmarkEnd w:id="28"/>
      <w:r>
        <w:rPr>
          <w:rFonts w:ascii="宋体" w:hAnsi="宋体" w:hint="eastAsia"/>
          <w:sz w:val="24"/>
          <w:szCs w:val="24"/>
        </w:rPr>
        <w:t>一、</w:t>
      </w:r>
      <w:bookmarkEnd w:id="30"/>
      <w:r>
        <w:rPr>
          <w:rFonts w:ascii="宋体" w:hAnsi="宋体" w:hint="eastAsia"/>
          <w:sz w:val="24"/>
          <w:szCs w:val="24"/>
        </w:rPr>
        <w:t>项目概况</w:t>
      </w:r>
      <w:bookmarkEnd w:id="31"/>
      <w:bookmarkEnd w:id="32"/>
      <w:bookmarkEnd w:id="33"/>
      <w:bookmarkEnd w:id="35"/>
    </w:p>
    <w:p w14:paraId="24CE6722" w14:textId="77777777" w:rsidR="005F11C0" w:rsidRDefault="005F11C0" w:rsidP="005F11C0">
      <w:pPr>
        <w:snapToGrid w:val="0"/>
        <w:spacing w:line="360" w:lineRule="auto"/>
        <w:ind w:firstLineChars="200" w:firstLine="480"/>
        <w:rPr>
          <w:rFonts w:ascii="宋体" w:hAnsi="宋体"/>
          <w:sz w:val="24"/>
          <w:szCs w:val="24"/>
        </w:rPr>
      </w:pPr>
      <w:bookmarkStart w:id="36" w:name="_Toc344475116"/>
      <w:bookmarkStart w:id="37" w:name="_Toc313536013"/>
      <w:bookmarkStart w:id="38" w:name="_Toc512413870"/>
      <w:bookmarkStart w:id="39" w:name="_Toc42624926"/>
      <w:r>
        <w:rPr>
          <w:rFonts w:ascii="宋体" w:hAnsi="宋体" w:hint="eastAsia"/>
          <w:sz w:val="24"/>
          <w:szCs w:val="24"/>
        </w:rPr>
        <w:t>根据《重庆市人民政府关于加快长江上游航运中心建设的实施意见》（〔2016〕8号）、《重庆市人民政府办公厅关于印发支持口岸物流高质量发展若干政策的通知》（</w:t>
      </w:r>
      <w:proofErr w:type="gramStart"/>
      <w:r>
        <w:rPr>
          <w:rFonts w:ascii="宋体" w:hAnsi="宋体" w:hint="eastAsia"/>
          <w:sz w:val="24"/>
          <w:szCs w:val="24"/>
        </w:rPr>
        <w:t>渝府办</w:t>
      </w:r>
      <w:proofErr w:type="gramEnd"/>
      <w:r>
        <w:rPr>
          <w:rFonts w:ascii="宋体" w:hAnsi="宋体" w:hint="eastAsia"/>
          <w:sz w:val="24"/>
          <w:szCs w:val="24"/>
        </w:rPr>
        <w:t>发〔2021〕78号）等文件精神，我办将组织有关企业对2023年推进水运物流发展奖励资金进行申报。为确保政策执行的准确性和资金使用的效率，拟聘请第三</w:t>
      </w:r>
      <w:proofErr w:type="gramStart"/>
      <w:r>
        <w:rPr>
          <w:rFonts w:ascii="宋体" w:hAnsi="宋体" w:hint="eastAsia"/>
          <w:sz w:val="24"/>
          <w:szCs w:val="24"/>
        </w:rPr>
        <w:t>方服务</w:t>
      </w:r>
      <w:proofErr w:type="gramEnd"/>
      <w:r>
        <w:rPr>
          <w:rFonts w:ascii="宋体" w:hAnsi="宋体" w:hint="eastAsia"/>
          <w:sz w:val="24"/>
          <w:szCs w:val="24"/>
        </w:rPr>
        <w:t>机构，对2023年水运物流推进水运物流发展奖励资金进行审计。</w:t>
      </w:r>
    </w:p>
    <w:p w14:paraId="1D574CB5" w14:textId="77777777" w:rsidR="005F11C0" w:rsidRDefault="005F11C0" w:rsidP="005F11C0">
      <w:pPr>
        <w:pStyle w:val="3"/>
        <w:spacing w:before="0" w:after="0" w:line="360" w:lineRule="auto"/>
        <w:ind w:firstLineChars="200" w:firstLine="482"/>
        <w:rPr>
          <w:rFonts w:ascii="宋体" w:hAnsi="宋体"/>
          <w:sz w:val="24"/>
          <w:szCs w:val="24"/>
        </w:rPr>
      </w:pPr>
      <w:bookmarkStart w:id="40" w:name="_Toc101438042"/>
      <w:bookmarkStart w:id="41" w:name="_Toc144806076"/>
      <w:bookmarkStart w:id="42" w:name="_Toc147565557"/>
      <w:r>
        <w:rPr>
          <w:rFonts w:ascii="宋体" w:hAnsi="宋体" w:hint="eastAsia"/>
          <w:sz w:val="24"/>
          <w:szCs w:val="24"/>
        </w:rPr>
        <w:t>※二、</w:t>
      </w:r>
      <w:bookmarkEnd w:id="36"/>
      <w:bookmarkEnd w:id="37"/>
      <w:bookmarkEnd w:id="38"/>
      <w:r>
        <w:rPr>
          <w:rFonts w:ascii="宋体" w:hAnsi="宋体" w:hint="eastAsia"/>
          <w:sz w:val="24"/>
          <w:szCs w:val="24"/>
        </w:rPr>
        <w:t>服务内容</w:t>
      </w:r>
      <w:bookmarkEnd w:id="39"/>
      <w:bookmarkEnd w:id="40"/>
      <w:bookmarkEnd w:id="41"/>
      <w:bookmarkEnd w:id="42"/>
    </w:p>
    <w:p w14:paraId="39268EED" w14:textId="77777777" w:rsidR="005F11C0" w:rsidRDefault="005F11C0" w:rsidP="005F11C0">
      <w:pPr>
        <w:snapToGrid w:val="0"/>
        <w:spacing w:line="360" w:lineRule="auto"/>
        <w:ind w:firstLineChars="200" w:firstLine="480"/>
        <w:rPr>
          <w:rFonts w:ascii="宋体" w:hAnsi="宋体"/>
          <w:sz w:val="24"/>
          <w:szCs w:val="24"/>
        </w:rPr>
      </w:pPr>
      <w:r>
        <w:rPr>
          <w:rFonts w:ascii="宋体" w:hAnsi="宋体" w:hint="eastAsia"/>
          <w:sz w:val="24"/>
          <w:szCs w:val="24"/>
        </w:rPr>
        <w:t>为保障补贴经费安全和使用效益，加强专项补贴经费管理，强化绩效，拟聘请第三</w:t>
      </w:r>
      <w:proofErr w:type="gramStart"/>
      <w:r>
        <w:rPr>
          <w:rFonts w:ascii="宋体" w:hAnsi="宋体" w:hint="eastAsia"/>
          <w:sz w:val="24"/>
          <w:szCs w:val="24"/>
        </w:rPr>
        <w:t>方服务</w:t>
      </w:r>
      <w:proofErr w:type="gramEnd"/>
      <w:r>
        <w:rPr>
          <w:rFonts w:ascii="宋体" w:hAnsi="宋体" w:hint="eastAsia"/>
          <w:sz w:val="24"/>
          <w:szCs w:val="24"/>
        </w:rPr>
        <w:t>机构根据相关单位提供的资料，对2023年度推进水运物流发展奖励资金的申报主体资格、材料、使用金额等进行真实性审核，以上三项共涉及样本企业约50家，抽样率100%。</w:t>
      </w:r>
    </w:p>
    <w:p w14:paraId="1745E567" w14:textId="77777777" w:rsidR="005F11C0" w:rsidRDefault="005F11C0" w:rsidP="005F11C0">
      <w:pPr>
        <w:pStyle w:val="3"/>
        <w:spacing w:before="0" w:after="0" w:line="360" w:lineRule="auto"/>
        <w:ind w:firstLineChars="200" w:firstLine="482"/>
        <w:rPr>
          <w:rFonts w:ascii="宋体" w:hAnsi="宋体"/>
          <w:sz w:val="24"/>
          <w:szCs w:val="24"/>
        </w:rPr>
      </w:pPr>
      <w:bookmarkStart w:id="43" w:name="_Toc144806077"/>
      <w:bookmarkStart w:id="44" w:name="_Toc101438043"/>
      <w:bookmarkStart w:id="45" w:name="_Toc42624927"/>
      <w:bookmarkStart w:id="46" w:name="_Toc147565558"/>
      <w:r>
        <w:rPr>
          <w:rFonts w:ascii="宋体" w:hAnsi="宋体" w:hint="eastAsia"/>
          <w:sz w:val="24"/>
          <w:szCs w:val="24"/>
        </w:rPr>
        <w:t>※三、服务要求</w:t>
      </w:r>
      <w:bookmarkEnd w:id="43"/>
      <w:bookmarkEnd w:id="44"/>
      <w:bookmarkEnd w:id="45"/>
      <w:bookmarkEnd w:id="46"/>
    </w:p>
    <w:p w14:paraId="6F7E68F2" w14:textId="77777777" w:rsidR="005F11C0" w:rsidRDefault="005F11C0" w:rsidP="005F11C0">
      <w:pPr>
        <w:snapToGrid w:val="0"/>
        <w:spacing w:line="360" w:lineRule="auto"/>
        <w:ind w:firstLineChars="200" w:firstLine="480"/>
        <w:rPr>
          <w:rFonts w:ascii="宋体" w:hAnsi="宋体"/>
          <w:color w:val="000000"/>
          <w:sz w:val="24"/>
          <w:szCs w:val="24"/>
        </w:rPr>
      </w:pPr>
      <w:bookmarkStart w:id="47" w:name="_Toc15397567"/>
      <w:r>
        <w:rPr>
          <w:rFonts w:ascii="宋体" w:hAnsi="宋体" w:hint="eastAsia"/>
          <w:color w:val="000000"/>
          <w:sz w:val="24"/>
          <w:szCs w:val="24"/>
        </w:rPr>
        <w:t>（一）人员要求</w:t>
      </w:r>
    </w:p>
    <w:p w14:paraId="5F8D0585" w14:textId="77777777" w:rsidR="005F11C0" w:rsidRDefault="005F11C0" w:rsidP="005F11C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 项目负责人1名，必须在供应商本单位注册，具有注册会计师或高级会计师职称。</w:t>
      </w:r>
    </w:p>
    <w:p w14:paraId="4019B807" w14:textId="77777777" w:rsidR="005F11C0" w:rsidRDefault="005F11C0" w:rsidP="005F11C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注：提供审计人员执业资格注册证（或职称证）及供应商为其缴纳的个人养老保险缴纳证明复印件并加盖供应商公章。</w:t>
      </w:r>
    </w:p>
    <w:p w14:paraId="35B5AFEC" w14:textId="77777777" w:rsidR="005F11C0" w:rsidRDefault="005F11C0" w:rsidP="005F11C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2.审计人员至少2名，审计人员必须为供应商本单位人员，且具有相应工作能力。</w:t>
      </w:r>
    </w:p>
    <w:p w14:paraId="162AC03C" w14:textId="77777777" w:rsidR="005F11C0" w:rsidRDefault="005F11C0" w:rsidP="005F11C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注：提供审计人员名单及供应商为其缴纳的个人养老保险缴纳证明复印件并加盖供应商公章。</w:t>
      </w:r>
    </w:p>
    <w:p w14:paraId="011D8CED" w14:textId="77777777" w:rsidR="005F11C0" w:rsidRDefault="005F11C0" w:rsidP="005F11C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（二）质量要求</w:t>
      </w:r>
    </w:p>
    <w:p w14:paraId="65B40C61" w14:textId="77777777" w:rsidR="005F11C0" w:rsidRDefault="005F11C0" w:rsidP="005F11C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按照《中华人民共和国国家审计准则》（审计署令第8号）的规定以及审计机关有关审计程序、审计规范实施审计，并按《审计机关审计档案管理规定》（审计署国家档案局令第10号）和《重庆市审计局关于印发重庆市审计局审计档案管理办法的通知》（渝审发〔2014〕26号）的要求将审计资料归档。</w:t>
      </w:r>
    </w:p>
    <w:p w14:paraId="474BCC7E" w14:textId="77777777" w:rsidR="005F11C0" w:rsidRDefault="005F11C0" w:rsidP="005F11C0">
      <w:pPr>
        <w:pStyle w:val="3"/>
        <w:spacing w:before="0" w:after="0" w:line="360" w:lineRule="auto"/>
        <w:ind w:firstLineChars="200" w:firstLine="482"/>
        <w:rPr>
          <w:rFonts w:ascii="宋体" w:hAnsi="宋体"/>
          <w:sz w:val="24"/>
          <w:szCs w:val="24"/>
        </w:rPr>
      </w:pPr>
      <w:bookmarkStart w:id="48" w:name="_Toc101438044"/>
      <w:bookmarkStart w:id="49" w:name="_Toc42624928"/>
      <w:bookmarkStart w:id="50" w:name="_Toc144806078"/>
      <w:bookmarkStart w:id="51" w:name="_Toc147565559"/>
      <w:r>
        <w:rPr>
          <w:rFonts w:ascii="宋体" w:hAnsi="宋体" w:hint="eastAsia"/>
          <w:sz w:val="24"/>
          <w:szCs w:val="24"/>
        </w:rPr>
        <w:t>※四、保密要求</w:t>
      </w:r>
      <w:bookmarkEnd w:id="47"/>
      <w:bookmarkEnd w:id="48"/>
      <w:bookmarkEnd w:id="49"/>
      <w:bookmarkEnd w:id="50"/>
      <w:bookmarkEnd w:id="51"/>
    </w:p>
    <w:p w14:paraId="41F0C841" w14:textId="77777777" w:rsidR="005F11C0" w:rsidRDefault="005F11C0" w:rsidP="005F11C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成交供应商在本项目执行过程中应对所获悉的</w:t>
      </w:r>
      <w:proofErr w:type="gramStart"/>
      <w:r>
        <w:rPr>
          <w:rFonts w:ascii="宋体" w:hAnsi="宋体" w:hint="eastAsia"/>
          <w:color w:val="000000"/>
          <w:sz w:val="24"/>
          <w:szCs w:val="24"/>
        </w:rPr>
        <w:t>所资料</w:t>
      </w:r>
      <w:proofErr w:type="gramEnd"/>
      <w:r>
        <w:rPr>
          <w:rFonts w:ascii="宋体" w:hAnsi="宋体" w:hint="eastAsia"/>
          <w:color w:val="000000"/>
          <w:sz w:val="24"/>
          <w:szCs w:val="24"/>
        </w:rPr>
        <w:t>进行保密，未经采购人允许不得随意公布、不得转交给第三方。成交供应商若有违反按保密规定的，采购人有权终止合同；情节严重的，采购人还将权追究其相关法律责任。</w:t>
      </w:r>
    </w:p>
    <w:p w14:paraId="33B298BB" w14:textId="77777777" w:rsidR="00E839B1" w:rsidRDefault="00000000">
      <w:pPr>
        <w:pStyle w:val="23"/>
        <w:pageBreakBefore/>
        <w:spacing w:line="360" w:lineRule="auto"/>
        <w:jc w:val="center"/>
        <w:rPr>
          <w:rFonts w:ascii="宋体" w:eastAsia="宋体" w:hAnsi="宋体"/>
          <w:color w:val="000000"/>
          <w:sz w:val="36"/>
          <w:szCs w:val="30"/>
        </w:rPr>
      </w:pPr>
      <w:bookmarkStart w:id="52" w:name="_Toc147565560"/>
      <w:bookmarkEnd w:id="34"/>
      <w:r>
        <w:rPr>
          <w:rFonts w:ascii="宋体" w:eastAsia="宋体" w:hAnsi="宋体" w:hint="eastAsia"/>
          <w:color w:val="000000"/>
          <w:sz w:val="36"/>
          <w:szCs w:val="30"/>
        </w:rPr>
        <w:lastRenderedPageBreak/>
        <w:t>第三篇  项目商务需求</w:t>
      </w:r>
      <w:bookmarkEnd w:id="29"/>
      <w:bookmarkEnd w:id="52"/>
    </w:p>
    <w:p w14:paraId="659A0B1C" w14:textId="77777777" w:rsidR="00E839B1" w:rsidRDefault="00000000">
      <w:pPr>
        <w:snapToGrid w:val="0"/>
        <w:spacing w:line="360" w:lineRule="auto"/>
        <w:ind w:firstLineChars="200" w:firstLine="422"/>
        <w:rPr>
          <w:rFonts w:ascii="宋体" w:hAnsi="宋体"/>
          <w:b/>
          <w:color w:val="000000"/>
          <w:sz w:val="24"/>
          <w:szCs w:val="24"/>
        </w:rPr>
      </w:pPr>
      <w:bookmarkStart w:id="53" w:name="_Toc267320049"/>
      <w:r>
        <w:rPr>
          <w:rFonts w:ascii="宋体" w:hAnsi="宋体" w:hint="eastAsia"/>
          <w:b/>
          <w:color w:val="000000"/>
          <w:sz w:val="21"/>
          <w:szCs w:val="21"/>
        </w:rPr>
        <w:t>“※”标注的要求为符合性审查中的实质性要求，投标文件若不</w:t>
      </w:r>
      <w:proofErr w:type="gramStart"/>
      <w:r>
        <w:rPr>
          <w:rFonts w:ascii="宋体" w:hAnsi="宋体" w:hint="eastAsia"/>
          <w:b/>
          <w:color w:val="000000"/>
          <w:sz w:val="21"/>
          <w:szCs w:val="21"/>
        </w:rPr>
        <w:t>满足按</w:t>
      </w:r>
      <w:proofErr w:type="gramEnd"/>
      <w:r>
        <w:rPr>
          <w:rFonts w:ascii="宋体" w:hAnsi="宋体" w:hint="eastAsia"/>
          <w:b/>
          <w:color w:val="000000"/>
          <w:sz w:val="21"/>
          <w:szCs w:val="21"/>
        </w:rPr>
        <w:t>无效投标处理。</w:t>
      </w:r>
    </w:p>
    <w:p w14:paraId="61A90E75" w14:textId="77777777" w:rsidR="00E839B1" w:rsidRDefault="00000000">
      <w:pPr>
        <w:pStyle w:val="3"/>
        <w:spacing w:before="0" w:after="0" w:line="360" w:lineRule="auto"/>
        <w:ind w:firstLineChars="200" w:firstLine="482"/>
        <w:rPr>
          <w:rFonts w:ascii="宋体" w:hAnsi="宋体"/>
          <w:sz w:val="24"/>
          <w:szCs w:val="24"/>
        </w:rPr>
      </w:pPr>
      <w:bookmarkStart w:id="54" w:name="_Toc51854596"/>
      <w:bookmarkStart w:id="55" w:name="_Toc83905718"/>
      <w:bookmarkStart w:id="56" w:name="_Toc14860569"/>
      <w:bookmarkStart w:id="57" w:name="_Toc484611845"/>
      <w:bookmarkStart w:id="58" w:name="_Toc147565561"/>
      <w:bookmarkEnd w:id="53"/>
      <w:r>
        <w:rPr>
          <w:rFonts w:ascii="宋体" w:hAnsi="宋体" w:hint="eastAsia"/>
          <w:sz w:val="24"/>
          <w:szCs w:val="24"/>
        </w:rPr>
        <w:t>一、服务时间、地点及验收方式</w:t>
      </w:r>
      <w:bookmarkEnd w:id="54"/>
      <w:bookmarkEnd w:id="55"/>
      <w:bookmarkEnd w:id="56"/>
      <w:bookmarkEnd w:id="57"/>
      <w:bookmarkEnd w:id="58"/>
    </w:p>
    <w:p w14:paraId="13B99A92" w14:textId="77777777" w:rsidR="00ED5D7C" w:rsidRDefault="00ED5D7C" w:rsidP="00ED5D7C">
      <w:pPr>
        <w:snapToGrid w:val="0"/>
        <w:spacing w:line="360" w:lineRule="auto"/>
        <w:ind w:firstLineChars="200" w:firstLine="480"/>
        <w:rPr>
          <w:rFonts w:ascii="宋体" w:hAnsi="宋体"/>
          <w:sz w:val="24"/>
          <w:szCs w:val="24"/>
        </w:rPr>
      </w:pPr>
      <w:bookmarkStart w:id="59" w:name="_Toc344475121"/>
      <w:bookmarkStart w:id="60" w:name="_Toc14860570"/>
      <w:bookmarkStart w:id="61" w:name="_Toc51854597"/>
      <w:bookmarkStart w:id="62" w:name="_Toc83905719"/>
      <w:bookmarkStart w:id="63" w:name="_Toc484611846"/>
      <w:r>
        <w:rPr>
          <w:rFonts w:ascii="宋体" w:hAnsi="宋体" w:hint="eastAsia"/>
          <w:sz w:val="24"/>
          <w:szCs w:val="24"/>
        </w:rPr>
        <w:t>※（一）服务时间：</w:t>
      </w:r>
    </w:p>
    <w:p w14:paraId="526B9C3E" w14:textId="77777777" w:rsidR="00ED5D7C" w:rsidRDefault="00ED5D7C" w:rsidP="00ED5D7C">
      <w:pPr>
        <w:snapToGrid w:val="0"/>
        <w:spacing w:line="360" w:lineRule="auto"/>
        <w:ind w:firstLineChars="200" w:firstLine="480"/>
        <w:rPr>
          <w:rFonts w:ascii="宋体" w:hAnsi="宋体"/>
          <w:sz w:val="24"/>
          <w:szCs w:val="24"/>
        </w:rPr>
      </w:pPr>
      <w:r>
        <w:rPr>
          <w:rFonts w:ascii="宋体" w:hAnsi="宋体" w:hint="eastAsia"/>
          <w:sz w:val="24"/>
          <w:szCs w:val="24"/>
        </w:rPr>
        <w:t>合同签订之日起一年内完成所有工作内容。</w:t>
      </w:r>
    </w:p>
    <w:p w14:paraId="0555E220" w14:textId="77777777" w:rsidR="00ED5D7C" w:rsidRDefault="00ED5D7C" w:rsidP="00ED5D7C">
      <w:pPr>
        <w:snapToGrid w:val="0"/>
        <w:spacing w:line="360" w:lineRule="auto"/>
        <w:ind w:firstLineChars="200" w:firstLine="480"/>
        <w:rPr>
          <w:rFonts w:ascii="宋体" w:hAnsi="宋体"/>
          <w:sz w:val="24"/>
          <w:szCs w:val="24"/>
        </w:rPr>
      </w:pPr>
      <w:r>
        <w:rPr>
          <w:rFonts w:ascii="宋体" w:hAnsi="宋体" w:hint="eastAsia"/>
          <w:sz w:val="24"/>
          <w:szCs w:val="24"/>
        </w:rPr>
        <w:t>（二）服务地点：</w:t>
      </w:r>
    </w:p>
    <w:p w14:paraId="4AD092CE" w14:textId="77777777" w:rsidR="00ED5D7C" w:rsidRDefault="00ED5D7C" w:rsidP="00ED5D7C">
      <w:pPr>
        <w:snapToGrid w:val="0"/>
        <w:spacing w:line="360" w:lineRule="auto"/>
        <w:ind w:firstLineChars="200" w:firstLine="480"/>
        <w:rPr>
          <w:rFonts w:ascii="宋体" w:hAnsi="宋体"/>
          <w:sz w:val="24"/>
          <w:szCs w:val="24"/>
        </w:rPr>
      </w:pPr>
      <w:r>
        <w:rPr>
          <w:rFonts w:ascii="宋体" w:hAnsi="宋体" w:hint="eastAsia"/>
          <w:sz w:val="24"/>
          <w:szCs w:val="24"/>
        </w:rPr>
        <w:t>重庆市人民政府口岸和物流办公室同意或指定地点。</w:t>
      </w:r>
    </w:p>
    <w:p w14:paraId="3E9CD6FB" w14:textId="77777777" w:rsidR="00ED5D7C" w:rsidRDefault="00ED5D7C" w:rsidP="00ED5D7C">
      <w:pPr>
        <w:snapToGrid w:val="0"/>
        <w:spacing w:line="360" w:lineRule="auto"/>
        <w:ind w:firstLineChars="200" w:firstLine="480"/>
        <w:rPr>
          <w:rFonts w:ascii="宋体" w:hAnsi="宋体"/>
          <w:sz w:val="24"/>
          <w:szCs w:val="24"/>
        </w:rPr>
      </w:pPr>
      <w:r>
        <w:rPr>
          <w:rFonts w:ascii="宋体" w:hAnsi="宋体" w:hint="eastAsia"/>
          <w:sz w:val="24"/>
          <w:szCs w:val="24"/>
        </w:rPr>
        <w:t>（三）验收方式：</w:t>
      </w:r>
    </w:p>
    <w:p w14:paraId="21F03579" w14:textId="77777777" w:rsidR="00ED5D7C" w:rsidRDefault="00ED5D7C" w:rsidP="00ED5D7C">
      <w:pPr>
        <w:snapToGrid w:val="0"/>
        <w:spacing w:line="360" w:lineRule="auto"/>
        <w:ind w:firstLineChars="200" w:firstLine="480"/>
        <w:rPr>
          <w:rFonts w:ascii="宋体" w:hAnsi="宋体"/>
          <w:sz w:val="24"/>
          <w:szCs w:val="24"/>
        </w:rPr>
      </w:pPr>
      <w:r>
        <w:rPr>
          <w:rFonts w:ascii="宋体" w:hAnsi="宋体" w:hint="eastAsia"/>
          <w:sz w:val="24"/>
          <w:szCs w:val="24"/>
        </w:rPr>
        <w:t>1．验收单位：重庆市人民政府口岸和物流办公室。</w:t>
      </w:r>
    </w:p>
    <w:p w14:paraId="17403814" w14:textId="09BD1097" w:rsidR="00ED5D7C" w:rsidRDefault="00ED5D7C" w:rsidP="00ED5D7C">
      <w:pPr>
        <w:snapToGrid w:val="0"/>
        <w:spacing w:line="360" w:lineRule="auto"/>
        <w:ind w:firstLineChars="200" w:firstLine="480"/>
        <w:rPr>
          <w:rFonts w:ascii="宋体" w:hAnsi="宋体"/>
          <w:sz w:val="24"/>
          <w:szCs w:val="24"/>
        </w:rPr>
      </w:pPr>
      <w:r>
        <w:rPr>
          <w:rFonts w:ascii="宋体" w:hAnsi="宋体" w:hint="eastAsia"/>
          <w:sz w:val="24"/>
          <w:szCs w:val="24"/>
        </w:rPr>
        <w:t>2．验收标准：按照国家及行业相关标准、竞争性</w:t>
      </w:r>
      <w:r w:rsidR="00A64585">
        <w:rPr>
          <w:rFonts w:ascii="宋体" w:hAnsi="宋体" w:hint="eastAsia"/>
          <w:sz w:val="24"/>
          <w:szCs w:val="24"/>
        </w:rPr>
        <w:t>比</w:t>
      </w:r>
      <w:proofErr w:type="gramStart"/>
      <w:r w:rsidR="00A64585">
        <w:rPr>
          <w:rFonts w:ascii="宋体" w:hAnsi="宋体" w:hint="eastAsia"/>
          <w:sz w:val="24"/>
          <w:szCs w:val="24"/>
        </w:rPr>
        <w:t>选</w:t>
      </w:r>
      <w:r>
        <w:rPr>
          <w:rFonts w:ascii="宋体" w:hAnsi="宋体" w:hint="eastAsia"/>
          <w:sz w:val="24"/>
          <w:szCs w:val="24"/>
        </w:rPr>
        <w:t>文件</w:t>
      </w:r>
      <w:proofErr w:type="gramEnd"/>
      <w:r>
        <w:rPr>
          <w:rFonts w:ascii="宋体" w:hAnsi="宋体" w:hint="eastAsia"/>
          <w:sz w:val="24"/>
          <w:szCs w:val="24"/>
        </w:rPr>
        <w:t>规定对成交供应商的服务进行验收，如验收达不到相关规定要求，视为该项目验收不合格，采购人有权立即终止合同。由此对采购人造成一定的损失，成交供应商应承</w:t>
      </w:r>
      <w:proofErr w:type="gramStart"/>
      <w:r>
        <w:rPr>
          <w:rFonts w:ascii="宋体" w:hAnsi="宋体" w:hint="eastAsia"/>
          <w:sz w:val="24"/>
          <w:szCs w:val="24"/>
        </w:rPr>
        <w:t>担一切</w:t>
      </w:r>
      <w:proofErr w:type="gramEnd"/>
      <w:r>
        <w:rPr>
          <w:rFonts w:ascii="宋体" w:hAnsi="宋体" w:hint="eastAsia"/>
          <w:sz w:val="24"/>
          <w:szCs w:val="24"/>
        </w:rPr>
        <w:t>责任，并赔偿所造成的损失。</w:t>
      </w:r>
    </w:p>
    <w:p w14:paraId="0C618404" w14:textId="77777777" w:rsidR="00E839B1" w:rsidRDefault="00000000">
      <w:pPr>
        <w:pStyle w:val="3"/>
        <w:spacing w:before="0" w:after="0" w:line="360" w:lineRule="auto"/>
        <w:ind w:firstLineChars="200" w:firstLine="482"/>
        <w:rPr>
          <w:sz w:val="24"/>
          <w:szCs w:val="24"/>
        </w:rPr>
      </w:pPr>
      <w:bookmarkStart w:id="64" w:name="_Toc147565562"/>
      <w:r>
        <w:rPr>
          <w:rFonts w:hint="eastAsia"/>
          <w:sz w:val="24"/>
          <w:szCs w:val="24"/>
        </w:rPr>
        <w:t>二、</w:t>
      </w:r>
      <w:bookmarkEnd w:id="59"/>
      <w:r>
        <w:rPr>
          <w:rFonts w:hint="eastAsia"/>
          <w:sz w:val="24"/>
          <w:szCs w:val="24"/>
        </w:rPr>
        <w:t>报价要求</w:t>
      </w:r>
      <w:bookmarkEnd w:id="60"/>
      <w:bookmarkEnd w:id="61"/>
      <w:bookmarkEnd w:id="62"/>
      <w:bookmarkEnd w:id="63"/>
      <w:bookmarkEnd w:id="64"/>
    </w:p>
    <w:p w14:paraId="02387915" w14:textId="77777777" w:rsidR="000102E9" w:rsidRDefault="000102E9" w:rsidP="000102E9">
      <w:pPr>
        <w:snapToGrid w:val="0"/>
        <w:spacing w:line="360" w:lineRule="auto"/>
        <w:ind w:firstLineChars="200" w:firstLine="480"/>
        <w:rPr>
          <w:rFonts w:ascii="宋体" w:hAnsi="宋体"/>
          <w:sz w:val="24"/>
          <w:szCs w:val="24"/>
        </w:rPr>
      </w:pPr>
      <w:bookmarkStart w:id="65" w:name="_Toc14860571"/>
      <w:bookmarkStart w:id="66" w:name="_Toc83905720"/>
      <w:bookmarkStart w:id="67" w:name="_Toc51854598"/>
      <w:bookmarkStart w:id="68" w:name="_Toc344475122"/>
      <w:bookmarkStart w:id="69" w:name="_Toc484611849"/>
      <w:r>
        <w:rPr>
          <w:rFonts w:ascii="宋体" w:hAnsi="宋体" w:hint="eastAsia"/>
          <w:sz w:val="24"/>
          <w:szCs w:val="24"/>
        </w:rPr>
        <w:t>（一）投标报价应包括完成本项目所需的全部费用，</w:t>
      </w:r>
      <w:bookmarkStart w:id="70" w:name="_Hlk40286486"/>
      <w:r>
        <w:rPr>
          <w:rFonts w:ascii="宋体" w:hAnsi="宋体" w:hint="eastAsia"/>
          <w:sz w:val="24"/>
          <w:szCs w:val="24"/>
        </w:rPr>
        <w:t>包括但不限于服务费、咨询费、文件编制费、利润、税金等所有费用。采购人除此以外不支付其它费用。</w:t>
      </w:r>
      <w:bookmarkStart w:id="71" w:name="_Toc451763441"/>
      <w:bookmarkEnd w:id="70"/>
    </w:p>
    <w:p w14:paraId="4B89C33D" w14:textId="77777777" w:rsidR="000102E9" w:rsidRDefault="000102E9" w:rsidP="000102E9">
      <w:pPr>
        <w:snapToGrid w:val="0"/>
        <w:spacing w:line="360" w:lineRule="auto"/>
        <w:ind w:firstLineChars="200" w:firstLine="480"/>
        <w:rPr>
          <w:rFonts w:ascii="宋体" w:hAnsi="宋体"/>
          <w:sz w:val="24"/>
          <w:szCs w:val="24"/>
        </w:rPr>
      </w:pPr>
      <w:r>
        <w:rPr>
          <w:rFonts w:ascii="宋体" w:hAnsi="宋体" w:hint="eastAsia"/>
          <w:sz w:val="24"/>
          <w:szCs w:val="24"/>
        </w:rPr>
        <w:t>（二）如果成交供应商交付的成果达不到采购人要求需要更改的，更改涉及的所有费用</w:t>
      </w:r>
      <w:proofErr w:type="gramStart"/>
      <w:r>
        <w:rPr>
          <w:rFonts w:ascii="宋体" w:hAnsi="宋体" w:hint="eastAsia"/>
          <w:sz w:val="24"/>
          <w:szCs w:val="24"/>
        </w:rPr>
        <w:t>由成交</w:t>
      </w:r>
      <w:proofErr w:type="gramEnd"/>
      <w:r>
        <w:rPr>
          <w:rFonts w:ascii="宋体" w:hAnsi="宋体" w:hint="eastAsia"/>
          <w:sz w:val="24"/>
          <w:szCs w:val="24"/>
        </w:rPr>
        <w:t>供应商自行承担，采购人将不再另行支付任何费用。</w:t>
      </w:r>
      <w:bookmarkEnd w:id="71"/>
    </w:p>
    <w:p w14:paraId="7F13E63B" w14:textId="77777777" w:rsidR="000102E9" w:rsidRDefault="000102E9" w:rsidP="000102E9">
      <w:pPr>
        <w:snapToGrid w:val="0"/>
        <w:spacing w:line="360" w:lineRule="auto"/>
        <w:ind w:firstLineChars="200" w:firstLine="480"/>
        <w:rPr>
          <w:rFonts w:ascii="宋体" w:hAnsi="宋体"/>
          <w:sz w:val="24"/>
          <w:szCs w:val="24"/>
        </w:rPr>
      </w:pPr>
      <w:bookmarkStart w:id="72" w:name="_Toc451763443"/>
      <w:r>
        <w:rPr>
          <w:rFonts w:ascii="宋体" w:hAnsi="宋体" w:hint="eastAsia"/>
          <w:sz w:val="24"/>
          <w:szCs w:val="24"/>
        </w:rPr>
        <w:t>（三）投标货币：本项目招标的投标应以人民币报价。</w:t>
      </w:r>
      <w:bookmarkEnd w:id="72"/>
    </w:p>
    <w:p w14:paraId="1A6EB1DB" w14:textId="77777777" w:rsidR="00E839B1" w:rsidRDefault="00000000">
      <w:pPr>
        <w:pStyle w:val="3"/>
        <w:spacing w:before="0" w:after="0" w:line="360" w:lineRule="auto"/>
        <w:ind w:firstLineChars="200" w:firstLine="482"/>
        <w:rPr>
          <w:sz w:val="24"/>
          <w:szCs w:val="24"/>
        </w:rPr>
      </w:pPr>
      <w:bookmarkStart w:id="73" w:name="_Toc147565563"/>
      <w:r>
        <w:rPr>
          <w:sz w:val="24"/>
          <w:szCs w:val="24"/>
        </w:rPr>
        <w:t>※</w:t>
      </w:r>
      <w:r>
        <w:rPr>
          <w:rFonts w:hint="eastAsia"/>
          <w:sz w:val="24"/>
          <w:szCs w:val="24"/>
        </w:rPr>
        <w:t>三、付款方式</w:t>
      </w:r>
      <w:bookmarkEnd w:id="65"/>
      <w:bookmarkEnd w:id="66"/>
      <w:bookmarkEnd w:id="67"/>
      <w:bookmarkEnd w:id="68"/>
      <w:bookmarkEnd w:id="69"/>
      <w:bookmarkEnd w:id="73"/>
    </w:p>
    <w:p w14:paraId="5E11A5EB" w14:textId="77777777" w:rsidR="00306325" w:rsidRDefault="00306325" w:rsidP="00306325">
      <w:pPr>
        <w:snapToGrid w:val="0"/>
        <w:spacing w:line="360" w:lineRule="auto"/>
        <w:ind w:firstLineChars="200" w:firstLine="480"/>
        <w:rPr>
          <w:rFonts w:ascii="宋体" w:hAnsi="宋体"/>
          <w:sz w:val="24"/>
          <w:szCs w:val="24"/>
        </w:rPr>
      </w:pPr>
      <w:bookmarkStart w:id="74" w:name="_Toc46243282"/>
      <w:bookmarkStart w:id="75" w:name="_Toc344475123"/>
      <w:bookmarkStart w:id="76" w:name="_Toc14860572"/>
      <w:bookmarkStart w:id="77" w:name="_Toc51854600"/>
      <w:bookmarkStart w:id="78" w:name="_Toc484611850"/>
      <w:bookmarkStart w:id="79" w:name="_Toc83905721"/>
      <w:r>
        <w:rPr>
          <w:rFonts w:ascii="宋体" w:hAnsi="宋体" w:hint="eastAsia"/>
          <w:sz w:val="24"/>
          <w:szCs w:val="24"/>
        </w:rPr>
        <w:t>（一）成交供应商按采购合同完成所有工作内容后，经验收合格后采购人出具项目验收报告；</w:t>
      </w:r>
    </w:p>
    <w:p w14:paraId="661710D2" w14:textId="77777777" w:rsidR="00306325" w:rsidRDefault="00306325" w:rsidP="00306325">
      <w:pPr>
        <w:snapToGrid w:val="0"/>
        <w:spacing w:line="360" w:lineRule="auto"/>
        <w:ind w:firstLineChars="200" w:firstLine="480"/>
        <w:rPr>
          <w:rFonts w:ascii="宋体" w:hAnsi="宋体"/>
          <w:sz w:val="24"/>
          <w:szCs w:val="24"/>
        </w:rPr>
      </w:pPr>
      <w:r>
        <w:rPr>
          <w:rFonts w:ascii="宋体" w:hAnsi="宋体" w:hint="eastAsia"/>
          <w:sz w:val="24"/>
          <w:szCs w:val="24"/>
        </w:rPr>
        <w:t>（二）成交供应商开具发票，提交采购合同、验收报告、资金支付申请表等材料，向采购人申请付款；</w:t>
      </w:r>
    </w:p>
    <w:p w14:paraId="1DED2A13" w14:textId="77777777" w:rsidR="00306325" w:rsidRDefault="00306325" w:rsidP="00306325">
      <w:pPr>
        <w:snapToGrid w:val="0"/>
        <w:spacing w:line="360" w:lineRule="auto"/>
        <w:ind w:firstLineChars="200" w:firstLine="480"/>
        <w:rPr>
          <w:rFonts w:ascii="宋体" w:hAnsi="宋体"/>
          <w:sz w:val="24"/>
          <w:szCs w:val="24"/>
        </w:rPr>
      </w:pPr>
      <w:r>
        <w:rPr>
          <w:rFonts w:ascii="宋体" w:hAnsi="宋体" w:hint="eastAsia"/>
          <w:sz w:val="24"/>
          <w:szCs w:val="24"/>
        </w:rPr>
        <w:t>（三）采购人对成交供应商提交的付款资料审核通过后，以转账方式向成交供应商支付合同全款。</w:t>
      </w:r>
    </w:p>
    <w:p w14:paraId="44182E72" w14:textId="0B462B74" w:rsidR="00E839B1" w:rsidRDefault="00000000">
      <w:pPr>
        <w:pStyle w:val="3"/>
        <w:spacing w:before="0" w:after="0" w:line="360" w:lineRule="auto"/>
        <w:ind w:firstLineChars="200" w:firstLine="482"/>
        <w:rPr>
          <w:sz w:val="24"/>
          <w:szCs w:val="24"/>
        </w:rPr>
      </w:pPr>
      <w:bookmarkStart w:id="80" w:name="_Toc147565564"/>
      <w:bookmarkEnd w:id="74"/>
      <w:r>
        <w:rPr>
          <w:rFonts w:hint="eastAsia"/>
          <w:sz w:val="24"/>
          <w:szCs w:val="24"/>
        </w:rPr>
        <w:t>四、知识产权</w:t>
      </w:r>
      <w:bookmarkEnd w:id="75"/>
      <w:bookmarkEnd w:id="76"/>
      <w:bookmarkEnd w:id="77"/>
      <w:bookmarkEnd w:id="78"/>
      <w:bookmarkEnd w:id="79"/>
      <w:bookmarkEnd w:id="80"/>
    </w:p>
    <w:p w14:paraId="1C96E660" w14:textId="77777777" w:rsidR="002824ED" w:rsidRDefault="002824ED" w:rsidP="002824ED">
      <w:pPr>
        <w:snapToGrid w:val="0"/>
        <w:spacing w:line="360" w:lineRule="auto"/>
        <w:ind w:firstLineChars="200" w:firstLine="480"/>
        <w:rPr>
          <w:rFonts w:ascii="宋体" w:hAnsi="宋体"/>
          <w:sz w:val="24"/>
          <w:szCs w:val="24"/>
        </w:rPr>
      </w:pPr>
      <w:r>
        <w:rPr>
          <w:rFonts w:ascii="宋体" w:hAnsi="宋体" w:hint="eastAsia"/>
          <w:sz w:val="24"/>
          <w:szCs w:val="24"/>
        </w:rPr>
        <w:t>采购人在中华人民共和国境内使用供应商提供的货物及服务时免受第三方提出的侵犯其专利权或其它知识产权的起诉。如果第三方提出侵权指控，成交供应商应承担由此而引起的一切法律责任和费用。</w:t>
      </w:r>
    </w:p>
    <w:p w14:paraId="47EB217D" w14:textId="77777777" w:rsidR="00E839B1" w:rsidRDefault="00000000">
      <w:pPr>
        <w:pStyle w:val="3"/>
        <w:spacing w:before="0" w:after="0" w:line="360" w:lineRule="auto"/>
        <w:ind w:firstLineChars="200" w:firstLine="482"/>
        <w:rPr>
          <w:sz w:val="24"/>
          <w:szCs w:val="24"/>
        </w:rPr>
      </w:pPr>
      <w:bookmarkStart w:id="81" w:name="_Toc51854601"/>
      <w:bookmarkStart w:id="82" w:name="_Toc14860573"/>
      <w:bookmarkStart w:id="83" w:name="_Toc484611852"/>
      <w:bookmarkStart w:id="84" w:name="_Toc83905722"/>
      <w:bookmarkStart w:id="85" w:name="_Toc344475125"/>
      <w:bookmarkStart w:id="86" w:name="_Toc147565565"/>
      <w:r>
        <w:rPr>
          <w:rFonts w:hint="eastAsia"/>
          <w:sz w:val="24"/>
          <w:szCs w:val="24"/>
        </w:rPr>
        <w:lastRenderedPageBreak/>
        <w:t>五、其他</w:t>
      </w:r>
      <w:bookmarkEnd w:id="81"/>
      <w:bookmarkEnd w:id="82"/>
      <w:bookmarkEnd w:id="83"/>
      <w:bookmarkEnd w:id="84"/>
      <w:bookmarkEnd w:id="86"/>
    </w:p>
    <w:bookmarkEnd w:id="85"/>
    <w:p w14:paraId="54A187AB" w14:textId="0EC5F482" w:rsidR="00E839B1" w:rsidRDefault="00000000">
      <w:pPr>
        <w:snapToGrid w:val="0"/>
        <w:spacing w:line="360" w:lineRule="auto"/>
        <w:ind w:firstLineChars="200" w:firstLine="480"/>
        <w:rPr>
          <w:sz w:val="24"/>
          <w:szCs w:val="24"/>
        </w:rPr>
      </w:pPr>
      <w:r>
        <w:rPr>
          <w:rFonts w:hint="eastAsia"/>
          <w:sz w:val="24"/>
          <w:szCs w:val="24"/>
        </w:rPr>
        <w:t>其他未尽事宜由供需双方在采购合同中详细约定。</w:t>
      </w:r>
    </w:p>
    <w:p w14:paraId="53DE9D9C" w14:textId="77777777" w:rsidR="00E839B1" w:rsidRDefault="00000000">
      <w:pPr>
        <w:pStyle w:val="23"/>
        <w:pageBreakBefore/>
        <w:spacing w:line="360" w:lineRule="auto"/>
        <w:jc w:val="center"/>
        <w:rPr>
          <w:rFonts w:ascii="宋体" w:eastAsia="宋体" w:hAnsi="宋体"/>
          <w:color w:val="000000"/>
          <w:sz w:val="36"/>
          <w:szCs w:val="30"/>
        </w:rPr>
      </w:pPr>
      <w:bookmarkStart w:id="87" w:name="_Toc147565566"/>
      <w:r>
        <w:rPr>
          <w:rFonts w:ascii="宋体" w:eastAsia="宋体" w:hAnsi="宋体" w:hint="eastAsia"/>
          <w:color w:val="000000"/>
          <w:sz w:val="36"/>
          <w:szCs w:val="30"/>
        </w:rPr>
        <w:lastRenderedPageBreak/>
        <w:t>第四篇  比选程序及方法、评审标准、无效响应和采购终止</w:t>
      </w:r>
      <w:bookmarkEnd w:id="87"/>
    </w:p>
    <w:p w14:paraId="1E51587E" w14:textId="77777777" w:rsidR="00E839B1" w:rsidRDefault="00000000">
      <w:pPr>
        <w:pStyle w:val="3"/>
        <w:snapToGrid w:val="0"/>
        <w:spacing w:before="0" w:after="0" w:line="360" w:lineRule="auto"/>
        <w:ind w:firstLineChars="200" w:firstLine="482"/>
        <w:rPr>
          <w:rFonts w:ascii="宋体" w:hAnsi="宋体"/>
          <w:color w:val="000000"/>
          <w:sz w:val="24"/>
          <w:szCs w:val="24"/>
        </w:rPr>
      </w:pPr>
      <w:bookmarkStart w:id="88" w:name="_Toc147565567"/>
      <w:r>
        <w:rPr>
          <w:rFonts w:ascii="宋体" w:hAnsi="宋体" w:hint="eastAsia"/>
          <w:color w:val="000000"/>
          <w:sz w:val="24"/>
          <w:szCs w:val="24"/>
        </w:rPr>
        <w:t>一、比选程序及方法</w:t>
      </w:r>
      <w:bookmarkEnd w:id="88"/>
    </w:p>
    <w:p w14:paraId="31BCA60D"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（一）比选按竞争性比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规定的时间和地点进行，由本项目依法组建的评审委员会按比选文件内容进行。</w:t>
      </w:r>
    </w:p>
    <w:p w14:paraId="2D3B171E"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（二）评审委员会对各供应商的资格条件、响应文件的有效性、完整性和响应程度进行审查。各供应商只有在完全符合要求的前提下，才能参与正式比选。</w:t>
      </w:r>
    </w:p>
    <w:p w14:paraId="4EF29DEF" w14:textId="77777777" w:rsidR="00E839B1" w:rsidRDefault="00000000">
      <w:pPr>
        <w:snapToGrid w:val="0"/>
        <w:spacing w:line="360" w:lineRule="auto"/>
        <w:ind w:firstLineChars="200" w:firstLine="480"/>
        <w:rPr>
          <w:rFonts w:ascii="宋体" w:hAnsi="宋体" w:cs="宋体"/>
          <w:color w:val="000000"/>
          <w:kern w:val="0"/>
          <w:sz w:val="24"/>
          <w:szCs w:val="24"/>
        </w:rPr>
      </w:pPr>
      <w:r>
        <w:rPr>
          <w:rFonts w:ascii="宋体" w:hAnsi="宋体" w:hint="eastAsia"/>
          <w:color w:val="000000"/>
          <w:sz w:val="24"/>
          <w:szCs w:val="24"/>
        </w:rPr>
        <w:t>1.</w:t>
      </w:r>
      <w:r>
        <w:rPr>
          <w:rFonts w:ascii="宋体" w:hAnsi="宋体" w:cs="宋体" w:hint="eastAsia"/>
          <w:color w:val="000000"/>
          <w:kern w:val="0"/>
          <w:sz w:val="24"/>
          <w:szCs w:val="24"/>
        </w:rPr>
        <w:t>资格性检查。依据法律法规和竞争性比</w:t>
      </w:r>
      <w:proofErr w:type="gramStart"/>
      <w:r>
        <w:rPr>
          <w:rFonts w:ascii="宋体" w:hAnsi="宋体" w:cs="宋体" w:hint="eastAsia"/>
          <w:color w:val="000000"/>
          <w:kern w:val="0"/>
          <w:sz w:val="24"/>
          <w:szCs w:val="24"/>
        </w:rPr>
        <w:t>选文件</w:t>
      </w:r>
      <w:proofErr w:type="gramEnd"/>
      <w:r>
        <w:rPr>
          <w:rFonts w:ascii="宋体" w:hAnsi="宋体" w:cs="宋体" w:hint="eastAsia"/>
          <w:color w:val="000000"/>
          <w:kern w:val="0"/>
          <w:sz w:val="24"/>
          <w:szCs w:val="24"/>
        </w:rPr>
        <w:t>的规定，对响应文件中的资格证明、比选保证金等进行审查，以确定供应商是否具备比选资格。资格性检查资料表如下：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3260"/>
        <w:gridCol w:w="4740"/>
      </w:tblGrid>
      <w:tr w:rsidR="00E839B1" w14:paraId="401546B2" w14:textId="77777777">
        <w:trPr>
          <w:trHeight w:val="490"/>
        </w:trPr>
        <w:tc>
          <w:tcPr>
            <w:tcW w:w="817" w:type="dxa"/>
            <w:vAlign w:val="center"/>
          </w:tcPr>
          <w:p w14:paraId="4CA1B0F7" w14:textId="77777777" w:rsidR="00E839B1" w:rsidRDefault="00000000">
            <w:pPr>
              <w:snapToGrid w:val="0"/>
              <w:jc w:val="center"/>
              <w:rPr>
                <w:rFonts w:ascii="宋体" w:hAnsi="宋体" w:cs="宋体"/>
                <w:b/>
                <w:color w:val="000000"/>
                <w:kern w:val="0"/>
                <w:sz w:val="21"/>
                <w:szCs w:val="21"/>
              </w:rPr>
            </w:pPr>
            <w:r>
              <w:rPr>
                <w:rFonts w:ascii="宋体" w:hAnsi="宋体" w:cs="宋体" w:hint="eastAsia"/>
                <w:b/>
                <w:color w:val="000000"/>
                <w:kern w:val="0"/>
                <w:sz w:val="21"/>
                <w:szCs w:val="21"/>
              </w:rPr>
              <w:t>序号</w:t>
            </w:r>
          </w:p>
        </w:tc>
        <w:tc>
          <w:tcPr>
            <w:tcW w:w="4111" w:type="dxa"/>
            <w:gridSpan w:val="2"/>
            <w:vAlign w:val="center"/>
          </w:tcPr>
          <w:p w14:paraId="720ED715" w14:textId="77777777" w:rsidR="00E839B1" w:rsidRDefault="00000000">
            <w:pPr>
              <w:snapToGrid w:val="0"/>
              <w:jc w:val="center"/>
              <w:rPr>
                <w:rFonts w:ascii="宋体" w:hAnsi="宋体" w:cs="宋体"/>
                <w:b/>
                <w:color w:val="000000"/>
                <w:kern w:val="0"/>
                <w:sz w:val="21"/>
                <w:szCs w:val="21"/>
              </w:rPr>
            </w:pPr>
            <w:r>
              <w:rPr>
                <w:rFonts w:ascii="宋体" w:hAnsi="宋体" w:cs="宋体" w:hint="eastAsia"/>
                <w:b/>
                <w:color w:val="000000"/>
                <w:kern w:val="0"/>
                <w:sz w:val="21"/>
                <w:szCs w:val="21"/>
              </w:rPr>
              <w:t>检查因素</w:t>
            </w:r>
          </w:p>
        </w:tc>
        <w:tc>
          <w:tcPr>
            <w:tcW w:w="4740" w:type="dxa"/>
            <w:vAlign w:val="center"/>
          </w:tcPr>
          <w:p w14:paraId="3E5E3B49" w14:textId="77777777" w:rsidR="00E839B1" w:rsidRDefault="00000000">
            <w:pPr>
              <w:snapToGrid w:val="0"/>
              <w:jc w:val="center"/>
              <w:rPr>
                <w:rFonts w:ascii="宋体" w:hAnsi="宋体" w:cs="宋体"/>
                <w:b/>
                <w:color w:val="000000"/>
                <w:kern w:val="0"/>
                <w:sz w:val="21"/>
                <w:szCs w:val="21"/>
              </w:rPr>
            </w:pPr>
            <w:r>
              <w:rPr>
                <w:rFonts w:ascii="宋体" w:hAnsi="宋体" w:cs="宋体" w:hint="eastAsia"/>
                <w:b/>
                <w:color w:val="000000"/>
                <w:kern w:val="0"/>
                <w:sz w:val="21"/>
                <w:szCs w:val="21"/>
              </w:rPr>
              <w:t>检查内容</w:t>
            </w:r>
          </w:p>
        </w:tc>
      </w:tr>
      <w:tr w:rsidR="00E839B1" w14:paraId="5DB9FDB9" w14:textId="77777777">
        <w:trPr>
          <w:cantSplit/>
          <w:trHeight w:val="1132"/>
        </w:trPr>
        <w:tc>
          <w:tcPr>
            <w:tcW w:w="817" w:type="dxa"/>
            <w:vMerge w:val="restart"/>
            <w:vAlign w:val="center"/>
          </w:tcPr>
          <w:p w14:paraId="0B45F914" w14:textId="77777777" w:rsidR="00E839B1" w:rsidRDefault="00000000">
            <w:pPr>
              <w:snapToGrid w:val="0"/>
              <w:jc w:val="center"/>
              <w:rPr>
                <w:rFonts w:ascii="宋体" w:hAnsi="宋体"/>
                <w:color w:val="000000"/>
                <w:sz w:val="21"/>
                <w:szCs w:val="21"/>
              </w:rPr>
            </w:pPr>
            <w:r>
              <w:rPr>
                <w:rFonts w:ascii="宋体" w:hAnsi="宋体" w:hint="eastAsia"/>
                <w:color w:val="000000"/>
                <w:sz w:val="21"/>
                <w:szCs w:val="21"/>
              </w:rPr>
              <w:t>（一）</w:t>
            </w:r>
          </w:p>
        </w:tc>
        <w:tc>
          <w:tcPr>
            <w:tcW w:w="851" w:type="dxa"/>
            <w:vMerge w:val="restart"/>
            <w:vAlign w:val="center"/>
          </w:tcPr>
          <w:p w14:paraId="167122A6" w14:textId="77777777" w:rsidR="00E839B1" w:rsidRDefault="00000000">
            <w:pPr>
              <w:snapToGrid w:val="0"/>
              <w:rPr>
                <w:rFonts w:ascii="宋体" w:hAnsi="宋体" w:cs="仿宋_GB2312"/>
                <w:color w:val="000000"/>
                <w:sz w:val="21"/>
                <w:szCs w:val="21"/>
                <w:lang w:val="zh-CN"/>
              </w:rPr>
            </w:pPr>
            <w:r>
              <w:rPr>
                <w:rFonts w:ascii="宋体" w:hAnsi="宋体" w:cs="仿宋_GB2312" w:hint="eastAsia"/>
                <w:color w:val="000000"/>
                <w:sz w:val="21"/>
                <w:szCs w:val="21"/>
                <w:lang w:val="zh-CN"/>
              </w:rPr>
              <w:t>《中华人民共和国政府采购法》第二十二条规定</w:t>
            </w:r>
          </w:p>
        </w:tc>
        <w:tc>
          <w:tcPr>
            <w:tcW w:w="3260" w:type="dxa"/>
            <w:vAlign w:val="center"/>
          </w:tcPr>
          <w:p w14:paraId="0D4AFE7E" w14:textId="77777777" w:rsidR="00E839B1" w:rsidRDefault="00000000">
            <w:pPr>
              <w:snapToGrid w:val="0"/>
              <w:rPr>
                <w:rFonts w:ascii="宋体" w:hAnsi="宋体"/>
                <w:color w:val="000000"/>
                <w:sz w:val="21"/>
                <w:szCs w:val="21"/>
              </w:rPr>
            </w:pPr>
            <w:r>
              <w:rPr>
                <w:rFonts w:ascii="宋体" w:hAnsi="宋体" w:hint="eastAsia"/>
                <w:color w:val="000000"/>
                <w:sz w:val="21"/>
                <w:szCs w:val="21"/>
              </w:rPr>
              <w:t>1.具有独立承担民事责任的能力</w:t>
            </w:r>
          </w:p>
        </w:tc>
        <w:tc>
          <w:tcPr>
            <w:tcW w:w="4740" w:type="dxa"/>
            <w:vAlign w:val="center"/>
          </w:tcPr>
          <w:p w14:paraId="1111E67E" w14:textId="77777777" w:rsidR="00E839B1" w:rsidRDefault="00000000">
            <w:pPr>
              <w:snapToGrid w:val="0"/>
              <w:rPr>
                <w:rFonts w:ascii="宋体" w:hAnsi="宋体"/>
                <w:color w:val="000000"/>
                <w:sz w:val="21"/>
                <w:szCs w:val="21"/>
              </w:rPr>
            </w:pPr>
            <w:r>
              <w:rPr>
                <w:rFonts w:ascii="宋体" w:hAnsi="宋体" w:hint="eastAsia"/>
                <w:color w:val="000000"/>
                <w:sz w:val="21"/>
                <w:szCs w:val="21"/>
              </w:rPr>
              <w:t>供应商法人营业执照（副本）或社会团体法人登记证书（副本）或民办非企业单位法人登记证书（副本）或事业单位法人证书（副本）或个体工商户营业执照或有效的自然人身份证明（提供复印件）；</w:t>
            </w:r>
          </w:p>
          <w:p w14:paraId="76C42485" w14:textId="77777777" w:rsidR="00E839B1" w:rsidRDefault="00000000">
            <w:pPr>
              <w:snapToGrid w:val="0"/>
              <w:rPr>
                <w:rFonts w:ascii="宋体" w:hAnsi="宋体"/>
                <w:color w:val="000000"/>
                <w:sz w:val="21"/>
                <w:szCs w:val="21"/>
              </w:rPr>
            </w:pPr>
            <w:r>
              <w:rPr>
                <w:rFonts w:ascii="宋体" w:hAnsi="宋体" w:hint="eastAsia"/>
                <w:color w:val="000000"/>
                <w:sz w:val="21"/>
                <w:szCs w:val="21"/>
              </w:rPr>
              <w:t>供应</w:t>
            </w:r>
            <w:proofErr w:type="gramStart"/>
            <w:r>
              <w:rPr>
                <w:rFonts w:ascii="宋体" w:hAnsi="宋体" w:hint="eastAsia"/>
                <w:color w:val="000000"/>
                <w:sz w:val="21"/>
                <w:szCs w:val="21"/>
              </w:rPr>
              <w:t>商法定</w:t>
            </w:r>
            <w:proofErr w:type="gramEnd"/>
            <w:r>
              <w:rPr>
                <w:rFonts w:ascii="宋体" w:hAnsi="宋体" w:hint="eastAsia"/>
                <w:color w:val="000000"/>
                <w:sz w:val="21"/>
                <w:szCs w:val="21"/>
              </w:rPr>
              <w:t>代表人身份证明和法定代表人授权代表委托书。</w:t>
            </w:r>
          </w:p>
        </w:tc>
      </w:tr>
      <w:tr w:rsidR="00E839B1" w14:paraId="24E0137E" w14:textId="77777777">
        <w:trPr>
          <w:cantSplit/>
          <w:trHeight w:val="381"/>
        </w:trPr>
        <w:tc>
          <w:tcPr>
            <w:tcW w:w="817" w:type="dxa"/>
            <w:vMerge/>
            <w:vAlign w:val="center"/>
          </w:tcPr>
          <w:p w14:paraId="43478257" w14:textId="77777777" w:rsidR="00E839B1" w:rsidRDefault="00E839B1">
            <w:pPr>
              <w:snapToGrid w:val="0"/>
              <w:jc w:val="center"/>
              <w:rPr>
                <w:rFonts w:ascii="宋体" w:hAnsi="宋体"/>
                <w:color w:val="000000"/>
                <w:sz w:val="21"/>
                <w:szCs w:val="21"/>
              </w:rPr>
            </w:pPr>
          </w:p>
        </w:tc>
        <w:tc>
          <w:tcPr>
            <w:tcW w:w="851" w:type="dxa"/>
            <w:vMerge/>
            <w:vAlign w:val="center"/>
          </w:tcPr>
          <w:p w14:paraId="29601F2B" w14:textId="77777777" w:rsidR="00E839B1" w:rsidRDefault="00E839B1">
            <w:pPr>
              <w:snapToGrid w:val="0"/>
              <w:rPr>
                <w:rFonts w:ascii="宋体" w:hAnsi="宋体" w:cs="仿宋_GB2312"/>
                <w:color w:val="000000"/>
                <w:sz w:val="21"/>
                <w:szCs w:val="21"/>
                <w:lang w:val="zh-CN"/>
              </w:rPr>
            </w:pPr>
          </w:p>
        </w:tc>
        <w:tc>
          <w:tcPr>
            <w:tcW w:w="3260" w:type="dxa"/>
            <w:vAlign w:val="center"/>
          </w:tcPr>
          <w:p w14:paraId="67988D1C" w14:textId="77777777" w:rsidR="00E839B1" w:rsidRDefault="00000000">
            <w:pPr>
              <w:snapToGrid w:val="0"/>
              <w:rPr>
                <w:rFonts w:ascii="宋体" w:hAnsi="宋体"/>
                <w:color w:val="000000"/>
                <w:sz w:val="21"/>
                <w:szCs w:val="21"/>
              </w:rPr>
            </w:pPr>
            <w:r>
              <w:rPr>
                <w:rFonts w:ascii="宋体" w:hAnsi="宋体" w:cs="仿宋_GB2312" w:hint="eastAsia"/>
                <w:color w:val="000000"/>
                <w:sz w:val="21"/>
                <w:szCs w:val="21"/>
                <w:lang w:val="zh-CN"/>
              </w:rPr>
              <w:t>2.</w:t>
            </w:r>
            <w:r>
              <w:rPr>
                <w:rFonts w:ascii="宋体" w:hAnsi="宋体" w:hint="eastAsia"/>
                <w:color w:val="000000"/>
                <w:sz w:val="21"/>
                <w:szCs w:val="21"/>
              </w:rPr>
              <w:t>具有良好的商业信誉和健全的财务会计制度</w:t>
            </w:r>
          </w:p>
        </w:tc>
        <w:tc>
          <w:tcPr>
            <w:tcW w:w="4740" w:type="dxa"/>
            <w:vMerge w:val="restart"/>
            <w:vAlign w:val="center"/>
          </w:tcPr>
          <w:p w14:paraId="626A58DD" w14:textId="77777777" w:rsidR="00E839B1" w:rsidRDefault="00000000">
            <w:pPr>
              <w:snapToGrid w:val="0"/>
              <w:rPr>
                <w:rFonts w:ascii="宋体" w:hAnsi="宋体"/>
                <w:color w:val="000000"/>
                <w:sz w:val="21"/>
                <w:szCs w:val="21"/>
              </w:rPr>
            </w:pPr>
            <w:r>
              <w:rPr>
                <w:rFonts w:ascii="宋体" w:hAnsi="宋体" w:hint="eastAsia"/>
                <w:color w:val="000000"/>
                <w:sz w:val="21"/>
                <w:szCs w:val="21"/>
              </w:rPr>
              <w:t>供应商提供《基本资格条件承诺函》（见格式文件）</w:t>
            </w:r>
          </w:p>
        </w:tc>
      </w:tr>
      <w:tr w:rsidR="00E839B1" w14:paraId="47501E79" w14:textId="77777777">
        <w:trPr>
          <w:cantSplit/>
          <w:trHeight w:val="428"/>
        </w:trPr>
        <w:tc>
          <w:tcPr>
            <w:tcW w:w="817" w:type="dxa"/>
            <w:vMerge/>
            <w:vAlign w:val="center"/>
          </w:tcPr>
          <w:p w14:paraId="43589041" w14:textId="77777777" w:rsidR="00E839B1" w:rsidRDefault="00E839B1">
            <w:pPr>
              <w:snapToGrid w:val="0"/>
              <w:jc w:val="center"/>
              <w:rPr>
                <w:rFonts w:ascii="宋体" w:hAnsi="宋体"/>
                <w:color w:val="000000"/>
                <w:sz w:val="21"/>
                <w:szCs w:val="21"/>
              </w:rPr>
            </w:pPr>
          </w:p>
        </w:tc>
        <w:tc>
          <w:tcPr>
            <w:tcW w:w="851" w:type="dxa"/>
            <w:vMerge/>
            <w:vAlign w:val="center"/>
          </w:tcPr>
          <w:p w14:paraId="37A2F265" w14:textId="77777777" w:rsidR="00E839B1" w:rsidRDefault="00E839B1">
            <w:pPr>
              <w:snapToGrid w:val="0"/>
              <w:rPr>
                <w:rFonts w:ascii="宋体" w:hAnsi="宋体" w:cs="仿宋_GB2312"/>
                <w:color w:val="000000"/>
                <w:sz w:val="21"/>
                <w:szCs w:val="21"/>
                <w:lang w:val="zh-CN"/>
              </w:rPr>
            </w:pPr>
          </w:p>
        </w:tc>
        <w:tc>
          <w:tcPr>
            <w:tcW w:w="3260" w:type="dxa"/>
            <w:vAlign w:val="center"/>
          </w:tcPr>
          <w:p w14:paraId="0139CBEF" w14:textId="77777777" w:rsidR="00E839B1" w:rsidRDefault="00000000">
            <w:pPr>
              <w:snapToGrid w:val="0"/>
              <w:rPr>
                <w:rFonts w:ascii="宋体" w:hAnsi="宋体" w:cs="仿宋_GB2312"/>
                <w:color w:val="000000"/>
                <w:sz w:val="21"/>
                <w:szCs w:val="21"/>
                <w:lang w:val="zh-CN"/>
              </w:rPr>
            </w:pPr>
            <w:r>
              <w:rPr>
                <w:rFonts w:ascii="宋体" w:hAnsi="宋体" w:cs="仿宋_GB2312" w:hint="eastAsia"/>
                <w:color w:val="000000"/>
                <w:sz w:val="21"/>
                <w:szCs w:val="21"/>
                <w:lang w:val="zh-CN"/>
              </w:rPr>
              <w:t>3.具有履行合同所必需的设备和专业技术能力</w:t>
            </w:r>
          </w:p>
        </w:tc>
        <w:tc>
          <w:tcPr>
            <w:tcW w:w="4740" w:type="dxa"/>
            <w:vMerge/>
            <w:vAlign w:val="center"/>
          </w:tcPr>
          <w:p w14:paraId="21514EFE" w14:textId="77777777" w:rsidR="00E839B1" w:rsidRDefault="00E839B1">
            <w:pPr>
              <w:snapToGrid w:val="0"/>
              <w:rPr>
                <w:rFonts w:ascii="宋体" w:hAnsi="宋体"/>
                <w:color w:val="000000"/>
                <w:sz w:val="21"/>
                <w:szCs w:val="21"/>
              </w:rPr>
            </w:pPr>
          </w:p>
        </w:tc>
      </w:tr>
      <w:tr w:rsidR="00E839B1" w14:paraId="022E8E42" w14:textId="77777777">
        <w:trPr>
          <w:cantSplit/>
          <w:trHeight w:val="378"/>
        </w:trPr>
        <w:tc>
          <w:tcPr>
            <w:tcW w:w="817" w:type="dxa"/>
            <w:vMerge/>
            <w:vAlign w:val="center"/>
          </w:tcPr>
          <w:p w14:paraId="67ADCFC6" w14:textId="77777777" w:rsidR="00E839B1" w:rsidRDefault="00E839B1">
            <w:pPr>
              <w:snapToGrid w:val="0"/>
              <w:jc w:val="center"/>
              <w:rPr>
                <w:rFonts w:ascii="宋体" w:hAnsi="宋体"/>
                <w:color w:val="000000"/>
                <w:sz w:val="21"/>
                <w:szCs w:val="21"/>
              </w:rPr>
            </w:pPr>
          </w:p>
        </w:tc>
        <w:tc>
          <w:tcPr>
            <w:tcW w:w="851" w:type="dxa"/>
            <w:vMerge/>
            <w:vAlign w:val="center"/>
          </w:tcPr>
          <w:p w14:paraId="1208CFED" w14:textId="77777777" w:rsidR="00E839B1" w:rsidRDefault="00E839B1">
            <w:pPr>
              <w:snapToGrid w:val="0"/>
              <w:rPr>
                <w:rFonts w:ascii="宋体" w:hAnsi="宋体" w:cs="仿宋_GB2312"/>
                <w:color w:val="000000"/>
                <w:sz w:val="21"/>
                <w:szCs w:val="21"/>
                <w:lang w:val="zh-CN"/>
              </w:rPr>
            </w:pPr>
          </w:p>
        </w:tc>
        <w:tc>
          <w:tcPr>
            <w:tcW w:w="3260" w:type="dxa"/>
            <w:vAlign w:val="center"/>
          </w:tcPr>
          <w:p w14:paraId="771D6746" w14:textId="77777777" w:rsidR="00E839B1" w:rsidRDefault="00000000">
            <w:pPr>
              <w:snapToGrid w:val="0"/>
              <w:rPr>
                <w:rFonts w:ascii="宋体" w:hAnsi="宋体" w:cs="仿宋_GB2312"/>
                <w:color w:val="000000"/>
                <w:sz w:val="21"/>
                <w:szCs w:val="21"/>
                <w:lang w:val="zh-CN"/>
              </w:rPr>
            </w:pPr>
            <w:r>
              <w:rPr>
                <w:rFonts w:ascii="宋体" w:hAnsi="宋体" w:cs="仿宋_GB2312" w:hint="eastAsia"/>
                <w:color w:val="000000"/>
                <w:sz w:val="21"/>
                <w:szCs w:val="21"/>
                <w:lang w:val="zh-CN"/>
              </w:rPr>
              <w:t>4.有依法缴纳税收的良好记录</w:t>
            </w:r>
          </w:p>
        </w:tc>
        <w:tc>
          <w:tcPr>
            <w:tcW w:w="4740" w:type="dxa"/>
            <w:vMerge/>
            <w:vAlign w:val="center"/>
          </w:tcPr>
          <w:p w14:paraId="3E0FE0C4" w14:textId="77777777" w:rsidR="00E839B1" w:rsidRDefault="00E839B1">
            <w:pPr>
              <w:snapToGrid w:val="0"/>
              <w:rPr>
                <w:rFonts w:ascii="宋体" w:hAnsi="宋体"/>
                <w:color w:val="000000"/>
                <w:sz w:val="21"/>
                <w:szCs w:val="21"/>
              </w:rPr>
            </w:pPr>
          </w:p>
        </w:tc>
      </w:tr>
      <w:tr w:rsidR="00E839B1" w14:paraId="70491217" w14:textId="77777777">
        <w:trPr>
          <w:cantSplit/>
          <w:trHeight w:val="361"/>
        </w:trPr>
        <w:tc>
          <w:tcPr>
            <w:tcW w:w="817" w:type="dxa"/>
            <w:vMerge/>
            <w:vAlign w:val="center"/>
          </w:tcPr>
          <w:p w14:paraId="4F141F4A" w14:textId="77777777" w:rsidR="00E839B1" w:rsidRDefault="00E839B1">
            <w:pPr>
              <w:snapToGrid w:val="0"/>
              <w:jc w:val="center"/>
              <w:rPr>
                <w:rFonts w:ascii="宋体" w:hAnsi="宋体"/>
                <w:color w:val="000000"/>
                <w:sz w:val="21"/>
                <w:szCs w:val="21"/>
              </w:rPr>
            </w:pPr>
          </w:p>
        </w:tc>
        <w:tc>
          <w:tcPr>
            <w:tcW w:w="851" w:type="dxa"/>
            <w:vMerge/>
            <w:vAlign w:val="center"/>
          </w:tcPr>
          <w:p w14:paraId="52014542" w14:textId="77777777" w:rsidR="00E839B1" w:rsidRDefault="00E839B1">
            <w:pPr>
              <w:snapToGrid w:val="0"/>
              <w:rPr>
                <w:rFonts w:ascii="宋体" w:hAnsi="宋体" w:cs="仿宋_GB2312"/>
                <w:color w:val="000000"/>
                <w:sz w:val="21"/>
                <w:szCs w:val="21"/>
                <w:lang w:val="zh-CN"/>
              </w:rPr>
            </w:pPr>
          </w:p>
        </w:tc>
        <w:tc>
          <w:tcPr>
            <w:tcW w:w="3260" w:type="dxa"/>
            <w:vAlign w:val="center"/>
          </w:tcPr>
          <w:p w14:paraId="15CACA9F" w14:textId="77777777" w:rsidR="00E839B1" w:rsidRDefault="00000000">
            <w:pPr>
              <w:snapToGrid w:val="0"/>
              <w:rPr>
                <w:rFonts w:ascii="宋体" w:hAnsi="宋体" w:cs="仿宋_GB2312"/>
                <w:color w:val="000000"/>
                <w:sz w:val="21"/>
                <w:szCs w:val="21"/>
                <w:lang w:val="zh-CN"/>
              </w:rPr>
            </w:pPr>
            <w:r>
              <w:rPr>
                <w:rFonts w:ascii="宋体" w:hAnsi="宋体" w:hint="eastAsia"/>
                <w:color w:val="000000"/>
                <w:sz w:val="21"/>
                <w:szCs w:val="21"/>
              </w:rPr>
              <w:t>5.参加政府采购活动前三年内，在经营活动中没有重大违法记录</w:t>
            </w:r>
          </w:p>
        </w:tc>
        <w:tc>
          <w:tcPr>
            <w:tcW w:w="4740" w:type="dxa"/>
            <w:vMerge/>
            <w:vAlign w:val="center"/>
          </w:tcPr>
          <w:p w14:paraId="1FCC00D8" w14:textId="77777777" w:rsidR="00E839B1" w:rsidRDefault="00E839B1">
            <w:pPr>
              <w:snapToGrid w:val="0"/>
              <w:rPr>
                <w:rFonts w:ascii="宋体" w:hAnsi="宋体"/>
                <w:b/>
                <w:color w:val="000000"/>
                <w:sz w:val="21"/>
                <w:szCs w:val="21"/>
              </w:rPr>
            </w:pPr>
          </w:p>
        </w:tc>
      </w:tr>
      <w:tr w:rsidR="00E839B1" w14:paraId="2F7D8F99" w14:textId="77777777">
        <w:trPr>
          <w:cantSplit/>
          <w:trHeight w:val="378"/>
        </w:trPr>
        <w:tc>
          <w:tcPr>
            <w:tcW w:w="817" w:type="dxa"/>
            <w:vMerge/>
            <w:vAlign w:val="center"/>
          </w:tcPr>
          <w:p w14:paraId="3E480254" w14:textId="77777777" w:rsidR="00E839B1" w:rsidRDefault="00E839B1">
            <w:pPr>
              <w:snapToGrid w:val="0"/>
              <w:jc w:val="center"/>
              <w:rPr>
                <w:rFonts w:ascii="宋体" w:hAnsi="宋体"/>
                <w:color w:val="000000"/>
                <w:sz w:val="21"/>
                <w:szCs w:val="21"/>
              </w:rPr>
            </w:pPr>
          </w:p>
        </w:tc>
        <w:tc>
          <w:tcPr>
            <w:tcW w:w="851" w:type="dxa"/>
            <w:vMerge/>
            <w:vAlign w:val="center"/>
          </w:tcPr>
          <w:p w14:paraId="6B8E21A9" w14:textId="77777777" w:rsidR="00E839B1" w:rsidRDefault="00E839B1">
            <w:pPr>
              <w:snapToGrid w:val="0"/>
              <w:rPr>
                <w:rFonts w:ascii="宋体" w:hAnsi="宋体" w:cs="仿宋_GB2312"/>
                <w:color w:val="000000"/>
                <w:sz w:val="21"/>
                <w:szCs w:val="21"/>
                <w:lang w:val="zh-CN"/>
              </w:rPr>
            </w:pPr>
          </w:p>
        </w:tc>
        <w:tc>
          <w:tcPr>
            <w:tcW w:w="3260" w:type="dxa"/>
            <w:vAlign w:val="center"/>
          </w:tcPr>
          <w:p w14:paraId="46AE45BB" w14:textId="77777777" w:rsidR="00E839B1" w:rsidRDefault="00000000">
            <w:pPr>
              <w:snapToGrid w:val="0"/>
              <w:rPr>
                <w:rFonts w:ascii="宋体" w:hAnsi="宋体"/>
                <w:color w:val="000000"/>
                <w:sz w:val="21"/>
                <w:szCs w:val="21"/>
              </w:rPr>
            </w:pPr>
            <w:r>
              <w:rPr>
                <w:rFonts w:ascii="宋体" w:hAnsi="宋体" w:hint="eastAsia"/>
                <w:color w:val="000000"/>
                <w:sz w:val="21"/>
                <w:szCs w:val="21"/>
              </w:rPr>
              <w:t>6.法律、行政法规规定的其他条件</w:t>
            </w:r>
          </w:p>
        </w:tc>
        <w:tc>
          <w:tcPr>
            <w:tcW w:w="4740" w:type="dxa"/>
            <w:vAlign w:val="center"/>
          </w:tcPr>
          <w:p w14:paraId="26B60228" w14:textId="77777777" w:rsidR="00E839B1" w:rsidRDefault="00E839B1">
            <w:pPr>
              <w:snapToGrid w:val="0"/>
              <w:rPr>
                <w:rFonts w:ascii="宋体" w:hAnsi="宋体"/>
                <w:color w:val="000000"/>
                <w:sz w:val="21"/>
                <w:szCs w:val="21"/>
              </w:rPr>
            </w:pPr>
          </w:p>
        </w:tc>
      </w:tr>
      <w:tr w:rsidR="00E839B1" w14:paraId="59DDE6AD" w14:textId="77777777">
        <w:trPr>
          <w:cantSplit/>
          <w:trHeight w:val="378"/>
        </w:trPr>
        <w:tc>
          <w:tcPr>
            <w:tcW w:w="817" w:type="dxa"/>
            <w:vAlign w:val="center"/>
          </w:tcPr>
          <w:p w14:paraId="7EFABCF7" w14:textId="77777777" w:rsidR="00E839B1" w:rsidRDefault="00000000">
            <w:pPr>
              <w:snapToGrid w:val="0"/>
              <w:jc w:val="center"/>
              <w:rPr>
                <w:rFonts w:ascii="宋体" w:hAnsi="宋体"/>
                <w:color w:val="000000"/>
                <w:sz w:val="21"/>
                <w:szCs w:val="21"/>
              </w:rPr>
            </w:pPr>
            <w:r>
              <w:rPr>
                <w:rFonts w:ascii="宋体" w:hAnsi="宋体" w:hint="eastAsia"/>
                <w:color w:val="000000"/>
                <w:sz w:val="21"/>
                <w:szCs w:val="21"/>
              </w:rPr>
              <w:t>（二）</w:t>
            </w:r>
          </w:p>
        </w:tc>
        <w:tc>
          <w:tcPr>
            <w:tcW w:w="4111" w:type="dxa"/>
            <w:gridSpan w:val="2"/>
            <w:vAlign w:val="center"/>
          </w:tcPr>
          <w:p w14:paraId="74304E82" w14:textId="77777777" w:rsidR="00E839B1" w:rsidRDefault="00000000">
            <w:pPr>
              <w:snapToGrid w:val="0"/>
              <w:rPr>
                <w:rFonts w:ascii="宋体" w:hAnsi="宋体"/>
                <w:color w:val="000000"/>
                <w:sz w:val="21"/>
                <w:szCs w:val="21"/>
              </w:rPr>
            </w:pPr>
            <w:r>
              <w:rPr>
                <w:rFonts w:ascii="宋体" w:hAnsi="宋体" w:hint="eastAsia"/>
                <w:color w:val="000000"/>
                <w:sz w:val="21"/>
                <w:szCs w:val="21"/>
              </w:rPr>
              <w:t>本项目特定资格条件</w:t>
            </w:r>
          </w:p>
        </w:tc>
        <w:tc>
          <w:tcPr>
            <w:tcW w:w="4740" w:type="dxa"/>
            <w:vAlign w:val="center"/>
          </w:tcPr>
          <w:p w14:paraId="7C40B7F3" w14:textId="77777777" w:rsidR="00E839B1" w:rsidRDefault="00000000">
            <w:pPr>
              <w:snapToGrid w:val="0"/>
              <w:rPr>
                <w:color w:val="000000"/>
              </w:rPr>
            </w:pPr>
            <w:r>
              <w:rPr>
                <w:rFonts w:ascii="宋体" w:hAnsi="宋体" w:hint="eastAsia"/>
                <w:color w:val="000000"/>
                <w:sz w:val="21"/>
                <w:szCs w:val="21"/>
              </w:rPr>
              <w:t>按第一篇“三、供应商资格要求（二）本项目的特定资格要求”的要求提交（如果有）。</w:t>
            </w:r>
          </w:p>
        </w:tc>
      </w:tr>
      <w:tr w:rsidR="00E839B1" w14:paraId="280AEB39" w14:textId="77777777">
        <w:trPr>
          <w:cantSplit/>
          <w:trHeight w:val="378"/>
        </w:trPr>
        <w:tc>
          <w:tcPr>
            <w:tcW w:w="817" w:type="dxa"/>
            <w:vAlign w:val="center"/>
          </w:tcPr>
          <w:p w14:paraId="30E76F5D" w14:textId="77777777" w:rsidR="00E839B1" w:rsidRDefault="00000000">
            <w:pPr>
              <w:snapToGrid w:val="0"/>
              <w:jc w:val="center"/>
              <w:rPr>
                <w:rFonts w:ascii="宋体" w:hAnsi="宋体"/>
                <w:color w:val="000000"/>
                <w:sz w:val="21"/>
                <w:szCs w:val="21"/>
              </w:rPr>
            </w:pPr>
            <w:r>
              <w:rPr>
                <w:rFonts w:ascii="宋体" w:hAnsi="宋体" w:hint="eastAsia"/>
                <w:color w:val="000000"/>
                <w:sz w:val="21"/>
                <w:szCs w:val="21"/>
              </w:rPr>
              <w:t>（三）</w:t>
            </w:r>
          </w:p>
        </w:tc>
        <w:tc>
          <w:tcPr>
            <w:tcW w:w="4111" w:type="dxa"/>
            <w:gridSpan w:val="2"/>
            <w:vAlign w:val="center"/>
          </w:tcPr>
          <w:p w14:paraId="39A80792" w14:textId="77777777" w:rsidR="00E839B1" w:rsidRDefault="00000000">
            <w:pPr>
              <w:snapToGrid w:val="0"/>
              <w:rPr>
                <w:rFonts w:ascii="宋体" w:hAnsi="宋体"/>
                <w:color w:val="000000"/>
                <w:sz w:val="21"/>
                <w:szCs w:val="21"/>
              </w:rPr>
            </w:pPr>
            <w:r>
              <w:rPr>
                <w:rFonts w:ascii="宋体" w:hAnsi="宋体" w:hint="eastAsia"/>
                <w:color w:val="000000"/>
                <w:sz w:val="21"/>
                <w:szCs w:val="21"/>
              </w:rPr>
              <w:t>落实政府采购政策需满足的资格要求：</w:t>
            </w:r>
          </w:p>
        </w:tc>
        <w:tc>
          <w:tcPr>
            <w:tcW w:w="4740" w:type="dxa"/>
            <w:vAlign w:val="center"/>
          </w:tcPr>
          <w:p w14:paraId="7E373C22" w14:textId="77777777" w:rsidR="00E839B1" w:rsidRDefault="00000000">
            <w:pPr>
              <w:snapToGrid w:val="0"/>
              <w:rPr>
                <w:color w:val="000000"/>
              </w:rPr>
            </w:pPr>
            <w:r>
              <w:rPr>
                <w:rFonts w:ascii="宋体" w:hAnsi="宋体" w:hint="eastAsia"/>
                <w:color w:val="000000"/>
                <w:sz w:val="21"/>
                <w:szCs w:val="21"/>
              </w:rPr>
              <w:t>按第一篇“三、供应商资格要求（三）落实政府采购政策需满足的资格要求”的要求提交（如果有）。</w:t>
            </w:r>
          </w:p>
        </w:tc>
      </w:tr>
      <w:tr w:rsidR="00E839B1" w14:paraId="29D8E88B" w14:textId="77777777">
        <w:trPr>
          <w:cantSplit/>
          <w:trHeight w:val="549"/>
        </w:trPr>
        <w:tc>
          <w:tcPr>
            <w:tcW w:w="817" w:type="dxa"/>
            <w:vAlign w:val="center"/>
          </w:tcPr>
          <w:p w14:paraId="45EEC1BF" w14:textId="77777777" w:rsidR="00E839B1" w:rsidRDefault="00000000">
            <w:pPr>
              <w:snapToGrid w:val="0"/>
              <w:jc w:val="center"/>
              <w:rPr>
                <w:rFonts w:ascii="宋体" w:hAnsi="宋体"/>
                <w:color w:val="000000"/>
                <w:sz w:val="21"/>
                <w:szCs w:val="21"/>
              </w:rPr>
            </w:pPr>
            <w:r>
              <w:rPr>
                <w:rFonts w:ascii="宋体" w:hAnsi="宋体" w:hint="eastAsia"/>
                <w:color w:val="000000"/>
                <w:sz w:val="21"/>
                <w:szCs w:val="21"/>
              </w:rPr>
              <w:t>（四）</w:t>
            </w:r>
          </w:p>
        </w:tc>
        <w:tc>
          <w:tcPr>
            <w:tcW w:w="4111" w:type="dxa"/>
            <w:gridSpan w:val="2"/>
            <w:vAlign w:val="center"/>
          </w:tcPr>
          <w:p w14:paraId="738BA6A2" w14:textId="77777777" w:rsidR="00E839B1" w:rsidRDefault="00000000">
            <w:pPr>
              <w:snapToGrid w:val="0"/>
              <w:rPr>
                <w:rFonts w:ascii="宋体" w:hAnsi="宋体"/>
                <w:color w:val="000000"/>
                <w:sz w:val="21"/>
                <w:szCs w:val="21"/>
              </w:rPr>
            </w:pPr>
            <w:r>
              <w:rPr>
                <w:rFonts w:ascii="宋体" w:hAnsi="宋体" w:hint="eastAsia"/>
                <w:color w:val="000000"/>
                <w:sz w:val="21"/>
                <w:szCs w:val="21"/>
              </w:rPr>
              <w:t>比选保证金</w:t>
            </w:r>
          </w:p>
        </w:tc>
        <w:tc>
          <w:tcPr>
            <w:tcW w:w="4740" w:type="dxa"/>
            <w:vAlign w:val="center"/>
          </w:tcPr>
          <w:p w14:paraId="4F84846B" w14:textId="77777777" w:rsidR="00E839B1" w:rsidRDefault="00000000">
            <w:pPr>
              <w:snapToGrid w:val="0"/>
              <w:rPr>
                <w:rFonts w:ascii="宋体" w:hAnsi="宋体" w:cs="宋体"/>
                <w:color w:val="000000"/>
                <w:sz w:val="21"/>
                <w:szCs w:val="21"/>
              </w:rPr>
            </w:pPr>
            <w:r>
              <w:rPr>
                <w:rFonts w:ascii="宋体" w:hAnsi="宋体" w:hint="eastAsia"/>
                <w:color w:val="000000"/>
                <w:sz w:val="21"/>
                <w:szCs w:val="21"/>
              </w:rPr>
              <w:t>按照采购文件的规定提交比选保证金。</w:t>
            </w:r>
          </w:p>
        </w:tc>
      </w:tr>
    </w:tbl>
    <w:p w14:paraId="015DF703" w14:textId="77777777" w:rsidR="00E839B1" w:rsidRDefault="00000000">
      <w:pPr>
        <w:snapToGrid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注：</w:t>
      </w:r>
    </w:p>
    <w:p w14:paraId="0CD9F1C1" w14:textId="77777777" w:rsidR="00E839B1" w:rsidRDefault="00000000">
      <w:pPr>
        <w:snapToGrid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供应商应对其承诺内容的真实性、合法性、有效性负责。经调查核实为虚假承诺的，视同为“提供虚假材料谋取中标、成交”的违法行为，依照《中华人民共和国政府采购法》等法律法规追究相应责任。</w:t>
      </w:r>
    </w:p>
    <w:p w14:paraId="201C2D6B" w14:textId="77777777" w:rsidR="00E839B1" w:rsidRDefault="00000000">
      <w:pPr>
        <w:snapToGrid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以《财政部关于&lt;中华人民共和国政府采购法实施条例&gt;第十九条第一款</w:t>
      </w:r>
      <w:r>
        <w:rPr>
          <w:rFonts w:ascii="宋体" w:hAnsi="宋体" w:cs="宋体" w:hint="eastAsia"/>
          <w:color w:val="000000"/>
          <w:kern w:val="0"/>
          <w:sz w:val="24"/>
          <w:szCs w:val="24"/>
        </w:rPr>
        <w:lastRenderedPageBreak/>
        <w:t>“较大数额罚款”具体适用问题的意见》（财库〔2022〕3号）规定为准。</w:t>
      </w:r>
    </w:p>
    <w:p w14:paraId="7407189A" w14:textId="77777777" w:rsidR="00E839B1" w:rsidRDefault="00000000">
      <w:pPr>
        <w:spacing w:line="360" w:lineRule="auto"/>
        <w:ind w:firstLineChars="200" w:firstLine="480"/>
        <w:rPr>
          <w:rFonts w:ascii="宋体" w:hAnsi="宋体"/>
          <w:color w:val="000000"/>
          <w:kern w:val="0"/>
          <w:sz w:val="24"/>
          <w:szCs w:val="24"/>
        </w:rPr>
      </w:pPr>
      <w:r>
        <w:rPr>
          <w:rFonts w:ascii="宋体" w:hAnsi="宋体" w:hint="eastAsia"/>
          <w:color w:val="000000"/>
          <w:sz w:val="24"/>
          <w:szCs w:val="24"/>
        </w:rPr>
        <w:t>2.</w:t>
      </w:r>
      <w:r>
        <w:rPr>
          <w:rFonts w:ascii="宋体" w:hAnsi="宋体" w:cs="宋体" w:hint="eastAsia"/>
          <w:color w:val="000000"/>
          <w:kern w:val="0"/>
          <w:sz w:val="24"/>
          <w:szCs w:val="24"/>
        </w:rPr>
        <w:t>符合性检查。依据竞争性比</w:t>
      </w:r>
      <w:proofErr w:type="gramStart"/>
      <w:r>
        <w:rPr>
          <w:rFonts w:ascii="宋体" w:hAnsi="宋体" w:cs="宋体" w:hint="eastAsia"/>
          <w:color w:val="000000"/>
          <w:kern w:val="0"/>
          <w:sz w:val="24"/>
          <w:szCs w:val="24"/>
        </w:rPr>
        <w:t>选文件</w:t>
      </w:r>
      <w:proofErr w:type="gramEnd"/>
      <w:r>
        <w:rPr>
          <w:rFonts w:ascii="宋体" w:hAnsi="宋体" w:cs="宋体" w:hint="eastAsia"/>
          <w:color w:val="000000"/>
          <w:kern w:val="0"/>
          <w:sz w:val="24"/>
          <w:szCs w:val="24"/>
        </w:rPr>
        <w:t>的规定，从响应文件的有效性、完整性和对竞争性比</w:t>
      </w:r>
      <w:proofErr w:type="gramStart"/>
      <w:r>
        <w:rPr>
          <w:rFonts w:ascii="宋体" w:hAnsi="宋体" w:cs="宋体" w:hint="eastAsia"/>
          <w:color w:val="000000"/>
          <w:kern w:val="0"/>
          <w:sz w:val="24"/>
          <w:szCs w:val="24"/>
        </w:rPr>
        <w:t>选文件</w:t>
      </w:r>
      <w:proofErr w:type="gramEnd"/>
      <w:r>
        <w:rPr>
          <w:rFonts w:ascii="宋体" w:hAnsi="宋体" w:cs="宋体" w:hint="eastAsia"/>
          <w:color w:val="000000"/>
          <w:kern w:val="0"/>
          <w:sz w:val="24"/>
          <w:szCs w:val="24"/>
        </w:rPr>
        <w:t>的响应程度进行审查，以确定是否对竞争性比</w:t>
      </w:r>
      <w:proofErr w:type="gramStart"/>
      <w:r>
        <w:rPr>
          <w:rFonts w:ascii="宋体" w:hAnsi="宋体" w:cs="宋体" w:hint="eastAsia"/>
          <w:color w:val="000000"/>
          <w:kern w:val="0"/>
          <w:sz w:val="24"/>
          <w:szCs w:val="24"/>
        </w:rPr>
        <w:t>选文件</w:t>
      </w:r>
      <w:proofErr w:type="gramEnd"/>
      <w:r>
        <w:rPr>
          <w:rFonts w:ascii="宋体" w:hAnsi="宋体" w:cs="宋体" w:hint="eastAsia"/>
          <w:color w:val="000000"/>
          <w:kern w:val="0"/>
          <w:sz w:val="24"/>
          <w:szCs w:val="24"/>
        </w:rPr>
        <w:t>的实质性要求</w:t>
      </w:r>
      <w:proofErr w:type="gramStart"/>
      <w:r>
        <w:rPr>
          <w:rFonts w:ascii="宋体" w:hAnsi="宋体" w:cs="宋体" w:hint="eastAsia"/>
          <w:color w:val="000000"/>
          <w:kern w:val="0"/>
          <w:sz w:val="24"/>
          <w:szCs w:val="24"/>
        </w:rPr>
        <w:t>作出</w:t>
      </w:r>
      <w:proofErr w:type="gramEnd"/>
      <w:r>
        <w:rPr>
          <w:rFonts w:ascii="宋体" w:hAnsi="宋体" w:cs="宋体" w:hint="eastAsia"/>
          <w:color w:val="000000"/>
          <w:kern w:val="0"/>
          <w:sz w:val="24"/>
          <w:szCs w:val="24"/>
        </w:rPr>
        <w:t>响应。</w:t>
      </w:r>
      <w:r>
        <w:rPr>
          <w:rFonts w:ascii="宋体" w:hAnsi="宋体" w:hint="eastAsia"/>
          <w:color w:val="000000"/>
          <w:kern w:val="0"/>
          <w:sz w:val="24"/>
          <w:szCs w:val="24"/>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73"/>
        <w:gridCol w:w="1996"/>
        <w:gridCol w:w="5220"/>
      </w:tblGrid>
      <w:tr w:rsidR="00E839B1" w14:paraId="3ACB58DB" w14:textId="77777777">
        <w:trPr>
          <w:trHeight w:val="355"/>
        </w:trPr>
        <w:tc>
          <w:tcPr>
            <w:tcW w:w="675" w:type="dxa"/>
            <w:vAlign w:val="center"/>
          </w:tcPr>
          <w:p w14:paraId="4F47D361" w14:textId="77777777" w:rsidR="00E839B1" w:rsidRDefault="00000000">
            <w:pPr>
              <w:spacing w:line="240" w:lineRule="exact"/>
              <w:jc w:val="center"/>
              <w:rPr>
                <w:rFonts w:ascii="宋体" w:hAnsi="宋体" w:cs="宋体"/>
                <w:b/>
                <w:color w:val="000000"/>
                <w:kern w:val="0"/>
                <w:sz w:val="21"/>
                <w:szCs w:val="21"/>
              </w:rPr>
            </w:pPr>
            <w:r>
              <w:rPr>
                <w:rFonts w:ascii="宋体" w:hAnsi="宋体" w:cs="宋体" w:hint="eastAsia"/>
                <w:b/>
                <w:color w:val="000000"/>
                <w:kern w:val="0"/>
                <w:sz w:val="21"/>
                <w:szCs w:val="21"/>
              </w:rPr>
              <w:t>序号</w:t>
            </w:r>
          </w:p>
        </w:tc>
        <w:tc>
          <w:tcPr>
            <w:tcW w:w="3569" w:type="dxa"/>
            <w:gridSpan w:val="2"/>
            <w:vAlign w:val="center"/>
          </w:tcPr>
          <w:p w14:paraId="1185030A" w14:textId="77777777" w:rsidR="00E839B1" w:rsidRDefault="00000000">
            <w:pPr>
              <w:spacing w:line="240" w:lineRule="exact"/>
              <w:jc w:val="center"/>
              <w:rPr>
                <w:rFonts w:ascii="宋体" w:hAnsi="宋体" w:cs="宋体"/>
                <w:b/>
                <w:color w:val="000000"/>
                <w:kern w:val="0"/>
                <w:sz w:val="21"/>
                <w:szCs w:val="21"/>
              </w:rPr>
            </w:pPr>
            <w:r>
              <w:rPr>
                <w:rFonts w:ascii="宋体" w:hAnsi="宋体" w:cs="宋体" w:hint="eastAsia"/>
                <w:b/>
                <w:color w:val="000000"/>
                <w:kern w:val="0"/>
                <w:sz w:val="21"/>
                <w:szCs w:val="21"/>
              </w:rPr>
              <w:t>评审因素</w:t>
            </w:r>
          </w:p>
        </w:tc>
        <w:tc>
          <w:tcPr>
            <w:tcW w:w="5220" w:type="dxa"/>
            <w:vAlign w:val="center"/>
          </w:tcPr>
          <w:p w14:paraId="36D23F18" w14:textId="77777777" w:rsidR="00E839B1" w:rsidRDefault="00000000">
            <w:pPr>
              <w:spacing w:line="240" w:lineRule="exact"/>
              <w:jc w:val="center"/>
              <w:rPr>
                <w:rFonts w:ascii="宋体" w:hAnsi="宋体" w:cs="宋体"/>
                <w:b/>
                <w:color w:val="000000"/>
                <w:kern w:val="0"/>
                <w:sz w:val="21"/>
                <w:szCs w:val="21"/>
              </w:rPr>
            </w:pPr>
            <w:r>
              <w:rPr>
                <w:rFonts w:ascii="宋体" w:hAnsi="宋体" w:cs="宋体" w:hint="eastAsia"/>
                <w:b/>
                <w:color w:val="000000"/>
                <w:kern w:val="0"/>
                <w:sz w:val="21"/>
                <w:szCs w:val="21"/>
              </w:rPr>
              <w:t>评审标准</w:t>
            </w:r>
          </w:p>
        </w:tc>
      </w:tr>
      <w:tr w:rsidR="00E839B1" w14:paraId="0634AE47" w14:textId="77777777">
        <w:trPr>
          <w:trHeight w:val="424"/>
        </w:trPr>
        <w:tc>
          <w:tcPr>
            <w:tcW w:w="675" w:type="dxa"/>
            <w:vMerge w:val="restart"/>
            <w:vAlign w:val="center"/>
          </w:tcPr>
          <w:p w14:paraId="261C9AEF" w14:textId="77777777" w:rsidR="00E839B1" w:rsidRDefault="00000000">
            <w:pPr>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1573" w:type="dxa"/>
            <w:vMerge w:val="restart"/>
            <w:vAlign w:val="center"/>
          </w:tcPr>
          <w:p w14:paraId="32708057" w14:textId="77777777" w:rsidR="00E839B1" w:rsidRDefault="00000000">
            <w:pPr>
              <w:spacing w:line="240" w:lineRule="exact"/>
              <w:rPr>
                <w:rFonts w:ascii="宋体" w:hAnsi="宋体" w:cs="宋体"/>
                <w:color w:val="000000"/>
                <w:kern w:val="0"/>
                <w:sz w:val="21"/>
                <w:szCs w:val="21"/>
              </w:rPr>
            </w:pPr>
            <w:r>
              <w:rPr>
                <w:rFonts w:ascii="宋体" w:hAnsi="宋体" w:cs="宋体" w:hint="eastAsia"/>
                <w:color w:val="000000"/>
                <w:kern w:val="0"/>
                <w:sz w:val="21"/>
                <w:szCs w:val="21"/>
              </w:rPr>
              <w:t>有效性审查</w:t>
            </w:r>
          </w:p>
        </w:tc>
        <w:tc>
          <w:tcPr>
            <w:tcW w:w="1996" w:type="dxa"/>
            <w:vAlign w:val="center"/>
          </w:tcPr>
          <w:p w14:paraId="20F86851" w14:textId="77777777" w:rsidR="00E839B1" w:rsidRDefault="00000000">
            <w:pPr>
              <w:spacing w:line="240" w:lineRule="exact"/>
              <w:rPr>
                <w:rFonts w:ascii="宋体" w:hAnsi="宋体" w:cs="宋体"/>
                <w:color w:val="000000"/>
                <w:kern w:val="0"/>
                <w:sz w:val="21"/>
                <w:szCs w:val="21"/>
              </w:rPr>
            </w:pPr>
            <w:r>
              <w:rPr>
                <w:rFonts w:ascii="宋体" w:hAnsi="宋体" w:hint="eastAsia"/>
                <w:color w:val="000000"/>
                <w:sz w:val="21"/>
                <w:szCs w:val="21"/>
              </w:rPr>
              <w:t>响应文件签署</w:t>
            </w:r>
          </w:p>
        </w:tc>
        <w:tc>
          <w:tcPr>
            <w:tcW w:w="5220" w:type="dxa"/>
            <w:vAlign w:val="center"/>
          </w:tcPr>
          <w:p w14:paraId="74C6B5AD" w14:textId="77777777" w:rsidR="00E839B1" w:rsidRDefault="00000000">
            <w:pPr>
              <w:spacing w:line="240" w:lineRule="exact"/>
              <w:rPr>
                <w:rFonts w:ascii="宋体" w:hAnsi="宋体" w:cs="宋体"/>
                <w:color w:val="000000"/>
                <w:kern w:val="0"/>
                <w:sz w:val="21"/>
                <w:szCs w:val="21"/>
              </w:rPr>
            </w:pPr>
            <w:r>
              <w:rPr>
                <w:rFonts w:ascii="宋体" w:hAnsi="宋体" w:hint="eastAsia"/>
                <w:color w:val="000000"/>
                <w:sz w:val="21"/>
                <w:szCs w:val="21"/>
              </w:rPr>
              <w:t>响应文件按照竞争性比</w:t>
            </w:r>
            <w:proofErr w:type="gramStart"/>
            <w:r>
              <w:rPr>
                <w:rFonts w:ascii="宋体" w:hAnsi="宋体" w:hint="eastAsia"/>
                <w:color w:val="000000"/>
                <w:sz w:val="21"/>
                <w:szCs w:val="21"/>
              </w:rPr>
              <w:t>选文件</w:t>
            </w:r>
            <w:proofErr w:type="gramEnd"/>
            <w:r>
              <w:rPr>
                <w:rFonts w:ascii="宋体" w:hAnsi="宋体" w:hint="eastAsia"/>
                <w:color w:val="000000"/>
                <w:sz w:val="21"/>
                <w:szCs w:val="21"/>
              </w:rPr>
              <w:t>要求签字或盖章。</w:t>
            </w:r>
          </w:p>
        </w:tc>
      </w:tr>
      <w:tr w:rsidR="00E839B1" w14:paraId="4C3D2600" w14:textId="77777777">
        <w:trPr>
          <w:trHeight w:val="366"/>
        </w:trPr>
        <w:tc>
          <w:tcPr>
            <w:tcW w:w="675" w:type="dxa"/>
            <w:vMerge/>
            <w:vAlign w:val="center"/>
          </w:tcPr>
          <w:p w14:paraId="2E0E9A28" w14:textId="77777777" w:rsidR="00E839B1" w:rsidRDefault="00E839B1">
            <w:pPr>
              <w:spacing w:line="240" w:lineRule="exact"/>
              <w:jc w:val="center"/>
              <w:rPr>
                <w:rFonts w:ascii="宋体" w:hAnsi="宋体" w:cs="宋体"/>
                <w:color w:val="000000"/>
                <w:kern w:val="0"/>
                <w:sz w:val="21"/>
                <w:szCs w:val="21"/>
              </w:rPr>
            </w:pPr>
          </w:p>
        </w:tc>
        <w:tc>
          <w:tcPr>
            <w:tcW w:w="1573" w:type="dxa"/>
            <w:vMerge/>
            <w:vAlign w:val="center"/>
          </w:tcPr>
          <w:p w14:paraId="013CCB80" w14:textId="77777777" w:rsidR="00E839B1" w:rsidRDefault="00E839B1">
            <w:pPr>
              <w:spacing w:line="240" w:lineRule="exact"/>
              <w:rPr>
                <w:rFonts w:ascii="宋体" w:hAnsi="宋体" w:cs="宋体"/>
                <w:color w:val="000000"/>
                <w:kern w:val="0"/>
                <w:sz w:val="21"/>
                <w:szCs w:val="21"/>
              </w:rPr>
            </w:pPr>
          </w:p>
        </w:tc>
        <w:tc>
          <w:tcPr>
            <w:tcW w:w="1996" w:type="dxa"/>
            <w:vAlign w:val="center"/>
          </w:tcPr>
          <w:p w14:paraId="14578E3F" w14:textId="77777777" w:rsidR="00E839B1" w:rsidRDefault="00000000">
            <w:pPr>
              <w:spacing w:line="240" w:lineRule="exact"/>
              <w:rPr>
                <w:rFonts w:ascii="宋体" w:hAnsi="宋体" w:cs="仿宋_GB2312"/>
                <w:color w:val="000000"/>
                <w:sz w:val="21"/>
                <w:szCs w:val="21"/>
                <w:lang w:val="zh-CN"/>
              </w:rPr>
            </w:pPr>
            <w:r>
              <w:rPr>
                <w:rFonts w:ascii="宋体" w:hAnsi="宋体" w:cs="仿宋_GB2312" w:hint="eastAsia"/>
                <w:color w:val="000000"/>
                <w:sz w:val="21"/>
                <w:szCs w:val="21"/>
                <w:lang w:val="zh-CN"/>
              </w:rPr>
              <w:t>比选方案</w:t>
            </w:r>
          </w:p>
        </w:tc>
        <w:tc>
          <w:tcPr>
            <w:tcW w:w="5220" w:type="dxa"/>
            <w:vAlign w:val="center"/>
          </w:tcPr>
          <w:p w14:paraId="7DF8C8D2" w14:textId="77777777" w:rsidR="00E839B1" w:rsidRDefault="00000000">
            <w:pPr>
              <w:spacing w:line="240" w:lineRule="exact"/>
              <w:rPr>
                <w:rFonts w:ascii="宋体" w:hAnsi="宋体" w:cs="宋体"/>
                <w:color w:val="000000"/>
                <w:kern w:val="0"/>
                <w:sz w:val="21"/>
                <w:szCs w:val="21"/>
              </w:rPr>
            </w:pPr>
            <w:r>
              <w:rPr>
                <w:rFonts w:ascii="宋体" w:hAnsi="宋体" w:cs="仿宋_GB2312" w:hint="eastAsia"/>
                <w:color w:val="000000"/>
                <w:sz w:val="21"/>
                <w:szCs w:val="21"/>
                <w:lang w:val="zh-CN"/>
              </w:rPr>
              <w:t>只能有一个方案参与比选。</w:t>
            </w:r>
          </w:p>
        </w:tc>
      </w:tr>
      <w:tr w:rsidR="00E839B1" w14:paraId="3CC10A55" w14:textId="77777777">
        <w:trPr>
          <w:trHeight w:val="465"/>
        </w:trPr>
        <w:tc>
          <w:tcPr>
            <w:tcW w:w="675" w:type="dxa"/>
            <w:vMerge/>
            <w:vAlign w:val="center"/>
          </w:tcPr>
          <w:p w14:paraId="60E79A0D" w14:textId="77777777" w:rsidR="00E839B1" w:rsidRDefault="00E839B1">
            <w:pPr>
              <w:spacing w:line="240" w:lineRule="exact"/>
              <w:jc w:val="center"/>
              <w:rPr>
                <w:rFonts w:ascii="宋体" w:hAnsi="宋体" w:cs="宋体"/>
                <w:color w:val="000000"/>
                <w:kern w:val="0"/>
                <w:sz w:val="21"/>
                <w:szCs w:val="21"/>
              </w:rPr>
            </w:pPr>
          </w:p>
        </w:tc>
        <w:tc>
          <w:tcPr>
            <w:tcW w:w="1573" w:type="dxa"/>
            <w:vMerge/>
            <w:vAlign w:val="center"/>
          </w:tcPr>
          <w:p w14:paraId="300DCC93" w14:textId="77777777" w:rsidR="00E839B1" w:rsidRDefault="00E839B1">
            <w:pPr>
              <w:spacing w:line="240" w:lineRule="exact"/>
              <w:rPr>
                <w:rFonts w:ascii="宋体" w:hAnsi="宋体" w:cs="宋体"/>
                <w:color w:val="000000"/>
                <w:kern w:val="0"/>
                <w:sz w:val="21"/>
                <w:szCs w:val="21"/>
              </w:rPr>
            </w:pPr>
          </w:p>
        </w:tc>
        <w:tc>
          <w:tcPr>
            <w:tcW w:w="1996" w:type="dxa"/>
            <w:vAlign w:val="center"/>
          </w:tcPr>
          <w:p w14:paraId="1C6DF3CE" w14:textId="77777777" w:rsidR="00E839B1" w:rsidRDefault="00000000">
            <w:pPr>
              <w:spacing w:line="240" w:lineRule="exact"/>
              <w:rPr>
                <w:rFonts w:ascii="宋体" w:hAnsi="宋体" w:cs="仿宋_GB2312"/>
                <w:color w:val="000000"/>
                <w:sz w:val="21"/>
                <w:szCs w:val="21"/>
                <w:lang w:val="zh-CN"/>
              </w:rPr>
            </w:pPr>
            <w:r>
              <w:rPr>
                <w:rFonts w:ascii="宋体" w:hAnsi="宋体" w:hint="eastAsia"/>
                <w:color w:val="000000"/>
                <w:sz w:val="21"/>
                <w:szCs w:val="21"/>
              </w:rPr>
              <w:t>报价唯一</w:t>
            </w:r>
          </w:p>
        </w:tc>
        <w:tc>
          <w:tcPr>
            <w:tcW w:w="5220" w:type="dxa"/>
            <w:vAlign w:val="center"/>
          </w:tcPr>
          <w:p w14:paraId="412ED57E" w14:textId="77777777" w:rsidR="00E839B1" w:rsidRDefault="00000000">
            <w:pPr>
              <w:spacing w:line="240" w:lineRule="exact"/>
              <w:rPr>
                <w:rFonts w:ascii="宋体" w:hAnsi="宋体" w:cs="宋体"/>
                <w:color w:val="000000"/>
                <w:kern w:val="0"/>
                <w:sz w:val="21"/>
                <w:szCs w:val="21"/>
              </w:rPr>
            </w:pPr>
            <w:r>
              <w:rPr>
                <w:rFonts w:ascii="宋体" w:hAnsi="宋体" w:cs="仿宋_GB2312" w:hint="eastAsia"/>
                <w:color w:val="000000"/>
                <w:sz w:val="21"/>
                <w:szCs w:val="21"/>
                <w:lang w:val="zh-CN"/>
              </w:rPr>
              <w:t>只能在采购预算范围内报价，</w:t>
            </w:r>
            <w:r>
              <w:rPr>
                <w:rFonts w:ascii="宋体" w:hAnsi="宋体" w:hint="eastAsia"/>
                <w:color w:val="000000"/>
                <w:sz w:val="21"/>
                <w:szCs w:val="21"/>
              </w:rPr>
              <w:t>只能有一个有效报价，不得提交选择性报价。</w:t>
            </w:r>
          </w:p>
        </w:tc>
      </w:tr>
      <w:tr w:rsidR="00E839B1" w14:paraId="3B64F92E" w14:textId="77777777">
        <w:trPr>
          <w:trHeight w:val="451"/>
        </w:trPr>
        <w:tc>
          <w:tcPr>
            <w:tcW w:w="675" w:type="dxa"/>
            <w:vAlign w:val="center"/>
          </w:tcPr>
          <w:p w14:paraId="54B62443" w14:textId="77777777" w:rsidR="00E839B1" w:rsidRDefault="00000000">
            <w:pPr>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2</w:t>
            </w:r>
          </w:p>
        </w:tc>
        <w:tc>
          <w:tcPr>
            <w:tcW w:w="1573" w:type="dxa"/>
            <w:vAlign w:val="center"/>
          </w:tcPr>
          <w:p w14:paraId="6A99FFD2" w14:textId="77777777" w:rsidR="00E839B1" w:rsidRDefault="00000000">
            <w:pPr>
              <w:spacing w:line="240" w:lineRule="exact"/>
              <w:rPr>
                <w:rFonts w:ascii="宋体" w:hAnsi="宋体" w:cs="宋体"/>
                <w:color w:val="000000"/>
                <w:kern w:val="0"/>
                <w:sz w:val="21"/>
                <w:szCs w:val="21"/>
              </w:rPr>
            </w:pPr>
            <w:r>
              <w:rPr>
                <w:rFonts w:ascii="宋体" w:hAnsi="宋体" w:cs="宋体" w:hint="eastAsia"/>
                <w:color w:val="000000"/>
                <w:kern w:val="0"/>
                <w:sz w:val="21"/>
                <w:szCs w:val="21"/>
              </w:rPr>
              <w:t>完整性审查</w:t>
            </w:r>
          </w:p>
        </w:tc>
        <w:tc>
          <w:tcPr>
            <w:tcW w:w="1996" w:type="dxa"/>
            <w:vAlign w:val="center"/>
          </w:tcPr>
          <w:p w14:paraId="30F80131" w14:textId="77777777" w:rsidR="00E839B1" w:rsidRDefault="00000000">
            <w:pPr>
              <w:spacing w:line="240" w:lineRule="exact"/>
              <w:rPr>
                <w:rFonts w:ascii="宋体" w:hAnsi="宋体" w:cs="宋体"/>
                <w:color w:val="000000"/>
                <w:kern w:val="0"/>
                <w:sz w:val="21"/>
                <w:szCs w:val="21"/>
              </w:rPr>
            </w:pPr>
            <w:r>
              <w:rPr>
                <w:rFonts w:ascii="宋体" w:hAnsi="宋体" w:cs="仿宋_GB2312" w:hint="eastAsia"/>
                <w:color w:val="000000"/>
                <w:sz w:val="21"/>
                <w:szCs w:val="21"/>
                <w:lang w:val="zh-CN"/>
              </w:rPr>
              <w:t>响应文件份数</w:t>
            </w:r>
          </w:p>
        </w:tc>
        <w:tc>
          <w:tcPr>
            <w:tcW w:w="5220" w:type="dxa"/>
            <w:vAlign w:val="center"/>
          </w:tcPr>
          <w:p w14:paraId="35528FD7" w14:textId="77777777" w:rsidR="00E839B1" w:rsidRDefault="00000000">
            <w:pPr>
              <w:spacing w:line="240" w:lineRule="exact"/>
              <w:rPr>
                <w:rFonts w:ascii="宋体" w:hAnsi="宋体" w:cs="宋体"/>
                <w:color w:val="000000"/>
                <w:kern w:val="0"/>
                <w:sz w:val="21"/>
                <w:szCs w:val="21"/>
              </w:rPr>
            </w:pPr>
            <w:r>
              <w:rPr>
                <w:rFonts w:ascii="宋体" w:hAnsi="宋体" w:cs="仿宋_GB2312" w:hint="eastAsia"/>
                <w:color w:val="000000"/>
                <w:sz w:val="21"/>
                <w:szCs w:val="21"/>
                <w:lang w:val="zh-CN"/>
              </w:rPr>
              <w:t>响应文件正、副本（含电子文档）数量符合竞争性比</w:t>
            </w:r>
            <w:proofErr w:type="gramStart"/>
            <w:r>
              <w:rPr>
                <w:rFonts w:ascii="宋体" w:hAnsi="宋体" w:cs="仿宋_GB2312" w:hint="eastAsia"/>
                <w:color w:val="000000"/>
                <w:sz w:val="21"/>
                <w:szCs w:val="21"/>
                <w:lang w:val="zh-CN"/>
              </w:rPr>
              <w:t>选文件</w:t>
            </w:r>
            <w:proofErr w:type="gramEnd"/>
            <w:r>
              <w:rPr>
                <w:rFonts w:ascii="宋体" w:hAnsi="宋体" w:cs="仿宋_GB2312" w:hint="eastAsia"/>
                <w:color w:val="000000"/>
                <w:sz w:val="21"/>
                <w:szCs w:val="21"/>
                <w:lang w:val="zh-CN"/>
              </w:rPr>
              <w:t>要求。</w:t>
            </w:r>
          </w:p>
        </w:tc>
      </w:tr>
      <w:tr w:rsidR="00E839B1" w14:paraId="714838BB" w14:textId="77777777">
        <w:trPr>
          <w:trHeight w:val="379"/>
        </w:trPr>
        <w:tc>
          <w:tcPr>
            <w:tcW w:w="675" w:type="dxa"/>
            <w:vMerge w:val="restart"/>
            <w:vAlign w:val="center"/>
          </w:tcPr>
          <w:p w14:paraId="2BB83DE4" w14:textId="77777777" w:rsidR="00E839B1" w:rsidRDefault="00000000">
            <w:pPr>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3</w:t>
            </w:r>
          </w:p>
        </w:tc>
        <w:tc>
          <w:tcPr>
            <w:tcW w:w="1573" w:type="dxa"/>
            <w:vMerge w:val="restart"/>
            <w:vAlign w:val="center"/>
          </w:tcPr>
          <w:p w14:paraId="562B280C" w14:textId="77777777" w:rsidR="00E839B1" w:rsidRDefault="00000000">
            <w:pPr>
              <w:spacing w:line="240" w:lineRule="exact"/>
              <w:rPr>
                <w:rFonts w:ascii="宋体" w:hAnsi="宋体" w:cs="仿宋_GB2312"/>
                <w:color w:val="000000"/>
                <w:sz w:val="21"/>
                <w:szCs w:val="21"/>
                <w:lang w:val="zh-CN"/>
              </w:rPr>
            </w:pPr>
            <w:r>
              <w:rPr>
                <w:rFonts w:ascii="宋体" w:hAnsi="宋体" w:cs="宋体" w:hint="eastAsia"/>
                <w:color w:val="000000"/>
                <w:kern w:val="0"/>
                <w:sz w:val="21"/>
                <w:szCs w:val="21"/>
              </w:rPr>
              <w:t>竞争性比</w:t>
            </w:r>
            <w:proofErr w:type="gramStart"/>
            <w:r>
              <w:rPr>
                <w:rFonts w:ascii="宋体" w:hAnsi="宋体" w:cs="宋体" w:hint="eastAsia"/>
                <w:color w:val="000000"/>
                <w:kern w:val="0"/>
                <w:sz w:val="21"/>
                <w:szCs w:val="21"/>
              </w:rPr>
              <w:t>选文件</w:t>
            </w:r>
            <w:proofErr w:type="gramEnd"/>
            <w:r>
              <w:rPr>
                <w:rFonts w:ascii="宋体" w:hAnsi="宋体" w:cs="宋体" w:hint="eastAsia"/>
                <w:color w:val="000000"/>
                <w:kern w:val="0"/>
                <w:sz w:val="21"/>
                <w:szCs w:val="21"/>
              </w:rPr>
              <w:t>的响应程度审查</w:t>
            </w:r>
          </w:p>
        </w:tc>
        <w:tc>
          <w:tcPr>
            <w:tcW w:w="1996" w:type="dxa"/>
            <w:vAlign w:val="center"/>
          </w:tcPr>
          <w:p w14:paraId="50AC347E" w14:textId="77777777" w:rsidR="00E839B1" w:rsidRDefault="00000000">
            <w:pPr>
              <w:spacing w:line="240" w:lineRule="exact"/>
              <w:rPr>
                <w:rFonts w:ascii="宋体" w:hAnsi="宋体" w:cs="宋体"/>
                <w:color w:val="000000"/>
                <w:kern w:val="0"/>
                <w:sz w:val="21"/>
                <w:szCs w:val="21"/>
              </w:rPr>
            </w:pPr>
            <w:r>
              <w:rPr>
                <w:rFonts w:ascii="宋体" w:hAnsi="宋体" w:cs="宋体" w:hint="eastAsia"/>
                <w:color w:val="000000"/>
                <w:kern w:val="0"/>
                <w:sz w:val="21"/>
                <w:szCs w:val="21"/>
              </w:rPr>
              <w:t>响应文件内容</w:t>
            </w:r>
          </w:p>
        </w:tc>
        <w:tc>
          <w:tcPr>
            <w:tcW w:w="5220" w:type="dxa"/>
            <w:vAlign w:val="center"/>
          </w:tcPr>
          <w:p w14:paraId="7966A155" w14:textId="77777777" w:rsidR="00E839B1" w:rsidRDefault="00000000">
            <w:pPr>
              <w:pStyle w:val="af6"/>
              <w:spacing w:line="240" w:lineRule="exact"/>
              <w:rPr>
                <w:rFonts w:ascii="宋体" w:hAnsi="宋体" w:cs="宋体"/>
                <w:color w:val="000000"/>
                <w:kern w:val="0"/>
                <w:sz w:val="21"/>
                <w:szCs w:val="21"/>
              </w:rPr>
            </w:pPr>
            <w:r>
              <w:rPr>
                <w:rFonts w:ascii="宋体" w:hAnsi="宋体" w:cs="仿宋_GB2312" w:hint="eastAsia"/>
                <w:color w:val="000000"/>
                <w:sz w:val="21"/>
                <w:szCs w:val="21"/>
                <w:lang w:val="zh-CN"/>
              </w:rPr>
              <w:t>满足</w:t>
            </w:r>
            <w:proofErr w:type="gramStart"/>
            <w:r>
              <w:rPr>
                <w:rFonts w:ascii="宋体" w:hAnsi="宋体" w:cs="仿宋_GB2312" w:hint="eastAsia"/>
                <w:color w:val="000000"/>
                <w:sz w:val="21"/>
                <w:szCs w:val="21"/>
                <w:lang w:val="zh-CN"/>
              </w:rPr>
              <w:t>本竞争性比选文件</w:t>
            </w:r>
            <w:proofErr w:type="gramEnd"/>
            <w:r>
              <w:rPr>
                <w:rFonts w:ascii="宋体" w:hAnsi="宋体" w:cs="仿宋_GB2312" w:hint="eastAsia"/>
                <w:color w:val="000000"/>
                <w:sz w:val="21"/>
                <w:szCs w:val="21"/>
                <w:lang w:val="zh-CN"/>
              </w:rPr>
              <w:t>第二篇、第三篇中（※）号标注的部分要求</w:t>
            </w:r>
          </w:p>
        </w:tc>
      </w:tr>
      <w:tr w:rsidR="00E839B1" w14:paraId="782A0397" w14:textId="77777777">
        <w:trPr>
          <w:trHeight w:val="481"/>
        </w:trPr>
        <w:tc>
          <w:tcPr>
            <w:tcW w:w="675" w:type="dxa"/>
            <w:vMerge/>
            <w:vAlign w:val="center"/>
          </w:tcPr>
          <w:p w14:paraId="7AB54BB3" w14:textId="77777777" w:rsidR="00E839B1" w:rsidRDefault="00E839B1">
            <w:pPr>
              <w:spacing w:line="240" w:lineRule="exact"/>
              <w:jc w:val="center"/>
              <w:rPr>
                <w:rFonts w:ascii="宋体" w:hAnsi="宋体" w:cs="宋体"/>
                <w:color w:val="000000"/>
                <w:kern w:val="0"/>
                <w:sz w:val="21"/>
                <w:szCs w:val="21"/>
              </w:rPr>
            </w:pPr>
          </w:p>
        </w:tc>
        <w:tc>
          <w:tcPr>
            <w:tcW w:w="1573" w:type="dxa"/>
            <w:vMerge/>
            <w:vAlign w:val="center"/>
          </w:tcPr>
          <w:p w14:paraId="18261647" w14:textId="77777777" w:rsidR="00E839B1" w:rsidRDefault="00E839B1">
            <w:pPr>
              <w:spacing w:line="240" w:lineRule="exact"/>
              <w:rPr>
                <w:rFonts w:ascii="宋体" w:hAnsi="宋体" w:cs="仿宋_GB2312"/>
                <w:color w:val="000000"/>
                <w:sz w:val="21"/>
                <w:szCs w:val="21"/>
                <w:lang w:val="zh-CN"/>
              </w:rPr>
            </w:pPr>
          </w:p>
        </w:tc>
        <w:tc>
          <w:tcPr>
            <w:tcW w:w="1996" w:type="dxa"/>
            <w:vAlign w:val="center"/>
          </w:tcPr>
          <w:p w14:paraId="08316C33" w14:textId="77777777" w:rsidR="00E839B1" w:rsidRDefault="00000000">
            <w:pPr>
              <w:spacing w:line="240" w:lineRule="exact"/>
              <w:rPr>
                <w:rFonts w:ascii="宋体" w:hAnsi="宋体" w:cs="宋体"/>
                <w:color w:val="000000"/>
                <w:kern w:val="0"/>
                <w:sz w:val="21"/>
                <w:szCs w:val="21"/>
              </w:rPr>
            </w:pPr>
            <w:r>
              <w:rPr>
                <w:rFonts w:ascii="宋体" w:hAnsi="宋体" w:cs="宋体" w:hint="eastAsia"/>
                <w:color w:val="000000"/>
                <w:kern w:val="0"/>
                <w:sz w:val="21"/>
                <w:szCs w:val="21"/>
              </w:rPr>
              <w:t>比选有效期</w:t>
            </w:r>
          </w:p>
        </w:tc>
        <w:tc>
          <w:tcPr>
            <w:tcW w:w="5220" w:type="dxa"/>
            <w:vAlign w:val="center"/>
          </w:tcPr>
          <w:p w14:paraId="6B10A22A" w14:textId="77777777" w:rsidR="00E839B1" w:rsidRDefault="00000000">
            <w:pPr>
              <w:spacing w:line="240" w:lineRule="exact"/>
              <w:rPr>
                <w:rFonts w:ascii="宋体" w:hAnsi="宋体" w:cs="宋体"/>
                <w:color w:val="000000"/>
                <w:kern w:val="0"/>
                <w:sz w:val="21"/>
                <w:szCs w:val="21"/>
              </w:rPr>
            </w:pPr>
            <w:r>
              <w:rPr>
                <w:rFonts w:ascii="宋体" w:hAnsi="宋体" w:cs="宋体" w:hint="eastAsia"/>
                <w:color w:val="000000"/>
                <w:kern w:val="0"/>
                <w:sz w:val="21"/>
                <w:szCs w:val="21"/>
              </w:rPr>
              <w:t>满足竞争性比</w:t>
            </w:r>
            <w:proofErr w:type="gramStart"/>
            <w:r>
              <w:rPr>
                <w:rFonts w:ascii="宋体" w:hAnsi="宋体" w:cs="宋体" w:hint="eastAsia"/>
                <w:color w:val="000000"/>
                <w:kern w:val="0"/>
                <w:sz w:val="21"/>
                <w:szCs w:val="21"/>
              </w:rPr>
              <w:t>选文件</w:t>
            </w:r>
            <w:proofErr w:type="gramEnd"/>
            <w:r>
              <w:rPr>
                <w:rFonts w:ascii="宋体" w:hAnsi="宋体" w:cs="仿宋_GB2312" w:hint="eastAsia"/>
                <w:color w:val="000000"/>
                <w:sz w:val="21"/>
                <w:szCs w:val="21"/>
                <w:lang w:val="zh-CN"/>
              </w:rPr>
              <w:t>规定。</w:t>
            </w:r>
          </w:p>
        </w:tc>
      </w:tr>
    </w:tbl>
    <w:p w14:paraId="7ED8AC11"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3.澄清有关问题。评审委员会在对响应文件的有效性、完整性和响应程度进行审查时，可以要求供应商对响应文件中含义不明确、同类问题表述不一致或者有明显文字和计算错误的内容等</w:t>
      </w:r>
      <w:proofErr w:type="gramStart"/>
      <w:r>
        <w:rPr>
          <w:rFonts w:ascii="宋体" w:hAnsi="宋体" w:hint="eastAsia"/>
          <w:color w:val="000000"/>
          <w:sz w:val="24"/>
          <w:szCs w:val="24"/>
        </w:rPr>
        <w:t>作出</w:t>
      </w:r>
      <w:proofErr w:type="gramEnd"/>
      <w:r>
        <w:rPr>
          <w:rFonts w:ascii="宋体" w:hAnsi="宋体" w:hint="eastAsia"/>
          <w:color w:val="000000"/>
          <w:sz w:val="24"/>
          <w:szCs w:val="24"/>
        </w:rPr>
        <w:t>必要的澄清、说明或者更正。供应商的澄清、说明或者更正不得超出响应文件的范围或者改变响应文件的实质性内容。</w:t>
      </w:r>
    </w:p>
    <w:p w14:paraId="594DFDE3"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4.评审委员会要求供应商澄清、说明或者更正响应文件应当以书面形式</w:t>
      </w:r>
      <w:proofErr w:type="gramStart"/>
      <w:r>
        <w:rPr>
          <w:rFonts w:ascii="宋体" w:hAnsi="宋体" w:hint="eastAsia"/>
          <w:color w:val="000000"/>
          <w:sz w:val="24"/>
          <w:szCs w:val="24"/>
        </w:rPr>
        <w:t>作出</w:t>
      </w:r>
      <w:proofErr w:type="gramEnd"/>
      <w:r>
        <w:rPr>
          <w:rFonts w:ascii="宋体" w:hAnsi="宋体" w:hint="eastAsia"/>
          <w:color w:val="000000"/>
          <w:sz w:val="24"/>
          <w:szCs w:val="24"/>
        </w:rPr>
        <w:t>。供应商的澄清、说明或者更正应当由法定代表人或其授权代表签字或者加盖公章。由授权代表签字的，应当附法定代表人授权书。供应商为自然人的，应当由本人签字并附身份证明。</w:t>
      </w:r>
    </w:p>
    <w:p w14:paraId="2011D518"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5.在比选过程中比选的任何一方不得向他人透露与比选有关的技术资料、价格或其他信息。</w:t>
      </w:r>
    </w:p>
    <w:p w14:paraId="6728B536" w14:textId="77777777" w:rsidR="00E839B1" w:rsidRDefault="00000000">
      <w:pPr>
        <w:spacing w:line="360" w:lineRule="auto"/>
        <w:ind w:firstLineChars="200" w:firstLine="480"/>
        <w:rPr>
          <w:rFonts w:ascii="宋体" w:hAnsi="宋体"/>
          <w:color w:val="000000"/>
          <w:sz w:val="24"/>
          <w:szCs w:val="24"/>
        </w:rPr>
      </w:pPr>
      <w:r>
        <w:rPr>
          <w:rFonts w:ascii="宋体" w:hAnsi="宋体"/>
          <w:color w:val="000000"/>
          <w:sz w:val="24"/>
          <w:szCs w:val="24"/>
        </w:rPr>
        <w:t>6</w:t>
      </w:r>
      <w:r>
        <w:rPr>
          <w:rFonts w:ascii="宋体" w:hAnsi="宋体" w:hint="eastAsia"/>
          <w:color w:val="000000"/>
          <w:sz w:val="24"/>
          <w:szCs w:val="24"/>
        </w:rPr>
        <w:t>.供应商在比选时</w:t>
      </w:r>
      <w:proofErr w:type="gramStart"/>
      <w:r>
        <w:rPr>
          <w:rFonts w:ascii="宋体" w:hAnsi="宋体" w:hint="eastAsia"/>
          <w:color w:val="000000"/>
          <w:sz w:val="24"/>
          <w:szCs w:val="24"/>
        </w:rPr>
        <w:t>作出</w:t>
      </w:r>
      <w:proofErr w:type="gramEnd"/>
      <w:r>
        <w:rPr>
          <w:rFonts w:ascii="宋体" w:hAnsi="宋体" w:hint="eastAsia"/>
          <w:color w:val="000000"/>
          <w:sz w:val="24"/>
          <w:szCs w:val="24"/>
        </w:rPr>
        <w:t>的所有书面承诺须由法定代表人或其授权代表签字。</w:t>
      </w:r>
    </w:p>
    <w:p w14:paraId="1FBCBB00" w14:textId="77777777" w:rsidR="00E839B1" w:rsidRDefault="00000000">
      <w:pPr>
        <w:spacing w:line="360" w:lineRule="auto"/>
        <w:ind w:firstLineChars="200" w:firstLine="480"/>
        <w:rPr>
          <w:rFonts w:ascii="宋体" w:hAnsi="宋体"/>
          <w:color w:val="000000"/>
          <w:sz w:val="24"/>
          <w:szCs w:val="24"/>
        </w:rPr>
      </w:pPr>
      <w:r>
        <w:rPr>
          <w:rFonts w:ascii="宋体" w:hAnsi="宋体"/>
          <w:color w:val="000000"/>
          <w:sz w:val="24"/>
          <w:szCs w:val="24"/>
        </w:rPr>
        <w:t>7</w:t>
      </w:r>
      <w:r>
        <w:rPr>
          <w:rFonts w:ascii="宋体" w:hAnsi="宋体" w:hint="eastAsia"/>
          <w:color w:val="000000"/>
          <w:sz w:val="24"/>
          <w:szCs w:val="24"/>
        </w:rPr>
        <w:t>.评审委员会采用综合评分法对合格供应商的响应文件和报价进行综合评分，综合评分法是指响应文件满足竞争性比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全部实质性要求</w:t>
      </w:r>
      <w:proofErr w:type="gramStart"/>
      <w:r>
        <w:rPr>
          <w:rFonts w:ascii="宋体" w:hAnsi="宋体" w:hint="eastAsia"/>
          <w:color w:val="000000"/>
          <w:sz w:val="24"/>
          <w:szCs w:val="24"/>
        </w:rPr>
        <w:t>且按照</w:t>
      </w:r>
      <w:proofErr w:type="gramEnd"/>
      <w:r>
        <w:rPr>
          <w:rFonts w:ascii="宋体" w:hAnsi="宋体" w:hint="eastAsia"/>
          <w:color w:val="000000"/>
          <w:sz w:val="24"/>
          <w:szCs w:val="24"/>
        </w:rPr>
        <w:t>评审因素的量化指标评审得分最高的供应商为成交候选供应商的评审方法。供应商总得分为价格、商务、技术等评定因素分别按照相应权重值计算分项得分后相加，满分为100分（详见评审标准）</w:t>
      </w:r>
    </w:p>
    <w:p w14:paraId="265EB56F" w14:textId="77777777" w:rsidR="00E839B1" w:rsidRDefault="00000000">
      <w:pPr>
        <w:spacing w:line="360" w:lineRule="auto"/>
        <w:ind w:firstLineChars="200" w:firstLine="480"/>
        <w:rPr>
          <w:rFonts w:ascii="宋体" w:hAnsi="宋体"/>
          <w:color w:val="000000"/>
          <w:sz w:val="24"/>
          <w:szCs w:val="24"/>
        </w:rPr>
      </w:pPr>
      <w:r>
        <w:rPr>
          <w:rFonts w:ascii="宋体" w:hAnsi="宋体"/>
          <w:color w:val="000000"/>
          <w:sz w:val="24"/>
          <w:szCs w:val="24"/>
        </w:rPr>
        <w:t>8</w:t>
      </w:r>
      <w:r>
        <w:rPr>
          <w:rFonts w:ascii="宋体" w:hAnsi="宋体" w:hint="eastAsia"/>
          <w:color w:val="000000"/>
          <w:sz w:val="24"/>
          <w:szCs w:val="24"/>
        </w:rPr>
        <w:t>.评审委员会各成员独立对每个</w:t>
      </w:r>
      <w:proofErr w:type="gramStart"/>
      <w:r>
        <w:rPr>
          <w:rFonts w:ascii="宋体" w:hAnsi="宋体" w:hint="eastAsia"/>
          <w:color w:val="000000"/>
          <w:sz w:val="24"/>
          <w:szCs w:val="24"/>
        </w:rPr>
        <w:t>有效响应</w:t>
      </w:r>
      <w:proofErr w:type="gramEnd"/>
      <w:r>
        <w:rPr>
          <w:rFonts w:ascii="宋体" w:hAnsi="宋体" w:hint="eastAsia"/>
          <w:color w:val="000000"/>
          <w:sz w:val="24"/>
          <w:szCs w:val="24"/>
        </w:rPr>
        <w:t>的文件进行评价、打分，然后汇总每个供应商每项评分因素的得分，并根据综合评分情况按照评审得分由高到低顺序推荐3名以上成交候选供应商，并编写评审报告。若供应商的评审得分相同的，按照报价由低到高的顺序排列推荐。评审得分且报价相同的，按照服务指标优劣顺序排列推荐。以上都相同的，按服务条款的优劣顺序排列推荐。</w:t>
      </w:r>
    </w:p>
    <w:p w14:paraId="1A633346" w14:textId="77777777" w:rsidR="00E839B1" w:rsidRDefault="00000000">
      <w:pPr>
        <w:pStyle w:val="3"/>
        <w:spacing w:before="0" w:after="0" w:line="440" w:lineRule="exact"/>
        <w:ind w:firstLineChars="200" w:firstLine="482"/>
        <w:rPr>
          <w:rFonts w:ascii="宋体" w:hAnsi="宋体"/>
          <w:color w:val="000000"/>
          <w:sz w:val="24"/>
          <w:szCs w:val="24"/>
        </w:rPr>
      </w:pPr>
      <w:bookmarkStart w:id="89" w:name="_Toc147565568"/>
      <w:r>
        <w:rPr>
          <w:rFonts w:ascii="宋体" w:hAnsi="宋体" w:hint="eastAsia"/>
          <w:color w:val="000000"/>
          <w:sz w:val="24"/>
          <w:szCs w:val="24"/>
        </w:rPr>
        <w:lastRenderedPageBreak/>
        <w:t>二、</w:t>
      </w:r>
      <w:bookmarkStart w:id="90" w:name="_Toc342913394"/>
      <w:bookmarkStart w:id="91" w:name="_Toc102227320"/>
      <w:r>
        <w:rPr>
          <w:rFonts w:ascii="宋体" w:hAnsi="宋体" w:hint="eastAsia"/>
          <w:color w:val="000000"/>
          <w:sz w:val="24"/>
          <w:szCs w:val="24"/>
        </w:rPr>
        <w:t>评审标准</w:t>
      </w:r>
      <w:bookmarkEnd w:id="89"/>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276"/>
        <w:gridCol w:w="4423"/>
        <w:gridCol w:w="2097"/>
      </w:tblGrid>
      <w:tr w:rsidR="001E5B37" w14:paraId="5CD8EBDB" w14:textId="77777777" w:rsidTr="00296436">
        <w:trPr>
          <w:cantSplit/>
          <w:trHeight w:val="492"/>
        </w:trPr>
        <w:tc>
          <w:tcPr>
            <w:tcW w:w="675" w:type="dxa"/>
            <w:vAlign w:val="center"/>
          </w:tcPr>
          <w:p w14:paraId="5264C8D2" w14:textId="77777777" w:rsidR="001E5B37" w:rsidRDefault="001E5B37" w:rsidP="00FF32F4">
            <w:pPr>
              <w:spacing w:line="240" w:lineRule="atLeast"/>
              <w:ind w:firstLine="28"/>
              <w:jc w:val="center"/>
              <w:rPr>
                <w:rFonts w:ascii="宋体" w:hAnsi="宋体" w:cs="方正仿宋_GBK"/>
                <w:b/>
                <w:sz w:val="21"/>
                <w:szCs w:val="21"/>
              </w:rPr>
            </w:pPr>
            <w:bookmarkStart w:id="92" w:name="_Hlk42607497"/>
            <w:r>
              <w:rPr>
                <w:rFonts w:ascii="宋体" w:hAnsi="宋体" w:cs="方正仿宋_GBK" w:hint="eastAsia"/>
                <w:b/>
                <w:sz w:val="21"/>
                <w:szCs w:val="21"/>
              </w:rPr>
              <w:t>序号</w:t>
            </w:r>
          </w:p>
        </w:tc>
        <w:tc>
          <w:tcPr>
            <w:tcW w:w="1276" w:type="dxa"/>
            <w:vAlign w:val="center"/>
          </w:tcPr>
          <w:p w14:paraId="7F79019E" w14:textId="77777777" w:rsidR="001E5B37" w:rsidRDefault="001E5B37" w:rsidP="00FF32F4">
            <w:pPr>
              <w:spacing w:line="240" w:lineRule="atLeast"/>
              <w:ind w:firstLine="28"/>
              <w:jc w:val="center"/>
              <w:rPr>
                <w:rFonts w:ascii="宋体" w:hAnsi="宋体" w:cs="方正仿宋_GBK"/>
                <w:b/>
                <w:sz w:val="21"/>
                <w:szCs w:val="21"/>
              </w:rPr>
            </w:pPr>
            <w:r>
              <w:rPr>
                <w:rFonts w:ascii="宋体" w:hAnsi="宋体" w:cs="方正仿宋_GBK" w:hint="eastAsia"/>
                <w:b/>
                <w:sz w:val="21"/>
                <w:szCs w:val="21"/>
              </w:rPr>
              <w:t>评分因素</w:t>
            </w:r>
          </w:p>
          <w:p w14:paraId="60401431" w14:textId="77777777" w:rsidR="001E5B37" w:rsidRDefault="001E5B37" w:rsidP="00FF32F4">
            <w:pPr>
              <w:spacing w:line="240" w:lineRule="atLeast"/>
              <w:ind w:firstLine="28"/>
              <w:jc w:val="center"/>
              <w:rPr>
                <w:rFonts w:ascii="宋体" w:hAnsi="宋体" w:cs="方正仿宋_GBK"/>
                <w:b/>
                <w:sz w:val="21"/>
                <w:szCs w:val="21"/>
              </w:rPr>
            </w:pPr>
            <w:proofErr w:type="gramStart"/>
            <w:r>
              <w:rPr>
                <w:rFonts w:ascii="宋体" w:hAnsi="宋体" w:cs="方正仿宋_GBK" w:hint="eastAsia"/>
                <w:b/>
                <w:sz w:val="21"/>
                <w:szCs w:val="21"/>
              </w:rPr>
              <w:t>及权值</w:t>
            </w:r>
            <w:proofErr w:type="gramEnd"/>
          </w:p>
        </w:tc>
        <w:tc>
          <w:tcPr>
            <w:tcW w:w="1276" w:type="dxa"/>
            <w:vAlign w:val="center"/>
          </w:tcPr>
          <w:p w14:paraId="15537724" w14:textId="77777777" w:rsidR="001E5B37" w:rsidRDefault="001E5B37" w:rsidP="00FF32F4">
            <w:pPr>
              <w:spacing w:line="240" w:lineRule="atLeast"/>
              <w:ind w:firstLine="28"/>
              <w:jc w:val="center"/>
              <w:rPr>
                <w:rFonts w:ascii="宋体" w:hAnsi="宋体" w:cs="方正仿宋_GBK"/>
                <w:b/>
                <w:sz w:val="21"/>
                <w:szCs w:val="21"/>
              </w:rPr>
            </w:pPr>
            <w:r>
              <w:rPr>
                <w:rFonts w:ascii="宋体" w:hAnsi="宋体" w:cs="方正仿宋_GBK" w:hint="eastAsia"/>
                <w:b/>
                <w:sz w:val="21"/>
                <w:szCs w:val="21"/>
              </w:rPr>
              <w:t>分值</w:t>
            </w:r>
          </w:p>
        </w:tc>
        <w:tc>
          <w:tcPr>
            <w:tcW w:w="4423" w:type="dxa"/>
            <w:vAlign w:val="center"/>
          </w:tcPr>
          <w:p w14:paraId="3E0E63AA" w14:textId="77777777" w:rsidR="001E5B37" w:rsidRDefault="001E5B37" w:rsidP="00FF32F4">
            <w:pPr>
              <w:spacing w:line="240" w:lineRule="atLeast"/>
              <w:ind w:firstLine="28"/>
              <w:jc w:val="center"/>
              <w:rPr>
                <w:rFonts w:ascii="宋体" w:hAnsi="宋体" w:cs="方正仿宋_GBK"/>
                <w:b/>
                <w:sz w:val="21"/>
                <w:szCs w:val="21"/>
              </w:rPr>
            </w:pPr>
            <w:r>
              <w:rPr>
                <w:rFonts w:ascii="宋体" w:hAnsi="宋体" w:cs="方正仿宋_GBK" w:hint="eastAsia"/>
                <w:b/>
                <w:sz w:val="21"/>
                <w:szCs w:val="21"/>
              </w:rPr>
              <w:t>评分标准</w:t>
            </w:r>
          </w:p>
        </w:tc>
        <w:tc>
          <w:tcPr>
            <w:tcW w:w="2097" w:type="dxa"/>
            <w:vAlign w:val="center"/>
          </w:tcPr>
          <w:p w14:paraId="49124474" w14:textId="77777777" w:rsidR="001E5B37" w:rsidRDefault="001E5B37" w:rsidP="00FF32F4">
            <w:pPr>
              <w:pStyle w:val="afffff2"/>
              <w:spacing w:line="240" w:lineRule="atLeast"/>
              <w:rPr>
                <w:rFonts w:ascii="宋体" w:eastAsia="宋体" w:hAnsi="宋体" w:cs="方正仿宋_GBK"/>
                <w:sz w:val="21"/>
                <w:szCs w:val="21"/>
              </w:rPr>
            </w:pPr>
            <w:r>
              <w:rPr>
                <w:rFonts w:ascii="宋体" w:eastAsia="宋体" w:hAnsi="宋体" w:cs="方正仿宋_GBK" w:hint="eastAsia"/>
                <w:sz w:val="21"/>
                <w:szCs w:val="21"/>
              </w:rPr>
              <w:t>说明</w:t>
            </w:r>
          </w:p>
        </w:tc>
      </w:tr>
      <w:tr w:rsidR="00296436" w14:paraId="7448DA23" w14:textId="77777777" w:rsidTr="00296436">
        <w:trPr>
          <w:cantSplit/>
          <w:trHeight w:val="1549"/>
        </w:trPr>
        <w:tc>
          <w:tcPr>
            <w:tcW w:w="675" w:type="dxa"/>
            <w:vAlign w:val="center"/>
          </w:tcPr>
          <w:p w14:paraId="08DD28F9" w14:textId="77777777" w:rsidR="00296436" w:rsidRDefault="00296436" w:rsidP="00296436">
            <w:pPr>
              <w:spacing w:line="240" w:lineRule="atLeast"/>
              <w:ind w:firstLine="28"/>
              <w:jc w:val="center"/>
              <w:rPr>
                <w:rFonts w:ascii="宋体" w:hAnsi="宋体" w:cs="方正仿宋_GBK"/>
                <w:sz w:val="21"/>
                <w:szCs w:val="21"/>
              </w:rPr>
            </w:pPr>
            <w:r>
              <w:rPr>
                <w:rFonts w:ascii="宋体" w:hAnsi="宋体" w:cs="方正仿宋_GBK" w:hint="eastAsia"/>
                <w:sz w:val="21"/>
                <w:szCs w:val="21"/>
              </w:rPr>
              <w:t>1</w:t>
            </w:r>
          </w:p>
        </w:tc>
        <w:tc>
          <w:tcPr>
            <w:tcW w:w="1276" w:type="dxa"/>
            <w:vAlign w:val="center"/>
          </w:tcPr>
          <w:p w14:paraId="5FB52475" w14:textId="77777777" w:rsidR="00296436" w:rsidRDefault="00296436" w:rsidP="00296436">
            <w:pPr>
              <w:jc w:val="center"/>
              <w:rPr>
                <w:rFonts w:ascii="宋体" w:hAnsi="宋体"/>
                <w:sz w:val="21"/>
                <w:szCs w:val="21"/>
              </w:rPr>
            </w:pPr>
            <w:r>
              <w:rPr>
                <w:rFonts w:ascii="宋体" w:hAnsi="宋体" w:hint="eastAsia"/>
                <w:sz w:val="21"/>
                <w:szCs w:val="21"/>
              </w:rPr>
              <w:t>比选报价</w:t>
            </w:r>
          </w:p>
          <w:p w14:paraId="7C61C859" w14:textId="43AA5199" w:rsidR="00296436" w:rsidRDefault="00296436" w:rsidP="00296436">
            <w:pPr>
              <w:spacing w:line="240" w:lineRule="atLeast"/>
              <w:ind w:firstLine="28"/>
              <w:jc w:val="center"/>
              <w:rPr>
                <w:rFonts w:ascii="宋体" w:hAnsi="宋体" w:cs="方正仿宋_GBK"/>
                <w:sz w:val="21"/>
                <w:szCs w:val="21"/>
              </w:rPr>
            </w:pPr>
            <w:r>
              <w:rPr>
                <w:rFonts w:ascii="宋体" w:hAnsi="宋体" w:hint="eastAsia"/>
                <w:sz w:val="21"/>
                <w:szCs w:val="21"/>
              </w:rPr>
              <w:t>（</w:t>
            </w:r>
            <w:r w:rsidR="0026053B">
              <w:rPr>
                <w:rFonts w:ascii="宋体" w:hAnsi="宋体"/>
                <w:sz w:val="21"/>
                <w:szCs w:val="21"/>
              </w:rPr>
              <w:t>2</w:t>
            </w:r>
            <w:r>
              <w:rPr>
                <w:rFonts w:ascii="宋体" w:hAnsi="宋体" w:hint="eastAsia"/>
                <w:sz w:val="21"/>
                <w:szCs w:val="21"/>
              </w:rPr>
              <w:t>0%）</w:t>
            </w:r>
          </w:p>
        </w:tc>
        <w:tc>
          <w:tcPr>
            <w:tcW w:w="1276" w:type="dxa"/>
            <w:vAlign w:val="center"/>
          </w:tcPr>
          <w:p w14:paraId="4E4FF252" w14:textId="16D34663" w:rsidR="00296436" w:rsidRDefault="0026053B" w:rsidP="00296436">
            <w:pPr>
              <w:spacing w:line="240" w:lineRule="atLeast"/>
              <w:ind w:firstLine="28"/>
              <w:jc w:val="center"/>
              <w:rPr>
                <w:rFonts w:ascii="宋体" w:hAnsi="宋体" w:cs="方正仿宋_GBK"/>
                <w:sz w:val="21"/>
                <w:szCs w:val="21"/>
              </w:rPr>
            </w:pPr>
            <w:r>
              <w:rPr>
                <w:rFonts w:ascii="宋体" w:hAnsi="宋体"/>
                <w:sz w:val="21"/>
                <w:szCs w:val="21"/>
              </w:rPr>
              <w:t>2</w:t>
            </w:r>
            <w:r w:rsidR="00296436">
              <w:rPr>
                <w:rFonts w:ascii="宋体" w:hAnsi="宋体"/>
                <w:sz w:val="21"/>
                <w:szCs w:val="21"/>
              </w:rPr>
              <w:t>0</w:t>
            </w:r>
            <w:r w:rsidR="00296436">
              <w:rPr>
                <w:rFonts w:ascii="宋体" w:hAnsi="宋体" w:hint="eastAsia"/>
                <w:sz w:val="21"/>
                <w:szCs w:val="21"/>
              </w:rPr>
              <w:t>分</w:t>
            </w:r>
          </w:p>
        </w:tc>
        <w:tc>
          <w:tcPr>
            <w:tcW w:w="4423" w:type="dxa"/>
            <w:vAlign w:val="center"/>
          </w:tcPr>
          <w:p w14:paraId="4F998226" w14:textId="77777777" w:rsidR="00296436" w:rsidRDefault="00296436" w:rsidP="00296436">
            <w:pPr>
              <w:spacing w:line="240" w:lineRule="atLeast"/>
              <w:rPr>
                <w:rFonts w:ascii="宋体" w:hAnsi="宋体"/>
                <w:sz w:val="21"/>
                <w:szCs w:val="21"/>
              </w:rPr>
            </w:pPr>
            <w:r>
              <w:rPr>
                <w:rFonts w:ascii="宋体" w:hAnsi="宋体" w:hint="eastAsia"/>
                <w:sz w:val="21"/>
                <w:szCs w:val="21"/>
              </w:rPr>
              <w:t>满足比选文件要求且报价最低的供应商的价格为比选基准价，其价格分为满分。按照下列公式计算每个供应商的比选报价得分。</w:t>
            </w:r>
          </w:p>
          <w:p w14:paraId="3FF01F43" w14:textId="4F22C6C4" w:rsidR="00296436" w:rsidRDefault="00296436" w:rsidP="00296436">
            <w:pPr>
              <w:spacing w:line="240" w:lineRule="atLeast"/>
              <w:rPr>
                <w:rFonts w:ascii="宋体" w:hAnsi="宋体" w:cs="方正仿宋_GBK"/>
                <w:sz w:val="21"/>
                <w:szCs w:val="21"/>
              </w:rPr>
            </w:pPr>
            <w:r>
              <w:rPr>
                <w:rFonts w:ascii="宋体" w:hAnsi="宋体" w:hint="eastAsia"/>
                <w:sz w:val="21"/>
                <w:szCs w:val="21"/>
              </w:rPr>
              <w:t>比选报价得分=（比选基准价/比选报价）×</w:t>
            </w:r>
            <w:proofErr w:type="gramStart"/>
            <w:r>
              <w:rPr>
                <w:rFonts w:ascii="宋体" w:hAnsi="宋体" w:hint="eastAsia"/>
                <w:sz w:val="21"/>
                <w:szCs w:val="21"/>
              </w:rPr>
              <w:t>价格权</w:t>
            </w:r>
            <w:proofErr w:type="gramEnd"/>
            <w:r>
              <w:rPr>
                <w:rFonts w:ascii="宋体" w:hAnsi="宋体" w:hint="eastAsia"/>
                <w:sz w:val="21"/>
                <w:szCs w:val="21"/>
              </w:rPr>
              <w:t>值×100</w:t>
            </w:r>
          </w:p>
        </w:tc>
        <w:tc>
          <w:tcPr>
            <w:tcW w:w="2097" w:type="dxa"/>
            <w:vAlign w:val="center"/>
          </w:tcPr>
          <w:p w14:paraId="79EC2B5F" w14:textId="4947C0C9" w:rsidR="00296436" w:rsidRDefault="00296436" w:rsidP="00296436">
            <w:pPr>
              <w:spacing w:line="240" w:lineRule="atLeast"/>
              <w:ind w:left="-38"/>
              <w:rPr>
                <w:rFonts w:ascii="宋体" w:hAnsi="宋体" w:cs="方正仿宋_GBK"/>
                <w:sz w:val="21"/>
                <w:szCs w:val="21"/>
              </w:rPr>
            </w:pPr>
            <w:r>
              <w:rPr>
                <w:rFonts w:ascii="宋体" w:hAnsi="宋体" w:hint="eastAsia"/>
                <w:sz w:val="21"/>
                <w:szCs w:val="21"/>
              </w:rPr>
              <w:t>对小</w:t>
            </w:r>
            <w:proofErr w:type="gramStart"/>
            <w:r>
              <w:rPr>
                <w:rFonts w:ascii="宋体" w:hAnsi="宋体" w:hint="eastAsia"/>
                <w:sz w:val="21"/>
                <w:szCs w:val="21"/>
              </w:rPr>
              <w:t>微企业</w:t>
            </w:r>
            <w:proofErr w:type="gramEnd"/>
            <w:r>
              <w:rPr>
                <w:rFonts w:ascii="宋体" w:hAnsi="宋体" w:hint="eastAsia"/>
                <w:sz w:val="21"/>
                <w:szCs w:val="21"/>
              </w:rPr>
              <w:t>的价格用扣除后的价格参与评审，详见“关于小微企业报价扣除比例说明”。</w:t>
            </w:r>
          </w:p>
        </w:tc>
      </w:tr>
      <w:tr w:rsidR="001E5B37" w14:paraId="5530A955" w14:textId="77777777" w:rsidTr="00296436">
        <w:trPr>
          <w:cantSplit/>
          <w:trHeight w:val="120"/>
        </w:trPr>
        <w:tc>
          <w:tcPr>
            <w:tcW w:w="675" w:type="dxa"/>
            <w:vMerge w:val="restart"/>
            <w:vAlign w:val="center"/>
          </w:tcPr>
          <w:p w14:paraId="29E57005" w14:textId="77777777" w:rsidR="001E5B37" w:rsidRDefault="001E5B37" w:rsidP="00FF32F4">
            <w:pPr>
              <w:spacing w:line="240" w:lineRule="atLeast"/>
              <w:ind w:firstLine="28"/>
              <w:jc w:val="center"/>
              <w:rPr>
                <w:rFonts w:ascii="宋体" w:hAnsi="宋体" w:cs="方正仿宋_GBK"/>
                <w:sz w:val="21"/>
                <w:szCs w:val="21"/>
              </w:rPr>
            </w:pPr>
            <w:r>
              <w:rPr>
                <w:rFonts w:ascii="宋体" w:hAnsi="宋体" w:cs="方正仿宋_GBK" w:hint="eastAsia"/>
                <w:sz w:val="21"/>
                <w:szCs w:val="21"/>
              </w:rPr>
              <w:t>2</w:t>
            </w:r>
          </w:p>
        </w:tc>
        <w:tc>
          <w:tcPr>
            <w:tcW w:w="1276" w:type="dxa"/>
            <w:vMerge w:val="restart"/>
            <w:vAlign w:val="center"/>
          </w:tcPr>
          <w:p w14:paraId="62073AAB" w14:textId="77777777" w:rsidR="001E5B37" w:rsidRDefault="001E5B37" w:rsidP="00FF32F4">
            <w:pPr>
              <w:spacing w:line="240" w:lineRule="atLeast"/>
              <w:ind w:firstLine="28"/>
              <w:jc w:val="center"/>
              <w:rPr>
                <w:rFonts w:ascii="宋体" w:hAnsi="宋体" w:cs="方正仿宋_GBK"/>
                <w:sz w:val="21"/>
                <w:szCs w:val="21"/>
              </w:rPr>
            </w:pPr>
            <w:r>
              <w:rPr>
                <w:rFonts w:ascii="宋体" w:hAnsi="宋体" w:cs="方正仿宋_GBK" w:hint="eastAsia"/>
                <w:sz w:val="21"/>
                <w:szCs w:val="21"/>
              </w:rPr>
              <w:t>技术部分</w:t>
            </w:r>
          </w:p>
          <w:p w14:paraId="4A629D91" w14:textId="77777777" w:rsidR="001E5B37" w:rsidRDefault="001E5B37" w:rsidP="00FF32F4">
            <w:pPr>
              <w:spacing w:line="240" w:lineRule="atLeast"/>
              <w:ind w:firstLine="28"/>
              <w:jc w:val="center"/>
              <w:rPr>
                <w:rFonts w:ascii="宋体" w:hAnsi="宋体" w:cs="方正仿宋_GBK"/>
                <w:sz w:val="21"/>
                <w:szCs w:val="21"/>
              </w:rPr>
            </w:pPr>
            <w:r>
              <w:rPr>
                <w:rFonts w:ascii="宋体" w:hAnsi="宋体" w:cs="方正仿宋_GBK" w:hint="eastAsia"/>
                <w:sz w:val="21"/>
                <w:szCs w:val="21"/>
              </w:rPr>
              <w:t>（45%）</w:t>
            </w:r>
          </w:p>
        </w:tc>
        <w:tc>
          <w:tcPr>
            <w:tcW w:w="1276" w:type="dxa"/>
            <w:vMerge w:val="restart"/>
            <w:vAlign w:val="center"/>
          </w:tcPr>
          <w:p w14:paraId="4443AFA6" w14:textId="77777777" w:rsidR="001E5B37" w:rsidRDefault="001E5B37" w:rsidP="00FF32F4">
            <w:pPr>
              <w:spacing w:line="240" w:lineRule="atLeast"/>
              <w:ind w:firstLine="28"/>
              <w:jc w:val="center"/>
              <w:rPr>
                <w:rFonts w:ascii="宋体" w:hAnsi="宋体" w:cs="方正仿宋_GBK"/>
                <w:sz w:val="21"/>
                <w:szCs w:val="21"/>
              </w:rPr>
            </w:pPr>
            <w:r>
              <w:rPr>
                <w:rFonts w:ascii="宋体" w:hAnsi="宋体" w:cs="方正仿宋_GBK" w:hint="eastAsia"/>
                <w:sz w:val="21"/>
                <w:szCs w:val="21"/>
              </w:rPr>
              <w:t>服务方案</w:t>
            </w:r>
          </w:p>
          <w:p w14:paraId="73B64353" w14:textId="77777777" w:rsidR="001E5B37" w:rsidRDefault="001E5B37" w:rsidP="00FF32F4">
            <w:pPr>
              <w:spacing w:line="240" w:lineRule="atLeast"/>
              <w:ind w:firstLine="28"/>
              <w:jc w:val="center"/>
              <w:rPr>
                <w:rFonts w:ascii="宋体" w:hAnsi="宋体" w:cs="方正仿宋_GBK"/>
                <w:sz w:val="21"/>
                <w:szCs w:val="21"/>
              </w:rPr>
            </w:pPr>
            <w:r>
              <w:rPr>
                <w:rFonts w:ascii="宋体" w:hAnsi="宋体" w:cs="方正仿宋_GBK" w:hint="eastAsia"/>
                <w:sz w:val="21"/>
                <w:szCs w:val="21"/>
              </w:rPr>
              <w:t>45分</w:t>
            </w:r>
          </w:p>
        </w:tc>
        <w:tc>
          <w:tcPr>
            <w:tcW w:w="4423" w:type="dxa"/>
            <w:vAlign w:val="center"/>
          </w:tcPr>
          <w:p w14:paraId="3241C70E"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1．工作方案（15分）</w:t>
            </w:r>
          </w:p>
          <w:p w14:paraId="207E4053"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工作流程表达清晰，工作方案体现出对本项目能够涉及的政策及规章的熟悉程度。</w:t>
            </w:r>
          </w:p>
          <w:p w14:paraId="26767AA2"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优（方案完整、内容详实、政策熟悉）得15分；</w:t>
            </w:r>
          </w:p>
          <w:p w14:paraId="2A4B6175"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良（方案较完整、内容较详实、政策较熟悉）得10分；</w:t>
            </w:r>
          </w:p>
          <w:p w14:paraId="28E69FB8"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一般（方案一般、内容一般、政策较熟悉）得5分；</w:t>
            </w:r>
          </w:p>
          <w:p w14:paraId="328A23FF"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差（方案不完整、内容单薄、政策不熟悉）或未提供得0分。</w:t>
            </w:r>
          </w:p>
        </w:tc>
        <w:tc>
          <w:tcPr>
            <w:tcW w:w="2097" w:type="dxa"/>
            <w:vMerge w:val="restart"/>
            <w:vAlign w:val="center"/>
          </w:tcPr>
          <w:p w14:paraId="7893B26B" w14:textId="77777777" w:rsidR="001E5B37" w:rsidRDefault="001E5B37" w:rsidP="00FF32F4">
            <w:pPr>
              <w:spacing w:line="240" w:lineRule="atLeast"/>
              <w:ind w:left="-38"/>
              <w:rPr>
                <w:rFonts w:ascii="宋体" w:hAnsi="宋体" w:cs="方正仿宋_GBK"/>
                <w:sz w:val="21"/>
                <w:szCs w:val="21"/>
              </w:rPr>
            </w:pPr>
            <w:r>
              <w:rPr>
                <w:rFonts w:ascii="宋体" w:hAnsi="宋体" w:cs="方正仿宋_GBK" w:hint="eastAsia"/>
                <w:sz w:val="21"/>
                <w:szCs w:val="21"/>
              </w:rPr>
              <w:t>根据供应商提供的方案进行打分</w:t>
            </w:r>
          </w:p>
        </w:tc>
      </w:tr>
      <w:tr w:rsidR="001E5B37" w14:paraId="75837BDB" w14:textId="77777777" w:rsidTr="00296436">
        <w:trPr>
          <w:cantSplit/>
          <w:trHeight w:val="620"/>
        </w:trPr>
        <w:tc>
          <w:tcPr>
            <w:tcW w:w="675" w:type="dxa"/>
            <w:vMerge/>
            <w:vAlign w:val="center"/>
          </w:tcPr>
          <w:p w14:paraId="46DD0276" w14:textId="77777777" w:rsidR="001E5B37" w:rsidRDefault="001E5B37" w:rsidP="00FF32F4">
            <w:pPr>
              <w:spacing w:line="240" w:lineRule="atLeast"/>
              <w:ind w:firstLine="28"/>
              <w:jc w:val="center"/>
              <w:rPr>
                <w:rFonts w:ascii="宋体" w:hAnsi="宋体" w:cs="方正仿宋_GBK"/>
                <w:sz w:val="21"/>
                <w:szCs w:val="21"/>
              </w:rPr>
            </w:pPr>
          </w:p>
        </w:tc>
        <w:tc>
          <w:tcPr>
            <w:tcW w:w="1276" w:type="dxa"/>
            <w:vMerge/>
            <w:vAlign w:val="center"/>
          </w:tcPr>
          <w:p w14:paraId="27B447E1" w14:textId="77777777" w:rsidR="001E5B37" w:rsidRDefault="001E5B37" w:rsidP="00FF32F4">
            <w:pPr>
              <w:spacing w:line="240" w:lineRule="atLeast"/>
              <w:ind w:firstLine="28"/>
              <w:jc w:val="center"/>
              <w:rPr>
                <w:rFonts w:ascii="宋体" w:hAnsi="宋体" w:cs="方正仿宋_GBK"/>
                <w:sz w:val="21"/>
                <w:szCs w:val="21"/>
              </w:rPr>
            </w:pPr>
          </w:p>
        </w:tc>
        <w:tc>
          <w:tcPr>
            <w:tcW w:w="1276" w:type="dxa"/>
            <w:vMerge/>
            <w:vAlign w:val="center"/>
          </w:tcPr>
          <w:p w14:paraId="4A364281" w14:textId="77777777" w:rsidR="001E5B37" w:rsidRDefault="001E5B37" w:rsidP="00FF32F4">
            <w:pPr>
              <w:spacing w:line="240" w:lineRule="atLeast"/>
              <w:ind w:firstLine="28"/>
              <w:jc w:val="center"/>
              <w:rPr>
                <w:rFonts w:ascii="宋体" w:hAnsi="宋体" w:cs="方正仿宋_GBK"/>
                <w:sz w:val="21"/>
                <w:szCs w:val="21"/>
              </w:rPr>
            </w:pPr>
          </w:p>
        </w:tc>
        <w:tc>
          <w:tcPr>
            <w:tcW w:w="4423" w:type="dxa"/>
            <w:vAlign w:val="center"/>
          </w:tcPr>
          <w:p w14:paraId="1EA21872"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2．进度安排方案（10分）</w:t>
            </w:r>
          </w:p>
          <w:p w14:paraId="4B908F20"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有详细的进度计划，时间安排合理，能高效完成审计。</w:t>
            </w:r>
          </w:p>
          <w:p w14:paraId="03CFA3EF"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优（进度计划详细、时间安排合理高效）得1</w:t>
            </w:r>
            <w:r>
              <w:rPr>
                <w:rFonts w:ascii="宋体" w:hAnsi="宋体" w:cs="方正仿宋_GBK"/>
                <w:sz w:val="21"/>
                <w:szCs w:val="21"/>
              </w:rPr>
              <w:t>0</w:t>
            </w:r>
            <w:r>
              <w:rPr>
                <w:rFonts w:ascii="宋体" w:hAnsi="宋体" w:cs="方正仿宋_GBK" w:hint="eastAsia"/>
                <w:sz w:val="21"/>
                <w:szCs w:val="21"/>
              </w:rPr>
              <w:t>分；</w:t>
            </w:r>
          </w:p>
          <w:p w14:paraId="4FD0AB1D"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良（进度计划较详细、时间安排较为合理高效）得</w:t>
            </w:r>
            <w:r>
              <w:rPr>
                <w:rFonts w:ascii="宋体" w:hAnsi="宋体" w:cs="方正仿宋_GBK"/>
                <w:sz w:val="21"/>
                <w:szCs w:val="21"/>
              </w:rPr>
              <w:t>7</w:t>
            </w:r>
            <w:r>
              <w:rPr>
                <w:rFonts w:ascii="宋体" w:hAnsi="宋体" w:cs="方正仿宋_GBK" w:hint="eastAsia"/>
                <w:sz w:val="21"/>
                <w:szCs w:val="21"/>
              </w:rPr>
              <w:t>分；</w:t>
            </w:r>
          </w:p>
          <w:p w14:paraId="13416695"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一般（进度计划一般、时间安排一般）得</w:t>
            </w:r>
            <w:r>
              <w:rPr>
                <w:rFonts w:ascii="宋体" w:hAnsi="宋体" w:cs="方正仿宋_GBK"/>
                <w:sz w:val="21"/>
                <w:szCs w:val="21"/>
              </w:rPr>
              <w:t>4</w:t>
            </w:r>
            <w:r>
              <w:rPr>
                <w:rFonts w:ascii="宋体" w:hAnsi="宋体" w:cs="方正仿宋_GBK" w:hint="eastAsia"/>
                <w:sz w:val="21"/>
                <w:szCs w:val="21"/>
              </w:rPr>
              <w:t>分；</w:t>
            </w:r>
          </w:p>
          <w:p w14:paraId="4F091CF2"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差（进度计划差、时间安排差）或未提供得0分。</w:t>
            </w:r>
          </w:p>
        </w:tc>
        <w:tc>
          <w:tcPr>
            <w:tcW w:w="2097" w:type="dxa"/>
            <w:vMerge/>
            <w:vAlign w:val="center"/>
          </w:tcPr>
          <w:p w14:paraId="2BA8604F" w14:textId="77777777" w:rsidR="001E5B37" w:rsidRDefault="001E5B37" w:rsidP="00FF32F4">
            <w:pPr>
              <w:spacing w:line="240" w:lineRule="atLeast"/>
              <w:ind w:left="-38"/>
              <w:rPr>
                <w:rFonts w:ascii="宋体" w:hAnsi="宋体" w:cs="方正仿宋_GBK"/>
                <w:sz w:val="21"/>
                <w:szCs w:val="21"/>
              </w:rPr>
            </w:pPr>
          </w:p>
        </w:tc>
      </w:tr>
      <w:tr w:rsidR="001E5B37" w14:paraId="6E7C058E" w14:textId="77777777" w:rsidTr="00296436">
        <w:trPr>
          <w:cantSplit/>
          <w:trHeight w:val="820"/>
        </w:trPr>
        <w:tc>
          <w:tcPr>
            <w:tcW w:w="675" w:type="dxa"/>
            <w:vMerge/>
            <w:vAlign w:val="center"/>
          </w:tcPr>
          <w:p w14:paraId="5033737F" w14:textId="77777777" w:rsidR="001E5B37" w:rsidRDefault="001E5B37" w:rsidP="00FF32F4">
            <w:pPr>
              <w:spacing w:line="240" w:lineRule="atLeast"/>
              <w:ind w:firstLine="28"/>
              <w:jc w:val="center"/>
              <w:rPr>
                <w:rFonts w:ascii="宋体" w:hAnsi="宋体" w:cs="方正仿宋_GBK"/>
                <w:sz w:val="21"/>
                <w:szCs w:val="21"/>
              </w:rPr>
            </w:pPr>
          </w:p>
        </w:tc>
        <w:tc>
          <w:tcPr>
            <w:tcW w:w="1276" w:type="dxa"/>
            <w:vMerge/>
            <w:vAlign w:val="center"/>
          </w:tcPr>
          <w:p w14:paraId="60E2C18D" w14:textId="77777777" w:rsidR="001E5B37" w:rsidRDefault="001E5B37" w:rsidP="00FF32F4">
            <w:pPr>
              <w:spacing w:line="240" w:lineRule="atLeast"/>
              <w:ind w:firstLine="28"/>
              <w:jc w:val="center"/>
              <w:rPr>
                <w:rFonts w:ascii="宋体" w:hAnsi="宋体" w:cs="方正仿宋_GBK"/>
                <w:sz w:val="21"/>
                <w:szCs w:val="21"/>
              </w:rPr>
            </w:pPr>
          </w:p>
        </w:tc>
        <w:tc>
          <w:tcPr>
            <w:tcW w:w="1276" w:type="dxa"/>
            <w:vMerge/>
            <w:vAlign w:val="center"/>
          </w:tcPr>
          <w:p w14:paraId="76282612" w14:textId="77777777" w:rsidR="001E5B37" w:rsidRDefault="001E5B37" w:rsidP="00FF32F4">
            <w:pPr>
              <w:spacing w:line="240" w:lineRule="atLeast"/>
              <w:ind w:firstLine="28"/>
              <w:jc w:val="center"/>
              <w:rPr>
                <w:rFonts w:ascii="宋体" w:hAnsi="宋体" w:cs="方正仿宋_GBK"/>
                <w:sz w:val="21"/>
                <w:szCs w:val="21"/>
              </w:rPr>
            </w:pPr>
          </w:p>
        </w:tc>
        <w:tc>
          <w:tcPr>
            <w:tcW w:w="4423" w:type="dxa"/>
            <w:vAlign w:val="center"/>
          </w:tcPr>
          <w:p w14:paraId="7D49774C"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3．专业程度（10分）</w:t>
            </w:r>
          </w:p>
          <w:p w14:paraId="06729B12"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根据供应商对本项目工作相关领域的专业熟悉程度进行评分。</w:t>
            </w:r>
          </w:p>
          <w:p w14:paraId="75B3A9C6"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优（专业熟悉、经验丰富）得1</w:t>
            </w:r>
            <w:r>
              <w:rPr>
                <w:rFonts w:ascii="宋体" w:hAnsi="宋体" w:cs="方正仿宋_GBK"/>
                <w:sz w:val="21"/>
                <w:szCs w:val="21"/>
              </w:rPr>
              <w:t>0</w:t>
            </w:r>
            <w:r>
              <w:rPr>
                <w:rFonts w:ascii="宋体" w:hAnsi="宋体" w:cs="方正仿宋_GBK" w:hint="eastAsia"/>
                <w:sz w:val="21"/>
                <w:szCs w:val="21"/>
              </w:rPr>
              <w:t>分；</w:t>
            </w:r>
          </w:p>
          <w:p w14:paraId="0884FF87"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良（专业较熟悉、经验较丰富）得</w:t>
            </w:r>
            <w:r>
              <w:rPr>
                <w:rFonts w:ascii="宋体" w:hAnsi="宋体" w:cs="方正仿宋_GBK"/>
                <w:sz w:val="21"/>
                <w:szCs w:val="21"/>
              </w:rPr>
              <w:t>7</w:t>
            </w:r>
            <w:r>
              <w:rPr>
                <w:rFonts w:ascii="宋体" w:hAnsi="宋体" w:cs="方正仿宋_GBK" w:hint="eastAsia"/>
                <w:sz w:val="21"/>
                <w:szCs w:val="21"/>
              </w:rPr>
              <w:t>分；</w:t>
            </w:r>
          </w:p>
          <w:p w14:paraId="714B956A"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一般（专业熟悉度一般、经验一般）得</w:t>
            </w:r>
            <w:r>
              <w:rPr>
                <w:rFonts w:ascii="宋体" w:hAnsi="宋体" w:cs="方正仿宋_GBK"/>
                <w:sz w:val="21"/>
                <w:szCs w:val="21"/>
              </w:rPr>
              <w:t>4</w:t>
            </w:r>
            <w:r>
              <w:rPr>
                <w:rFonts w:ascii="宋体" w:hAnsi="宋体" w:cs="方正仿宋_GBK" w:hint="eastAsia"/>
                <w:sz w:val="21"/>
                <w:szCs w:val="21"/>
              </w:rPr>
              <w:t>分；</w:t>
            </w:r>
          </w:p>
          <w:p w14:paraId="7BAFE643" w14:textId="77777777" w:rsidR="001E5B37" w:rsidRDefault="001E5B37" w:rsidP="00FF32F4">
            <w:pPr>
              <w:rPr>
                <w:rFonts w:ascii="宋体" w:hAnsi="宋体" w:cs="方正仿宋_GBK"/>
                <w:sz w:val="21"/>
                <w:szCs w:val="21"/>
              </w:rPr>
            </w:pPr>
            <w:r>
              <w:rPr>
                <w:rFonts w:ascii="宋体" w:hAnsi="宋体" w:cs="方正仿宋_GBK" w:hint="eastAsia"/>
                <w:sz w:val="21"/>
                <w:szCs w:val="21"/>
              </w:rPr>
              <w:t>差（专业不熟悉、经验不丰富）或未提供得0分。</w:t>
            </w:r>
          </w:p>
        </w:tc>
        <w:tc>
          <w:tcPr>
            <w:tcW w:w="2097" w:type="dxa"/>
            <w:vMerge/>
            <w:vAlign w:val="center"/>
          </w:tcPr>
          <w:p w14:paraId="262181C4" w14:textId="77777777" w:rsidR="001E5B37" w:rsidRDefault="001E5B37" w:rsidP="00FF32F4">
            <w:pPr>
              <w:spacing w:line="240" w:lineRule="atLeast"/>
              <w:ind w:left="-38"/>
              <w:rPr>
                <w:rFonts w:ascii="宋体" w:hAnsi="宋体" w:cs="方正仿宋_GBK"/>
                <w:sz w:val="21"/>
                <w:szCs w:val="21"/>
              </w:rPr>
            </w:pPr>
          </w:p>
        </w:tc>
      </w:tr>
      <w:tr w:rsidR="001E5B37" w14:paraId="1AA0DB19" w14:textId="77777777" w:rsidTr="00296436">
        <w:trPr>
          <w:cantSplit/>
          <w:trHeight w:val="46"/>
        </w:trPr>
        <w:tc>
          <w:tcPr>
            <w:tcW w:w="675" w:type="dxa"/>
            <w:vMerge/>
            <w:vAlign w:val="center"/>
          </w:tcPr>
          <w:p w14:paraId="26EE121F" w14:textId="77777777" w:rsidR="001E5B37" w:rsidRDefault="001E5B37" w:rsidP="00FF32F4">
            <w:pPr>
              <w:spacing w:line="240" w:lineRule="atLeast"/>
              <w:ind w:firstLine="28"/>
              <w:jc w:val="center"/>
              <w:rPr>
                <w:rFonts w:ascii="宋体" w:hAnsi="宋体" w:cs="方正仿宋_GBK"/>
                <w:sz w:val="21"/>
                <w:szCs w:val="21"/>
              </w:rPr>
            </w:pPr>
          </w:p>
        </w:tc>
        <w:tc>
          <w:tcPr>
            <w:tcW w:w="1276" w:type="dxa"/>
            <w:vMerge/>
            <w:vAlign w:val="center"/>
          </w:tcPr>
          <w:p w14:paraId="1639FAB8" w14:textId="77777777" w:rsidR="001E5B37" w:rsidRDefault="001E5B37" w:rsidP="00FF32F4">
            <w:pPr>
              <w:spacing w:line="240" w:lineRule="atLeast"/>
              <w:ind w:firstLine="28"/>
              <w:jc w:val="center"/>
              <w:rPr>
                <w:rFonts w:ascii="宋体" w:hAnsi="宋体" w:cs="方正仿宋_GBK"/>
                <w:sz w:val="21"/>
                <w:szCs w:val="21"/>
              </w:rPr>
            </w:pPr>
          </w:p>
        </w:tc>
        <w:tc>
          <w:tcPr>
            <w:tcW w:w="1276" w:type="dxa"/>
            <w:vMerge/>
            <w:vAlign w:val="center"/>
          </w:tcPr>
          <w:p w14:paraId="495414F3" w14:textId="77777777" w:rsidR="001E5B37" w:rsidRDefault="001E5B37" w:rsidP="00FF32F4">
            <w:pPr>
              <w:spacing w:line="240" w:lineRule="atLeast"/>
              <w:ind w:firstLine="28"/>
              <w:jc w:val="center"/>
              <w:rPr>
                <w:rFonts w:ascii="宋体" w:hAnsi="宋体" w:cs="方正仿宋_GBK"/>
                <w:sz w:val="21"/>
                <w:szCs w:val="21"/>
              </w:rPr>
            </w:pPr>
          </w:p>
        </w:tc>
        <w:tc>
          <w:tcPr>
            <w:tcW w:w="4423" w:type="dxa"/>
            <w:vAlign w:val="center"/>
          </w:tcPr>
          <w:p w14:paraId="39B47948"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4.重难点分析及解决方案（10分）；</w:t>
            </w:r>
          </w:p>
          <w:p w14:paraId="5B9D922D"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根据供应商对本项目重点、难点分析的透彻程度，及相应解决方案的针对性、可行性进行评分。</w:t>
            </w:r>
          </w:p>
          <w:p w14:paraId="46FDAC14"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优（分析透彻、解决方案可行）得1</w:t>
            </w:r>
            <w:r>
              <w:rPr>
                <w:rFonts w:ascii="宋体" w:hAnsi="宋体" w:cs="方正仿宋_GBK"/>
                <w:sz w:val="21"/>
                <w:szCs w:val="21"/>
              </w:rPr>
              <w:t>0</w:t>
            </w:r>
            <w:r>
              <w:rPr>
                <w:rFonts w:ascii="宋体" w:hAnsi="宋体" w:cs="方正仿宋_GBK" w:hint="eastAsia"/>
                <w:sz w:val="21"/>
                <w:szCs w:val="21"/>
              </w:rPr>
              <w:t>分；</w:t>
            </w:r>
          </w:p>
          <w:p w14:paraId="0CBF4C0B"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良（分析较透彻、解决方案较为可行）得</w:t>
            </w:r>
            <w:r>
              <w:rPr>
                <w:rFonts w:ascii="宋体" w:hAnsi="宋体" w:cs="方正仿宋_GBK"/>
                <w:sz w:val="21"/>
                <w:szCs w:val="21"/>
              </w:rPr>
              <w:t>7</w:t>
            </w:r>
            <w:r>
              <w:rPr>
                <w:rFonts w:ascii="宋体" w:hAnsi="宋体" w:cs="方正仿宋_GBK" w:hint="eastAsia"/>
                <w:sz w:val="21"/>
                <w:szCs w:val="21"/>
              </w:rPr>
              <w:t>分；</w:t>
            </w:r>
          </w:p>
          <w:p w14:paraId="21D4EE22"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一般（分析一般、解决方案一般）得</w:t>
            </w:r>
            <w:r>
              <w:rPr>
                <w:rFonts w:ascii="宋体" w:hAnsi="宋体" w:cs="方正仿宋_GBK"/>
                <w:sz w:val="21"/>
                <w:szCs w:val="21"/>
              </w:rPr>
              <w:t>4</w:t>
            </w:r>
            <w:r>
              <w:rPr>
                <w:rFonts w:ascii="宋体" w:hAnsi="宋体" w:cs="方正仿宋_GBK" w:hint="eastAsia"/>
                <w:sz w:val="21"/>
                <w:szCs w:val="21"/>
              </w:rPr>
              <w:t>分；</w:t>
            </w:r>
          </w:p>
          <w:p w14:paraId="00C0414F"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差（分析差、解决方案差）或未提供得0分。</w:t>
            </w:r>
          </w:p>
        </w:tc>
        <w:tc>
          <w:tcPr>
            <w:tcW w:w="2097" w:type="dxa"/>
            <w:vMerge/>
            <w:vAlign w:val="center"/>
          </w:tcPr>
          <w:p w14:paraId="6A961497" w14:textId="77777777" w:rsidR="001E5B37" w:rsidRDefault="001E5B37" w:rsidP="00FF32F4">
            <w:pPr>
              <w:spacing w:line="240" w:lineRule="atLeast"/>
              <w:ind w:left="-38"/>
              <w:rPr>
                <w:rFonts w:ascii="宋体" w:hAnsi="宋体" w:cs="方正仿宋_GBK"/>
                <w:sz w:val="21"/>
                <w:szCs w:val="21"/>
              </w:rPr>
            </w:pPr>
          </w:p>
        </w:tc>
      </w:tr>
      <w:tr w:rsidR="001E5B37" w14:paraId="1EE830D7" w14:textId="77777777" w:rsidTr="00296436">
        <w:trPr>
          <w:trHeight w:val="388"/>
        </w:trPr>
        <w:tc>
          <w:tcPr>
            <w:tcW w:w="675" w:type="dxa"/>
            <w:vMerge w:val="restart"/>
            <w:tcBorders>
              <w:bottom w:val="single" w:sz="4" w:space="0" w:color="auto"/>
            </w:tcBorders>
            <w:vAlign w:val="center"/>
          </w:tcPr>
          <w:p w14:paraId="2801FECA" w14:textId="77777777" w:rsidR="001E5B37" w:rsidRDefault="001E5B37" w:rsidP="00FF32F4">
            <w:pPr>
              <w:spacing w:line="240" w:lineRule="atLeast"/>
              <w:ind w:firstLine="28"/>
              <w:jc w:val="center"/>
              <w:rPr>
                <w:rFonts w:ascii="宋体" w:hAnsi="宋体" w:cs="方正仿宋_GBK"/>
                <w:sz w:val="21"/>
                <w:szCs w:val="21"/>
              </w:rPr>
            </w:pPr>
            <w:r>
              <w:rPr>
                <w:rFonts w:ascii="宋体" w:hAnsi="宋体" w:cs="方正仿宋_GBK" w:hint="eastAsia"/>
                <w:sz w:val="21"/>
                <w:szCs w:val="21"/>
              </w:rPr>
              <w:t>3</w:t>
            </w:r>
          </w:p>
        </w:tc>
        <w:tc>
          <w:tcPr>
            <w:tcW w:w="1276" w:type="dxa"/>
            <w:vMerge w:val="restart"/>
            <w:tcBorders>
              <w:bottom w:val="single" w:sz="4" w:space="0" w:color="auto"/>
            </w:tcBorders>
            <w:vAlign w:val="center"/>
          </w:tcPr>
          <w:p w14:paraId="6F984167" w14:textId="77777777" w:rsidR="001E5B37" w:rsidRDefault="001E5B37" w:rsidP="00FF32F4">
            <w:pPr>
              <w:spacing w:line="240" w:lineRule="atLeast"/>
              <w:ind w:firstLine="28"/>
              <w:jc w:val="center"/>
              <w:rPr>
                <w:rFonts w:ascii="宋体" w:hAnsi="宋体" w:cs="方正仿宋_GBK"/>
                <w:sz w:val="21"/>
                <w:szCs w:val="21"/>
              </w:rPr>
            </w:pPr>
            <w:r>
              <w:rPr>
                <w:rFonts w:ascii="宋体" w:hAnsi="宋体" w:cs="方正仿宋_GBK" w:hint="eastAsia"/>
                <w:sz w:val="21"/>
                <w:szCs w:val="21"/>
              </w:rPr>
              <w:t>商务部分</w:t>
            </w:r>
          </w:p>
          <w:p w14:paraId="3F120B32" w14:textId="77777777" w:rsidR="001E5B37" w:rsidRDefault="001E5B37" w:rsidP="00FF32F4">
            <w:pPr>
              <w:spacing w:line="240" w:lineRule="atLeast"/>
              <w:ind w:firstLine="28"/>
              <w:jc w:val="center"/>
              <w:rPr>
                <w:rFonts w:ascii="宋体" w:hAnsi="宋体" w:cs="方正仿宋_GBK"/>
                <w:sz w:val="21"/>
                <w:szCs w:val="21"/>
              </w:rPr>
            </w:pPr>
            <w:r>
              <w:rPr>
                <w:rFonts w:ascii="宋体" w:hAnsi="宋体" w:cs="方正仿宋_GBK" w:hint="eastAsia"/>
                <w:sz w:val="21"/>
                <w:szCs w:val="21"/>
              </w:rPr>
              <w:t>（35%）</w:t>
            </w:r>
          </w:p>
        </w:tc>
        <w:tc>
          <w:tcPr>
            <w:tcW w:w="1276" w:type="dxa"/>
            <w:vMerge w:val="restart"/>
            <w:vAlign w:val="center"/>
          </w:tcPr>
          <w:p w14:paraId="324463E4" w14:textId="77777777" w:rsidR="001E5B37" w:rsidRDefault="001E5B37" w:rsidP="00FF32F4">
            <w:pPr>
              <w:spacing w:line="240" w:lineRule="atLeast"/>
              <w:ind w:firstLine="28"/>
              <w:jc w:val="center"/>
              <w:rPr>
                <w:rFonts w:ascii="宋体" w:hAnsi="宋体" w:cs="方正仿宋_GBK"/>
                <w:sz w:val="21"/>
                <w:szCs w:val="21"/>
              </w:rPr>
            </w:pPr>
            <w:r>
              <w:rPr>
                <w:rFonts w:ascii="宋体" w:hAnsi="宋体" w:cs="方正仿宋_GBK" w:hint="eastAsia"/>
                <w:sz w:val="21"/>
                <w:szCs w:val="21"/>
              </w:rPr>
              <w:t>团队配置</w:t>
            </w:r>
          </w:p>
          <w:p w14:paraId="04B8FCCC" w14:textId="77777777" w:rsidR="001E5B37" w:rsidRDefault="001E5B37" w:rsidP="00FF32F4">
            <w:pPr>
              <w:spacing w:line="240" w:lineRule="atLeast"/>
              <w:ind w:firstLine="28"/>
              <w:jc w:val="center"/>
              <w:rPr>
                <w:rFonts w:ascii="宋体" w:hAnsi="宋体" w:cs="方正仿宋_GBK"/>
                <w:sz w:val="21"/>
                <w:szCs w:val="21"/>
              </w:rPr>
            </w:pPr>
            <w:r>
              <w:rPr>
                <w:rFonts w:ascii="宋体" w:hAnsi="宋体" w:cs="方正仿宋_GBK" w:hint="eastAsia"/>
                <w:sz w:val="21"/>
                <w:szCs w:val="21"/>
              </w:rPr>
              <w:t>20分</w:t>
            </w:r>
          </w:p>
        </w:tc>
        <w:tc>
          <w:tcPr>
            <w:tcW w:w="4423" w:type="dxa"/>
            <w:vAlign w:val="center"/>
          </w:tcPr>
          <w:p w14:paraId="47C6BEDA"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1.人员数量（4分）</w:t>
            </w:r>
          </w:p>
          <w:p w14:paraId="2E94997F"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拟派本项目团队人数（含项目负责人）在3人基础上，每增加1人加2分，满分4分。</w:t>
            </w:r>
          </w:p>
        </w:tc>
        <w:tc>
          <w:tcPr>
            <w:tcW w:w="2097" w:type="dxa"/>
            <w:vMerge w:val="restart"/>
            <w:tcBorders>
              <w:bottom w:val="single" w:sz="4" w:space="0" w:color="auto"/>
            </w:tcBorders>
            <w:vAlign w:val="center"/>
          </w:tcPr>
          <w:p w14:paraId="15D170FC" w14:textId="77777777" w:rsidR="001E5B37" w:rsidRDefault="001E5B37" w:rsidP="00FF32F4">
            <w:pPr>
              <w:spacing w:line="240" w:lineRule="atLeast"/>
              <w:ind w:left="-38"/>
              <w:jc w:val="left"/>
              <w:rPr>
                <w:rFonts w:ascii="宋体" w:hAnsi="宋体" w:cs="方正仿宋_GBK"/>
                <w:sz w:val="21"/>
                <w:szCs w:val="21"/>
              </w:rPr>
            </w:pPr>
            <w:r>
              <w:rPr>
                <w:rFonts w:ascii="宋体" w:hAnsi="宋体" w:cs="方正仿宋_GBK" w:hint="eastAsia"/>
                <w:sz w:val="21"/>
                <w:szCs w:val="21"/>
              </w:rPr>
              <w:t>提供相关证明材料复印件，加盖供应商公章。</w:t>
            </w:r>
          </w:p>
        </w:tc>
      </w:tr>
      <w:tr w:rsidR="001E5B37" w14:paraId="31346617" w14:textId="77777777" w:rsidTr="00296436">
        <w:trPr>
          <w:trHeight w:val="557"/>
        </w:trPr>
        <w:tc>
          <w:tcPr>
            <w:tcW w:w="675" w:type="dxa"/>
            <w:vMerge/>
            <w:vAlign w:val="center"/>
          </w:tcPr>
          <w:p w14:paraId="4CA671E9" w14:textId="77777777" w:rsidR="001E5B37" w:rsidRDefault="001E5B37" w:rsidP="00FF32F4">
            <w:pPr>
              <w:spacing w:line="240" w:lineRule="atLeast"/>
              <w:ind w:firstLine="28"/>
              <w:jc w:val="center"/>
              <w:rPr>
                <w:rFonts w:ascii="宋体" w:hAnsi="宋体" w:cs="方正仿宋_GBK"/>
                <w:sz w:val="21"/>
                <w:szCs w:val="21"/>
              </w:rPr>
            </w:pPr>
          </w:p>
        </w:tc>
        <w:tc>
          <w:tcPr>
            <w:tcW w:w="1276" w:type="dxa"/>
            <w:vMerge/>
            <w:vAlign w:val="center"/>
          </w:tcPr>
          <w:p w14:paraId="286CCE43" w14:textId="77777777" w:rsidR="001E5B37" w:rsidRDefault="001E5B37" w:rsidP="00FF32F4">
            <w:pPr>
              <w:spacing w:line="240" w:lineRule="atLeast"/>
              <w:ind w:firstLine="28"/>
              <w:jc w:val="center"/>
              <w:rPr>
                <w:rFonts w:ascii="宋体" w:hAnsi="宋体" w:cs="方正仿宋_GBK"/>
                <w:sz w:val="21"/>
                <w:szCs w:val="21"/>
              </w:rPr>
            </w:pPr>
          </w:p>
        </w:tc>
        <w:tc>
          <w:tcPr>
            <w:tcW w:w="1276" w:type="dxa"/>
            <w:vMerge/>
            <w:vAlign w:val="center"/>
          </w:tcPr>
          <w:p w14:paraId="7131B947" w14:textId="77777777" w:rsidR="001E5B37" w:rsidRDefault="001E5B37" w:rsidP="00FF32F4">
            <w:pPr>
              <w:spacing w:line="240" w:lineRule="atLeast"/>
              <w:ind w:firstLine="28"/>
              <w:jc w:val="center"/>
              <w:rPr>
                <w:rFonts w:ascii="宋体" w:hAnsi="宋体" w:cs="方正仿宋_GBK"/>
                <w:sz w:val="21"/>
                <w:szCs w:val="21"/>
              </w:rPr>
            </w:pPr>
          </w:p>
        </w:tc>
        <w:tc>
          <w:tcPr>
            <w:tcW w:w="4423" w:type="dxa"/>
            <w:vAlign w:val="center"/>
          </w:tcPr>
          <w:p w14:paraId="1B9DC9F0"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2.项目负责人（6分）</w:t>
            </w:r>
          </w:p>
          <w:p w14:paraId="0F58BA75"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根据拟派项目负责人及团队成员的经验、资历（履历、从业时间、业绩、能力等）进行打分。</w:t>
            </w:r>
          </w:p>
          <w:p w14:paraId="59F5CBCE"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lastRenderedPageBreak/>
              <w:t>优（资历深厚、经验丰富）得</w:t>
            </w:r>
            <w:r>
              <w:rPr>
                <w:rFonts w:ascii="宋体" w:hAnsi="宋体" w:cs="方正仿宋_GBK"/>
                <w:sz w:val="21"/>
                <w:szCs w:val="21"/>
              </w:rPr>
              <w:t>6</w:t>
            </w:r>
            <w:r>
              <w:rPr>
                <w:rFonts w:ascii="宋体" w:hAnsi="宋体" w:cs="方正仿宋_GBK" w:hint="eastAsia"/>
                <w:sz w:val="21"/>
                <w:szCs w:val="21"/>
              </w:rPr>
              <w:t>分；</w:t>
            </w:r>
          </w:p>
          <w:p w14:paraId="45988B9B"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良（资历较深、经验较丰富）得</w:t>
            </w:r>
            <w:r>
              <w:rPr>
                <w:rFonts w:ascii="宋体" w:hAnsi="宋体" w:cs="方正仿宋_GBK"/>
                <w:sz w:val="21"/>
                <w:szCs w:val="21"/>
              </w:rPr>
              <w:t>4</w:t>
            </w:r>
            <w:r>
              <w:rPr>
                <w:rFonts w:ascii="宋体" w:hAnsi="宋体" w:cs="方正仿宋_GBK" w:hint="eastAsia"/>
                <w:sz w:val="21"/>
                <w:szCs w:val="21"/>
              </w:rPr>
              <w:t>分；</w:t>
            </w:r>
          </w:p>
          <w:p w14:paraId="0830971F"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一般（资历、经验一般）得2分；</w:t>
            </w:r>
          </w:p>
          <w:p w14:paraId="4B22439F"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差（资历浅、经验少）或未提供得0分。</w:t>
            </w:r>
          </w:p>
        </w:tc>
        <w:tc>
          <w:tcPr>
            <w:tcW w:w="2097" w:type="dxa"/>
            <w:vMerge/>
            <w:vAlign w:val="center"/>
          </w:tcPr>
          <w:p w14:paraId="7C890FE9" w14:textId="77777777" w:rsidR="001E5B37" w:rsidRDefault="001E5B37" w:rsidP="00FF32F4">
            <w:pPr>
              <w:spacing w:line="240" w:lineRule="atLeast"/>
              <w:ind w:left="-38"/>
              <w:jc w:val="left"/>
              <w:rPr>
                <w:rFonts w:ascii="宋体" w:hAnsi="宋体" w:cs="方正仿宋_GBK"/>
                <w:sz w:val="21"/>
                <w:szCs w:val="21"/>
              </w:rPr>
            </w:pPr>
          </w:p>
        </w:tc>
      </w:tr>
      <w:tr w:rsidR="001E5B37" w14:paraId="7582E4E6" w14:textId="77777777" w:rsidTr="00296436">
        <w:trPr>
          <w:trHeight w:val="557"/>
        </w:trPr>
        <w:tc>
          <w:tcPr>
            <w:tcW w:w="675" w:type="dxa"/>
            <w:vMerge/>
            <w:vAlign w:val="center"/>
          </w:tcPr>
          <w:p w14:paraId="423D515A" w14:textId="77777777" w:rsidR="001E5B37" w:rsidRDefault="001E5B37" w:rsidP="00FF32F4">
            <w:pPr>
              <w:spacing w:line="240" w:lineRule="atLeast"/>
              <w:ind w:firstLine="28"/>
              <w:jc w:val="center"/>
              <w:rPr>
                <w:rFonts w:ascii="宋体" w:hAnsi="宋体" w:cs="方正仿宋_GBK"/>
                <w:sz w:val="21"/>
                <w:szCs w:val="21"/>
              </w:rPr>
            </w:pPr>
          </w:p>
        </w:tc>
        <w:tc>
          <w:tcPr>
            <w:tcW w:w="1276" w:type="dxa"/>
            <w:vMerge/>
            <w:vAlign w:val="center"/>
          </w:tcPr>
          <w:p w14:paraId="4566D119" w14:textId="77777777" w:rsidR="001E5B37" w:rsidRDefault="001E5B37" w:rsidP="00FF32F4">
            <w:pPr>
              <w:spacing w:line="240" w:lineRule="atLeast"/>
              <w:ind w:firstLine="28"/>
              <w:jc w:val="center"/>
              <w:rPr>
                <w:rFonts w:ascii="宋体" w:hAnsi="宋体" w:cs="方正仿宋_GBK"/>
                <w:sz w:val="21"/>
                <w:szCs w:val="21"/>
              </w:rPr>
            </w:pPr>
          </w:p>
        </w:tc>
        <w:tc>
          <w:tcPr>
            <w:tcW w:w="1276" w:type="dxa"/>
            <w:vMerge/>
            <w:vAlign w:val="center"/>
          </w:tcPr>
          <w:p w14:paraId="14707909" w14:textId="77777777" w:rsidR="001E5B37" w:rsidRDefault="001E5B37" w:rsidP="00FF32F4">
            <w:pPr>
              <w:spacing w:line="240" w:lineRule="atLeast"/>
              <w:ind w:firstLine="28"/>
              <w:jc w:val="center"/>
              <w:rPr>
                <w:rFonts w:ascii="宋体" w:hAnsi="宋体" w:cs="方正仿宋_GBK"/>
                <w:sz w:val="21"/>
                <w:szCs w:val="21"/>
              </w:rPr>
            </w:pPr>
          </w:p>
        </w:tc>
        <w:tc>
          <w:tcPr>
            <w:tcW w:w="4423" w:type="dxa"/>
            <w:vAlign w:val="center"/>
          </w:tcPr>
          <w:p w14:paraId="39E016A7"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3.团队成员（10分）</w:t>
            </w:r>
          </w:p>
          <w:p w14:paraId="64D1C9FA" w14:textId="77777777" w:rsidR="001E5B37" w:rsidRDefault="001E5B37" w:rsidP="00FF32F4">
            <w:pPr>
              <w:spacing w:line="240" w:lineRule="atLeast"/>
              <w:rPr>
                <w:rFonts w:ascii="宋体" w:hAnsi="宋体" w:cs="方正仿宋_GBK"/>
                <w:sz w:val="21"/>
                <w:szCs w:val="21"/>
              </w:rPr>
            </w:pPr>
            <w:proofErr w:type="gramStart"/>
            <w:r>
              <w:rPr>
                <w:rFonts w:ascii="宋体" w:hAnsi="宋体" w:cs="方正仿宋_GBK" w:hint="eastAsia"/>
                <w:sz w:val="21"/>
                <w:szCs w:val="21"/>
              </w:rPr>
              <w:t>除项目</w:t>
            </w:r>
            <w:proofErr w:type="gramEnd"/>
            <w:r>
              <w:rPr>
                <w:rFonts w:ascii="宋体" w:hAnsi="宋体" w:cs="方正仿宋_GBK" w:hint="eastAsia"/>
                <w:sz w:val="21"/>
                <w:szCs w:val="21"/>
              </w:rPr>
              <w:t>负责人外，拟派本项目的其余人员中有1名注册会计师或高级会计师的，得3分；有1名中级会计师得2分，累计满分10分。</w:t>
            </w:r>
          </w:p>
        </w:tc>
        <w:tc>
          <w:tcPr>
            <w:tcW w:w="2097" w:type="dxa"/>
            <w:vMerge/>
            <w:vAlign w:val="center"/>
          </w:tcPr>
          <w:p w14:paraId="5F3E5655" w14:textId="77777777" w:rsidR="001E5B37" w:rsidRDefault="001E5B37" w:rsidP="00FF32F4">
            <w:pPr>
              <w:spacing w:line="240" w:lineRule="atLeast"/>
              <w:ind w:left="-38"/>
              <w:jc w:val="left"/>
              <w:rPr>
                <w:rFonts w:ascii="宋体" w:hAnsi="宋体" w:cs="方正仿宋_GBK"/>
                <w:sz w:val="21"/>
                <w:szCs w:val="21"/>
              </w:rPr>
            </w:pPr>
          </w:p>
        </w:tc>
      </w:tr>
      <w:tr w:rsidR="001E5B37" w14:paraId="1756D5B5" w14:textId="77777777" w:rsidTr="00296436">
        <w:trPr>
          <w:trHeight w:val="191"/>
        </w:trPr>
        <w:tc>
          <w:tcPr>
            <w:tcW w:w="675" w:type="dxa"/>
            <w:vMerge/>
            <w:vAlign w:val="center"/>
          </w:tcPr>
          <w:p w14:paraId="39944C95" w14:textId="77777777" w:rsidR="001E5B37" w:rsidRDefault="001E5B37" w:rsidP="00FF32F4">
            <w:pPr>
              <w:spacing w:line="240" w:lineRule="atLeast"/>
              <w:ind w:firstLine="28"/>
              <w:jc w:val="center"/>
              <w:rPr>
                <w:rFonts w:ascii="宋体" w:hAnsi="宋体" w:cs="方正仿宋_GBK"/>
                <w:sz w:val="21"/>
                <w:szCs w:val="21"/>
              </w:rPr>
            </w:pPr>
          </w:p>
        </w:tc>
        <w:tc>
          <w:tcPr>
            <w:tcW w:w="1276" w:type="dxa"/>
            <w:vMerge/>
            <w:vAlign w:val="center"/>
          </w:tcPr>
          <w:p w14:paraId="094AC1E1" w14:textId="77777777" w:rsidR="001E5B37" w:rsidRDefault="001E5B37" w:rsidP="00FF32F4">
            <w:pPr>
              <w:spacing w:line="240" w:lineRule="atLeast"/>
              <w:ind w:firstLine="28"/>
              <w:jc w:val="center"/>
              <w:rPr>
                <w:rFonts w:ascii="宋体" w:hAnsi="宋体" w:cs="方正仿宋_GBK"/>
                <w:sz w:val="21"/>
                <w:szCs w:val="21"/>
              </w:rPr>
            </w:pPr>
          </w:p>
        </w:tc>
        <w:tc>
          <w:tcPr>
            <w:tcW w:w="1276" w:type="dxa"/>
            <w:vAlign w:val="center"/>
          </w:tcPr>
          <w:p w14:paraId="13FC8EBC" w14:textId="77777777" w:rsidR="001E5B37" w:rsidRDefault="001E5B37" w:rsidP="00FF32F4">
            <w:pPr>
              <w:spacing w:line="240" w:lineRule="atLeast"/>
              <w:jc w:val="center"/>
              <w:rPr>
                <w:rFonts w:ascii="宋体" w:hAnsi="宋体" w:cs="方正仿宋_GBK"/>
                <w:sz w:val="21"/>
                <w:szCs w:val="21"/>
              </w:rPr>
            </w:pPr>
            <w:r>
              <w:rPr>
                <w:rFonts w:ascii="宋体" w:hAnsi="宋体" w:cs="方正仿宋_GBK" w:hint="eastAsia"/>
                <w:sz w:val="21"/>
                <w:szCs w:val="21"/>
              </w:rPr>
              <w:t>业绩</w:t>
            </w:r>
          </w:p>
          <w:p w14:paraId="5AFC8C66" w14:textId="77777777" w:rsidR="001E5B37" w:rsidRDefault="001E5B37" w:rsidP="00FF32F4">
            <w:pPr>
              <w:spacing w:line="240" w:lineRule="atLeast"/>
              <w:jc w:val="center"/>
              <w:rPr>
                <w:rFonts w:ascii="宋体" w:hAnsi="宋体" w:cs="方正仿宋_GBK"/>
                <w:sz w:val="21"/>
                <w:szCs w:val="21"/>
              </w:rPr>
            </w:pPr>
            <w:r>
              <w:rPr>
                <w:rFonts w:ascii="宋体" w:hAnsi="宋体" w:cs="方正仿宋_GBK" w:hint="eastAsia"/>
                <w:sz w:val="21"/>
                <w:szCs w:val="21"/>
              </w:rPr>
              <w:t>15分</w:t>
            </w:r>
          </w:p>
        </w:tc>
        <w:tc>
          <w:tcPr>
            <w:tcW w:w="4423" w:type="dxa"/>
            <w:vAlign w:val="center"/>
          </w:tcPr>
          <w:p w14:paraId="25A3178C" w14:textId="77777777" w:rsidR="001E5B37" w:rsidRDefault="001E5B37" w:rsidP="00FF32F4">
            <w:pPr>
              <w:spacing w:line="240" w:lineRule="atLeast"/>
              <w:rPr>
                <w:rFonts w:ascii="宋体" w:hAnsi="宋体" w:cs="方正仿宋_GBK"/>
                <w:sz w:val="21"/>
                <w:szCs w:val="21"/>
              </w:rPr>
            </w:pPr>
            <w:r>
              <w:rPr>
                <w:rFonts w:ascii="宋体" w:hAnsi="宋体" w:cs="方正仿宋_GBK" w:hint="eastAsia"/>
                <w:sz w:val="21"/>
                <w:szCs w:val="21"/>
              </w:rPr>
              <w:t>201</w:t>
            </w:r>
            <w:r>
              <w:rPr>
                <w:rFonts w:ascii="宋体" w:hAnsi="宋体" w:cs="方正仿宋_GBK"/>
                <w:sz w:val="21"/>
                <w:szCs w:val="21"/>
              </w:rPr>
              <w:t>8</w:t>
            </w:r>
            <w:r>
              <w:rPr>
                <w:rFonts w:ascii="宋体" w:hAnsi="宋体" w:cs="方正仿宋_GBK" w:hint="eastAsia"/>
                <w:sz w:val="21"/>
                <w:szCs w:val="21"/>
              </w:rPr>
              <w:t>年1月1日至今，供应商承接过各级党政机关或事业单位委托的审计类项目业绩的，提供一个合同得3分，满分15分。</w:t>
            </w:r>
          </w:p>
        </w:tc>
        <w:tc>
          <w:tcPr>
            <w:tcW w:w="2097" w:type="dxa"/>
            <w:vAlign w:val="center"/>
          </w:tcPr>
          <w:p w14:paraId="7CCB1E50" w14:textId="77777777" w:rsidR="001E5B37" w:rsidRDefault="001E5B37" w:rsidP="00FF32F4">
            <w:pPr>
              <w:spacing w:line="240" w:lineRule="atLeast"/>
              <w:ind w:left="-38"/>
              <w:rPr>
                <w:rFonts w:ascii="宋体" w:hAnsi="宋体" w:cs="方正仿宋_GBK"/>
                <w:sz w:val="21"/>
                <w:szCs w:val="21"/>
              </w:rPr>
            </w:pPr>
            <w:r>
              <w:rPr>
                <w:rFonts w:ascii="宋体" w:hAnsi="宋体" w:cs="方正仿宋_GBK" w:hint="eastAsia"/>
                <w:sz w:val="21"/>
                <w:szCs w:val="21"/>
              </w:rPr>
              <w:t>提供合同复印件，加盖供应商公章。</w:t>
            </w:r>
          </w:p>
        </w:tc>
      </w:tr>
    </w:tbl>
    <w:bookmarkEnd w:id="92"/>
    <w:p w14:paraId="5A376A7B" w14:textId="572D5628" w:rsidR="00E839B1" w:rsidRDefault="00000000">
      <w:pPr>
        <w:snapToGrid w:val="0"/>
        <w:spacing w:line="360" w:lineRule="auto"/>
        <w:ind w:firstLine="465"/>
        <w:rPr>
          <w:rFonts w:ascii="宋体" w:hAnsi="宋体"/>
          <w:b/>
          <w:color w:val="000000"/>
          <w:sz w:val="24"/>
          <w:szCs w:val="24"/>
        </w:rPr>
      </w:pPr>
      <w:r>
        <w:rPr>
          <w:rFonts w:ascii="宋体" w:hAnsi="宋体" w:hint="eastAsia"/>
          <w:b/>
          <w:color w:val="000000"/>
          <w:sz w:val="24"/>
          <w:szCs w:val="24"/>
        </w:rPr>
        <w:t>说明：</w:t>
      </w:r>
    </w:p>
    <w:p w14:paraId="1AFCE067"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一）评审委员会认为，排名在前面的成交供应商候选人的比选报价或者某些分项报价明显不合理或者低于成本，有可能影响服务质量和不能诚信履约的，将要求其在规定的期限内提供书面文件予以解释说明，并提交相关证明材料；否则，评审委员会可以取消该成交供应商候选人资格，按顺序由排在后一位的成交供应商候选人递补，以此类推。</w:t>
      </w:r>
    </w:p>
    <w:p w14:paraId="7239A296"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（二）关于小</w:t>
      </w:r>
      <w:proofErr w:type="gramStart"/>
      <w:r>
        <w:rPr>
          <w:rFonts w:ascii="宋体" w:hAnsi="宋体" w:hint="eastAsia"/>
          <w:color w:val="000000"/>
          <w:sz w:val="24"/>
          <w:szCs w:val="24"/>
        </w:rPr>
        <w:t>微企业</w:t>
      </w:r>
      <w:proofErr w:type="gramEnd"/>
      <w:r>
        <w:rPr>
          <w:rFonts w:ascii="宋体" w:hAnsi="宋体" w:hint="eastAsia"/>
          <w:color w:val="000000"/>
          <w:sz w:val="24"/>
          <w:szCs w:val="24"/>
        </w:rPr>
        <w:t>报价扣除比例说明</w:t>
      </w:r>
    </w:p>
    <w:p w14:paraId="281F4629"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1.按《关于印发&lt;政府采购促进中小企业发展管理办法&gt;的通知》（财库〔2020〕46号）之规定，在政府采购活动中，供应商提供的货物、工程或者服务符合下列情形的，享受本办法规定的中小企业扶持政策：</w:t>
      </w:r>
    </w:p>
    <w:p w14:paraId="52D35B80"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1）在货物采购项目中，货物由中小企业制造，即货物由中小企业生产且使用该中小企业商号或者注册商标。在货物采购项目中，供应商提供的货物既有中小企业制造货物，也有大型企业制造货物的，不享受本办法规定的中小企业扶持政策；</w:t>
      </w:r>
    </w:p>
    <w:p w14:paraId="116A17B8"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（2）在工程采购项目中，工程由中小企业承建，即工程施工单位为中小企业；</w:t>
      </w:r>
    </w:p>
    <w:p w14:paraId="2E1C95A2"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（3）在服务采购项目中，服务由中小企业承接，即提供服务的人员为中小企业依照《中华人民共和国民法典》订立劳动合同的从业人员。</w:t>
      </w:r>
    </w:p>
    <w:p w14:paraId="19A52CA3"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2.对小微型企业给予</w:t>
      </w:r>
      <w:r>
        <w:rPr>
          <w:rFonts w:ascii="宋体" w:hAnsi="宋体" w:hint="eastAsia"/>
          <w:color w:val="000000"/>
          <w:sz w:val="24"/>
          <w:szCs w:val="24"/>
          <w:u w:val="single"/>
        </w:rPr>
        <w:t xml:space="preserve"> </w:t>
      </w:r>
      <w:r>
        <w:rPr>
          <w:rFonts w:ascii="宋体" w:hAnsi="宋体"/>
          <w:b/>
          <w:bCs/>
          <w:color w:val="000000"/>
          <w:sz w:val="24"/>
          <w:szCs w:val="24"/>
          <w:u w:val="single"/>
        </w:rPr>
        <w:t>10</w:t>
      </w:r>
      <w:r>
        <w:rPr>
          <w:rFonts w:ascii="宋体" w:hAnsi="宋体" w:hint="eastAsia"/>
          <w:b/>
          <w:bCs/>
          <w:color w:val="000000"/>
          <w:sz w:val="24"/>
          <w:szCs w:val="24"/>
          <w:u w:val="single"/>
        </w:rPr>
        <w:t xml:space="preserve"> %</w:t>
      </w:r>
      <w:r>
        <w:rPr>
          <w:rFonts w:ascii="宋体" w:hAnsi="宋体" w:hint="eastAsia"/>
          <w:color w:val="000000"/>
          <w:sz w:val="24"/>
          <w:szCs w:val="24"/>
        </w:rPr>
        <w:t>的扣除，以扣除后的报价参与评审。</w:t>
      </w:r>
    </w:p>
    <w:p w14:paraId="70AE394F"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3.监狱企业、残疾人福利性单位视同小型、微型企业。</w:t>
      </w:r>
    </w:p>
    <w:p w14:paraId="66D99291" w14:textId="77777777" w:rsidR="00E839B1" w:rsidRDefault="00000000">
      <w:pPr>
        <w:pStyle w:val="3"/>
        <w:spacing w:before="0" w:after="0" w:line="360" w:lineRule="auto"/>
        <w:ind w:firstLineChars="200" w:firstLine="482"/>
        <w:rPr>
          <w:rFonts w:ascii="宋体" w:hAnsi="宋体"/>
          <w:color w:val="000000"/>
          <w:sz w:val="24"/>
          <w:szCs w:val="24"/>
        </w:rPr>
      </w:pPr>
      <w:bookmarkStart w:id="93" w:name="_Toc147565569"/>
      <w:r>
        <w:rPr>
          <w:rFonts w:ascii="宋体" w:hAnsi="宋体" w:hint="eastAsia"/>
          <w:color w:val="000000"/>
          <w:sz w:val="24"/>
          <w:szCs w:val="24"/>
        </w:rPr>
        <w:t>三、无效响应</w:t>
      </w:r>
      <w:bookmarkEnd w:id="93"/>
    </w:p>
    <w:p w14:paraId="43D8C314"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供应商发生以下条款情况之一者，视为无效响应：</w:t>
      </w:r>
    </w:p>
    <w:p w14:paraId="6DC0C083"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（一）供应商不符合规定的基本资格条件或特定资格条件的；</w:t>
      </w:r>
    </w:p>
    <w:p w14:paraId="16A65129"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（二）供应商的法定代表人或其授权代表未参加比选；</w:t>
      </w:r>
    </w:p>
    <w:p w14:paraId="05845735"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（三）供应商未按照竞争性比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的要求缴纳比选保证金；</w:t>
      </w:r>
    </w:p>
    <w:p w14:paraId="41124067"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（四）供应商所提交的响应文件不按第七篇“响应文件编制要求”规定签字、盖章；</w:t>
      </w:r>
    </w:p>
    <w:p w14:paraId="743D9970"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（五）供应商的报价超过采购预算金额或最高限价的；</w:t>
      </w:r>
    </w:p>
    <w:p w14:paraId="7A345EB6"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lastRenderedPageBreak/>
        <w:t>（六）单位负责人为同一人或者存在直接控股、管理关系的不同供应商，参加同一合同项下的政府采购活动的；</w:t>
      </w:r>
    </w:p>
    <w:p w14:paraId="4622643A"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（七）</w:t>
      </w:r>
      <w:r>
        <w:rPr>
          <w:rFonts w:ascii="宋体" w:hAnsi="宋体"/>
          <w:color w:val="000000"/>
          <w:sz w:val="24"/>
          <w:szCs w:val="24"/>
        </w:rPr>
        <w:t>为采购项目提供整体设计、规范编制或者项目管理、监理、检测等服务的供应商，再参加</w:t>
      </w:r>
      <w:r>
        <w:rPr>
          <w:rFonts w:ascii="宋体" w:hAnsi="宋体" w:hint="eastAsia"/>
          <w:color w:val="000000"/>
          <w:sz w:val="24"/>
          <w:szCs w:val="24"/>
        </w:rPr>
        <w:t>该采购</w:t>
      </w:r>
      <w:r>
        <w:rPr>
          <w:rFonts w:ascii="宋体" w:hAnsi="宋体"/>
          <w:color w:val="000000"/>
          <w:sz w:val="24"/>
          <w:szCs w:val="24"/>
        </w:rPr>
        <w:t>项目的</w:t>
      </w:r>
      <w:r>
        <w:rPr>
          <w:rFonts w:ascii="宋体" w:hAnsi="宋体" w:hint="eastAsia"/>
          <w:color w:val="000000"/>
          <w:sz w:val="24"/>
          <w:szCs w:val="24"/>
        </w:rPr>
        <w:t>其他</w:t>
      </w:r>
      <w:r>
        <w:rPr>
          <w:rFonts w:ascii="宋体" w:hAnsi="宋体"/>
          <w:color w:val="000000"/>
          <w:sz w:val="24"/>
          <w:szCs w:val="24"/>
        </w:rPr>
        <w:t>采购活动</w:t>
      </w:r>
      <w:r>
        <w:rPr>
          <w:rFonts w:ascii="宋体" w:hAnsi="宋体" w:hint="eastAsia"/>
          <w:color w:val="000000"/>
          <w:sz w:val="24"/>
          <w:szCs w:val="24"/>
        </w:rPr>
        <w:t>；</w:t>
      </w:r>
    </w:p>
    <w:p w14:paraId="306BE581"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（八）所提供的产品不符合必须强制执行的国家标准的；</w:t>
      </w:r>
    </w:p>
    <w:p w14:paraId="365056F0"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（九）供应商的服务时间、服务质保期及比选有效期不满足竞争性比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要求的；</w:t>
      </w:r>
    </w:p>
    <w:p w14:paraId="4323FD32"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（十）供应商响应文件内容有与国家现行法律法规相违背的内容，或附有采购人无法接受的条件。</w:t>
      </w:r>
    </w:p>
    <w:p w14:paraId="56B52FFE" w14:textId="77777777" w:rsidR="00E839B1" w:rsidRDefault="00000000">
      <w:pPr>
        <w:pStyle w:val="3"/>
        <w:spacing w:before="0" w:after="0" w:line="360" w:lineRule="auto"/>
        <w:ind w:firstLineChars="200" w:firstLine="482"/>
        <w:rPr>
          <w:rFonts w:ascii="宋体" w:hAnsi="宋体"/>
          <w:color w:val="000000"/>
          <w:sz w:val="24"/>
          <w:szCs w:val="24"/>
        </w:rPr>
      </w:pPr>
      <w:bookmarkStart w:id="94" w:name="_Toc147565570"/>
      <w:r>
        <w:rPr>
          <w:rFonts w:ascii="宋体" w:hAnsi="宋体" w:hint="eastAsia"/>
          <w:color w:val="000000"/>
          <w:sz w:val="24"/>
          <w:szCs w:val="24"/>
        </w:rPr>
        <w:t>四、</w:t>
      </w:r>
      <w:bookmarkEnd w:id="90"/>
      <w:bookmarkEnd w:id="91"/>
      <w:r>
        <w:rPr>
          <w:rFonts w:ascii="宋体" w:hAnsi="宋体" w:hint="eastAsia"/>
          <w:color w:val="000000"/>
          <w:sz w:val="24"/>
          <w:szCs w:val="24"/>
        </w:rPr>
        <w:t>采购终止</w:t>
      </w:r>
      <w:bookmarkEnd w:id="94"/>
    </w:p>
    <w:p w14:paraId="7FFF1263"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出现下列情形之一的，采购人或者采购代理机构应当终止竞争性比选采购活动，发布项目终止公告并说明原因，重新开展采购活动：</w:t>
      </w:r>
    </w:p>
    <w:p w14:paraId="77716E7A" w14:textId="77777777" w:rsidR="00E839B1" w:rsidRDefault="00000000">
      <w:pPr>
        <w:snapToGrid w:val="0"/>
        <w:spacing w:line="360" w:lineRule="auto"/>
        <w:ind w:firstLine="465"/>
        <w:rPr>
          <w:rFonts w:ascii="宋体" w:hAnsi="宋体"/>
          <w:color w:val="000000"/>
          <w:sz w:val="24"/>
          <w:szCs w:val="24"/>
        </w:rPr>
      </w:pPr>
      <w:r>
        <w:rPr>
          <w:rFonts w:ascii="宋体" w:hAnsi="宋体" w:hint="eastAsia"/>
          <w:color w:val="000000"/>
          <w:sz w:val="24"/>
          <w:szCs w:val="24"/>
        </w:rPr>
        <w:t>（一）因情况变化，不再符合规定的竞争性比选采购方式适用情形的；</w:t>
      </w:r>
    </w:p>
    <w:p w14:paraId="55A82ABE" w14:textId="77777777" w:rsidR="00E839B1" w:rsidRDefault="00000000">
      <w:pPr>
        <w:snapToGrid w:val="0"/>
        <w:spacing w:line="360" w:lineRule="auto"/>
        <w:ind w:firstLine="465"/>
        <w:rPr>
          <w:rFonts w:ascii="宋体" w:hAnsi="宋体"/>
          <w:color w:val="000000"/>
          <w:sz w:val="24"/>
          <w:szCs w:val="24"/>
        </w:rPr>
        <w:sectPr w:rsidR="00E839B1">
          <w:footerReference w:type="even" r:id="rId13"/>
          <w:footerReference w:type="default" r:id="rId14"/>
          <w:pgSz w:w="11907" w:h="16840"/>
          <w:pgMar w:top="1134" w:right="1191" w:bottom="1134" w:left="1191" w:header="964" w:footer="992" w:gutter="0"/>
          <w:pgNumType w:fmt="numberInDash"/>
          <w:cols w:space="720"/>
          <w:docGrid w:linePitch="312"/>
        </w:sectPr>
      </w:pPr>
      <w:r>
        <w:rPr>
          <w:rFonts w:ascii="宋体" w:hAnsi="宋体" w:hint="eastAsia"/>
          <w:color w:val="000000"/>
          <w:sz w:val="24"/>
          <w:szCs w:val="24"/>
        </w:rPr>
        <w:t>（二）出现影响采购公正的违法、违规行为的。</w:t>
      </w:r>
    </w:p>
    <w:p w14:paraId="2F7C8E92" w14:textId="77777777" w:rsidR="00E839B1" w:rsidRDefault="00000000">
      <w:pPr>
        <w:pStyle w:val="23"/>
        <w:spacing w:line="360" w:lineRule="auto"/>
        <w:jc w:val="center"/>
        <w:rPr>
          <w:rFonts w:ascii="宋体" w:eastAsia="宋体" w:hAnsi="宋体"/>
          <w:color w:val="000000"/>
          <w:sz w:val="36"/>
          <w:szCs w:val="30"/>
        </w:rPr>
      </w:pPr>
      <w:bookmarkStart w:id="95" w:name="_Toc102227313"/>
      <w:bookmarkStart w:id="96" w:name="_Toc147565571"/>
      <w:r>
        <w:rPr>
          <w:rFonts w:ascii="宋体" w:eastAsia="宋体" w:hAnsi="宋体" w:hint="eastAsia"/>
          <w:color w:val="000000"/>
          <w:sz w:val="36"/>
          <w:szCs w:val="30"/>
        </w:rPr>
        <w:lastRenderedPageBreak/>
        <w:t>第五篇  供应商须知</w:t>
      </w:r>
      <w:bookmarkEnd w:id="95"/>
      <w:bookmarkEnd w:id="96"/>
    </w:p>
    <w:p w14:paraId="58763ED2" w14:textId="77777777" w:rsidR="00E839B1" w:rsidRDefault="00000000">
      <w:pPr>
        <w:pStyle w:val="3"/>
        <w:spacing w:before="0" w:after="0" w:line="360" w:lineRule="auto"/>
        <w:ind w:firstLineChars="200" w:firstLine="482"/>
        <w:rPr>
          <w:rFonts w:ascii="宋体" w:hAnsi="宋体"/>
          <w:color w:val="000000"/>
          <w:sz w:val="24"/>
          <w:szCs w:val="24"/>
        </w:rPr>
      </w:pPr>
      <w:bookmarkStart w:id="97" w:name="_Toc342913389"/>
      <w:bookmarkStart w:id="98" w:name="_Toc147565572"/>
      <w:r>
        <w:rPr>
          <w:rFonts w:ascii="宋体" w:hAnsi="宋体" w:hint="eastAsia"/>
          <w:color w:val="000000"/>
          <w:sz w:val="24"/>
          <w:szCs w:val="24"/>
        </w:rPr>
        <w:t>一、比选费用</w:t>
      </w:r>
      <w:bookmarkEnd w:id="97"/>
      <w:bookmarkEnd w:id="98"/>
    </w:p>
    <w:p w14:paraId="4B54D894" w14:textId="77777777" w:rsidR="00E839B1" w:rsidRDefault="00000000">
      <w:pPr>
        <w:pStyle w:val="18"/>
        <w:spacing w:line="360" w:lineRule="auto"/>
        <w:ind w:firstLineChars="200" w:firstLine="480"/>
        <w:rPr>
          <w:rFonts w:hAnsi="宋体"/>
          <w:color w:val="000000"/>
          <w:sz w:val="24"/>
          <w:szCs w:val="24"/>
        </w:rPr>
      </w:pPr>
      <w:r>
        <w:rPr>
          <w:rFonts w:hAnsi="宋体" w:hint="eastAsia"/>
          <w:color w:val="000000"/>
          <w:sz w:val="24"/>
          <w:szCs w:val="24"/>
        </w:rPr>
        <w:t>参与比选的供应商应承担其编制响应文件与递交响应文件所涉及的一切费用，不论比选结果如何，采购人和采购代理机构在任何情况下无义务也无责任承担这些费用。</w:t>
      </w:r>
    </w:p>
    <w:p w14:paraId="11057AE3" w14:textId="77777777" w:rsidR="00E839B1" w:rsidRDefault="00000000">
      <w:pPr>
        <w:pStyle w:val="3"/>
        <w:tabs>
          <w:tab w:val="left" w:pos="2640"/>
        </w:tabs>
        <w:spacing w:before="0" w:after="0" w:line="360" w:lineRule="auto"/>
        <w:ind w:firstLineChars="200" w:firstLine="482"/>
        <w:rPr>
          <w:rFonts w:ascii="宋体" w:hAnsi="宋体"/>
          <w:color w:val="000000"/>
          <w:sz w:val="24"/>
          <w:szCs w:val="24"/>
        </w:rPr>
      </w:pPr>
      <w:bookmarkStart w:id="99" w:name="_Toc342913391"/>
      <w:bookmarkStart w:id="100" w:name="_Toc147565573"/>
      <w:r>
        <w:rPr>
          <w:rFonts w:ascii="宋体" w:hAnsi="宋体" w:hint="eastAsia"/>
          <w:color w:val="000000"/>
          <w:sz w:val="24"/>
          <w:szCs w:val="24"/>
        </w:rPr>
        <w:t>二、竞争性比选文件</w:t>
      </w:r>
      <w:bookmarkEnd w:id="99"/>
      <w:bookmarkEnd w:id="100"/>
    </w:p>
    <w:p w14:paraId="1A481721"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（一）竞争性比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由采购邀请书；采购服务需求；采购商务需求；比选程序及方法、评审标准、无效响应和采购终止；供应商须知；合同草案条款；响应文件编制要求共七部分组成。</w:t>
      </w:r>
    </w:p>
    <w:p w14:paraId="5AAC1D76"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（二）采购人（或采购代理机构）所作的一切有效的书面通知、修改及补充，都是竞争性比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不可分割的部分。</w:t>
      </w:r>
    </w:p>
    <w:p w14:paraId="17F314DB"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的解释</w:t>
      </w:r>
    </w:p>
    <w:p w14:paraId="6373D8FE"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供应商如对竞争性比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有疑问，必须以书面形式在提交响应文件截止时间3个工作日前向采购人（或采购代理机构）要求澄清，采购人（或采购代理机构）可视具体情况做出处理或答复。如供应商未提出疑问，视为完全理解并同意</w:t>
      </w:r>
      <w:proofErr w:type="gramStart"/>
      <w:r>
        <w:rPr>
          <w:rFonts w:ascii="宋体" w:hAnsi="宋体" w:hint="eastAsia"/>
          <w:color w:val="000000"/>
          <w:sz w:val="24"/>
          <w:szCs w:val="24"/>
        </w:rPr>
        <w:t>本竞争</w:t>
      </w:r>
      <w:proofErr w:type="gramEnd"/>
      <w:r>
        <w:rPr>
          <w:rFonts w:ascii="宋体" w:hAnsi="宋体" w:hint="eastAsia"/>
          <w:color w:val="000000"/>
          <w:sz w:val="24"/>
          <w:szCs w:val="24"/>
        </w:rPr>
        <w:t>性比选文件。一经进入比选程序，即视为供应商已详细阅读全部文件资料，完全理解竞争性比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所有条款内容并同意放弃对这方面有不明白及误解的权利。</w:t>
      </w:r>
      <w:bookmarkStart w:id="101" w:name="_Toc318159349"/>
      <w:bookmarkStart w:id="102" w:name="_Toc318159160"/>
      <w:bookmarkStart w:id="103" w:name="_Toc318159780"/>
      <w:bookmarkStart w:id="104" w:name="_Toc318166429"/>
    </w:p>
    <w:p w14:paraId="6E587464"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（四）评审的依据为竞争性比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和响应文件（含有效的书面承诺）。评审委员会判断响应文件对竞争性比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的响应，仅基于响应文件本身而不靠外部证据。</w:t>
      </w:r>
    </w:p>
    <w:p w14:paraId="527624A7" w14:textId="77777777" w:rsidR="00E839B1" w:rsidRDefault="00000000">
      <w:pPr>
        <w:pStyle w:val="3"/>
        <w:spacing w:before="0" w:after="0" w:line="360" w:lineRule="auto"/>
        <w:ind w:firstLineChars="200" w:firstLine="482"/>
        <w:rPr>
          <w:rFonts w:ascii="宋体" w:hAnsi="宋体"/>
          <w:color w:val="000000"/>
          <w:sz w:val="24"/>
          <w:szCs w:val="24"/>
        </w:rPr>
      </w:pPr>
      <w:bookmarkStart w:id="105" w:name="_Toc102227318"/>
      <w:bookmarkStart w:id="106" w:name="_Toc342913392"/>
      <w:bookmarkStart w:id="107" w:name="_Toc179714297"/>
      <w:bookmarkStart w:id="108" w:name="_Toc147565574"/>
      <w:bookmarkEnd w:id="101"/>
      <w:bookmarkEnd w:id="102"/>
      <w:bookmarkEnd w:id="103"/>
      <w:bookmarkEnd w:id="104"/>
      <w:r>
        <w:rPr>
          <w:rFonts w:ascii="宋体" w:hAnsi="宋体" w:hint="eastAsia"/>
          <w:color w:val="000000"/>
          <w:sz w:val="24"/>
          <w:szCs w:val="24"/>
        </w:rPr>
        <w:t>三、比选要求</w:t>
      </w:r>
      <w:bookmarkEnd w:id="105"/>
      <w:bookmarkEnd w:id="106"/>
      <w:bookmarkEnd w:id="107"/>
      <w:bookmarkEnd w:id="108"/>
    </w:p>
    <w:p w14:paraId="1968EC1E"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（一）响应文件</w:t>
      </w:r>
    </w:p>
    <w:p w14:paraId="6936FF61"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1.供应商应当按照竞争性比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的要求编制响应文件，并对竞争性比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提出的要求和条件</w:t>
      </w:r>
      <w:proofErr w:type="gramStart"/>
      <w:r>
        <w:rPr>
          <w:rFonts w:ascii="宋体" w:hAnsi="宋体" w:hint="eastAsia"/>
          <w:color w:val="000000"/>
          <w:sz w:val="24"/>
          <w:szCs w:val="24"/>
        </w:rPr>
        <w:t>作出</w:t>
      </w:r>
      <w:proofErr w:type="gramEnd"/>
      <w:r>
        <w:rPr>
          <w:rFonts w:ascii="宋体" w:hAnsi="宋体" w:hint="eastAsia"/>
          <w:color w:val="000000"/>
          <w:sz w:val="24"/>
          <w:szCs w:val="24"/>
        </w:rPr>
        <w:t>实质性响应，响应文件原则上采用软面订本，同时应编制完整的页码、目录。</w:t>
      </w:r>
    </w:p>
    <w:p w14:paraId="7DF02D30"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2.响应文件组成</w:t>
      </w:r>
    </w:p>
    <w:p w14:paraId="02027B6F"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14:paraId="34460181"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（二）联合体</w:t>
      </w:r>
    </w:p>
    <w:p w14:paraId="7CB483D5"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本项目不接受联合体比选。</w:t>
      </w:r>
    </w:p>
    <w:p w14:paraId="34328EA5"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（三）比选有效期：响应文件及有关承诺文件有效期为提交响应文件截止时间起90天。</w:t>
      </w:r>
    </w:p>
    <w:p w14:paraId="12972AFB"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lastRenderedPageBreak/>
        <w:t>（四）比选保证金：</w:t>
      </w:r>
    </w:p>
    <w:p w14:paraId="4C58AD42"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1.供应商提交保证金金额和方式详见本文件第一篇“五、比选保证金”；</w:t>
      </w:r>
    </w:p>
    <w:p w14:paraId="00FBA129"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2.发生以下情况之一者，比选保证金不予退还：</w:t>
      </w:r>
    </w:p>
    <w:p w14:paraId="50624FC0"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2.1 供应商在提交响应文件截止时间后撤回响应文件的；</w:t>
      </w:r>
    </w:p>
    <w:p w14:paraId="669A58E2"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2.2 供应商在响应文件中提供虚假材料的；</w:t>
      </w:r>
    </w:p>
    <w:p w14:paraId="4A50BD21"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2.3 除因不可抗力或竞争性比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认可的情形以外，成交供应商不与采购人签订合同的；</w:t>
      </w:r>
    </w:p>
    <w:p w14:paraId="16746B77"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2.4 供应商与采购人、其他供应商或者采购代理机构恶意串通的；</w:t>
      </w:r>
    </w:p>
    <w:p w14:paraId="0B4B6ADB"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2.5 成交供应商不按规定的时间或拒绝按成交状态签订合同。</w:t>
      </w:r>
    </w:p>
    <w:p w14:paraId="674F16FE"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（四）修正错误</w:t>
      </w:r>
    </w:p>
    <w:p w14:paraId="6031FA65"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1.若供应商所递交的响应文件或报价中的价格出现大写金额和小写金额不一致的错误，以大写金额修正为准。</w:t>
      </w:r>
    </w:p>
    <w:p w14:paraId="785FD2A6"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2.评审委员会按上述修正错误的原则及方法修正供应商的报价，供应商同意并签字确认后，修正后的报价对供应商具有约束作用。如果供应商不接受修正后的价格，将失去成为成交供应商的资格。</w:t>
      </w:r>
    </w:p>
    <w:p w14:paraId="0F2121F8"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（五）提交响应文件的份数和签署</w:t>
      </w:r>
    </w:p>
    <w:p w14:paraId="0520DDB8"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1.响应文件一式四份，其中正本一份，副本二份，电子文档一份；副本可为正本的复印件，应与正本一致，如出现不一致情况以正本为准。</w:t>
      </w:r>
    </w:p>
    <w:p w14:paraId="58E69F47"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rPr>
        <w:t>在响应文件正本中，竞争性比</w:t>
      </w:r>
      <w:proofErr w:type="gramStart"/>
      <w:r>
        <w:rPr>
          <w:rFonts w:ascii="宋体" w:hAnsi="宋体" w:hint="eastAsia"/>
          <w:color w:val="000000"/>
          <w:sz w:val="24"/>
        </w:rPr>
        <w:t>选文件</w:t>
      </w:r>
      <w:proofErr w:type="gramEnd"/>
      <w:r>
        <w:rPr>
          <w:rFonts w:ascii="宋体" w:hAnsi="宋体" w:hint="eastAsia"/>
          <w:color w:val="000000"/>
          <w:sz w:val="24"/>
        </w:rPr>
        <w:t>第七篇响应文件编制要求中规定签字、盖章的地方必须按其规定签字、盖章。</w:t>
      </w:r>
    </w:p>
    <w:p w14:paraId="227952EB"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（六）响应文件的递交</w:t>
      </w:r>
    </w:p>
    <w:p w14:paraId="236EB8F8"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1.响应文件的密封与标记</w:t>
      </w:r>
    </w:p>
    <w:p w14:paraId="69BAD364"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响应文件的正本、副本以及电子文档均应密封送达递交响应文件地点，应在封套上注明项目名称、供应商名称。若正本、副本以及电子文档分别进行密封的，还应在封套上注明“正本”、“副本”、“电子文档”字样。</w:t>
      </w:r>
    </w:p>
    <w:p w14:paraId="3F4C803D"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响应文件的装订形式为</w:t>
      </w:r>
      <w:r>
        <w:rPr>
          <w:rFonts w:ascii="宋体" w:hAnsi="宋体" w:hint="eastAsia"/>
          <w:b/>
          <w:color w:val="000000"/>
          <w:sz w:val="24"/>
          <w:szCs w:val="24"/>
        </w:rPr>
        <w:t>胶装</w:t>
      </w:r>
      <w:r>
        <w:rPr>
          <w:rFonts w:ascii="宋体" w:hAnsi="宋体" w:hint="eastAsia"/>
          <w:color w:val="000000"/>
          <w:sz w:val="24"/>
          <w:szCs w:val="24"/>
        </w:rPr>
        <w:t>。</w:t>
      </w:r>
    </w:p>
    <w:p w14:paraId="74E086FD"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2.响应文件递交截止时间：参阅采购邀请书。</w:t>
      </w:r>
    </w:p>
    <w:p w14:paraId="64A78827"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3.响应文件语言：简体中文</w:t>
      </w:r>
    </w:p>
    <w:p w14:paraId="0A1F1DE8"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（七）供应商参与人员</w:t>
      </w:r>
    </w:p>
    <w:p w14:paraId="66CB09AC"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各个供应商可派1-2名代表参与比选，至少1人应为法定代表人或具有法定代表人授权</w:t>
      </w:r>
      <w:r>
        <w:rPr>
          <w:rFonts w:ascii="宋体" w:hAnsi="宋体" w:hint="eastAsia"/>
          <w:color w:val="000000"/>
          <w:sz w:val="24"/>
          <w:szCs w:val="24"/>
        </w:rPr>
        <w:lastRenderedPageBreak/>
        <w:t>委托书的授权代表。</w:t>
      </w:r>
    </w:p>
    <w:p w14:paraId="163EF4C3" w14:textId="77777777" w:rsidR="00E839B1" w:rsidRDefault="00000000">
      <w:pPr>
        <w:pStyle w:val="3"/>
        <w:spacing w:before="0" w:after="0" w:line="360" w:lineRule="auto"/>
        <w:ind w:firstLineChars="200" w:firstLine="482"/>
        <w:rPr>
          <w:rFonts w:ascii="宋体" w:hAnsi="宋体"/>
          <w:color w:val="000000"/>
          <w:sz w:val="24"/>
          <w:szCs w:val="24"/>
        </w:rPr>
      </w:pPr>
      <w:bookmarkStart w:id="109" w:name="_Toc147565575"/>
      <w:r>
        <w:rPr>
          <w:rFonts w:ascii="宋体" w:hAnsi="宋体" w:hint="eastAsia"/>
          <w:color w:val="000000"/>
          <w:sz w:val="24"/>
          <w:szCs w:val="24"/>
        </w:rPr>
        <w:t>四、成交供应商的确认和变更</w:t>
      </w:r>
      <w:bookmarkEnd w:id="109"/>
    </w:p>
    <w:p w14:paraId="08409830"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（一）成交供应商的确认</w:t>
      </w:r>
    </w:p>
    <w:p w14:paraId="311B1785"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color w:val="000000"/>
          <w:sz w:val="24"/>
          <w:szCs w:val="24"/>
        </w:rPr>
        <w:t>采购代理机构应当在评审结束后2个工作日内将评审报告送采购人确认。采购人应当在收到评审报告后5个工作日内</w:t>
      </w:r>
      <w:r>
        <w:rPr>
          <w:rFonts w:ascii="宋体" w:hAnsi="宋体" w:hint="eastAsia"/>
          <w:color w:val="000000"/>
          <w:sz w:val="24"/>
          <w:szCs w:val="24"/>
        </w:rPr>
        <w:t>，从评审报告提出的成交候选供应商中，按照排序由高到低的原则确定成交供应商，也可以书面授权评审委员会直接确定成交供应商。采购人逾期未确定成交</w:t>
      </w:r>
      <w:proofErr w:type="gramStart"/>
      <w:r>
        <w:rPr>
          <w:rFonts w:ascii="宋体" w:hAnsi="宋体" w:hint="eastAsia"/>
          <w:color w:val="000000"/>
          <w:sz w:val="24"/>
          <w:szCs w:val="24"/>
        </w:rPr>
        <w:t>供应商且不</w:t>
      </w:r>
      <w:proofErr w:type="gramEnd"/>
      <w:r>
        <w:rPr>
          <w:rFonts w:ascii="宋体" w:hAnsi="宋体" w:hint="eastAsia"/>
          <w:color w:val="000000"/>
          <w:sz w:val="24"/>
          <w:szCs w:val="24"/>
        </w:rPr>
        <w:t>提出异议的，视为确定评审报告提出的排序第一的供应商为成交供应商。</w:t>
      </w:r>
    </w:p>
    <w:p w14:paraId="776217FD"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（二）成交供应商的变更</w:t>
      </w:r>
    </w:p>
    <w:p w14:paraId="093F3A7A"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1.成交供应</w:t>
      </w:r>
      <w:proofErr w:type="gramStart"/>
      <w:r>
        <w:rPr>
          <w:rFonts w:ascii="宋体" w:hAnsi="宋体" w:hint="eastAsia"/>
          <w:color w:val="000000"/>
          <w:sz w:val="24"/>
          <w:szCs w:val="24"/>
        </w:rPr>
        <w:t>商拒绝</w:t>
      </w:r>
      <w:proofErr w:type="gramEnd"/>
      <w:r>
        <w:rPr>
          <w:rFonts w:ascii="宋体" w:hAnsi="宋体" w:hint="eastAsia"/>
          <w:color w:val="000000"/>
          <w:sz w:val="24"/>
          <w:szCs w:val="24"/>
        </w:rPr>
        <w:t>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14:paraId="59B30DA5"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2.成交</w:t>
      </w:r>
      <w:proofErr w:type="gramStart"/>
      <w:r>
        <w:rPr>
          <w:rFonts w:ascii="宋体" w:hAnsi="宋体" w:hint="eastAsia"/>
          <w:color w:val="000000"/>
          <w:sz w:val="24"/>
          <w:szCs w:val="24"/>
        </w:rPr>
        <w:t>供应商无充分</w:t>
      </w:r>
      <w:proofErr w:type="gramEnd"/>
      <w:r>
        <w:rPr>
          <w:rFonts w:ascii="宋体" w:hAnsi="宋体" w:hint="eastAsia"/>
          <w:color w:val="000000"/>
          <w:sz w:val="24"/>
          <w:szCs w:val="24"/>
        </w:rPr>
        <w:t>理由放弃成交的，采购人将会同采购代理机构把相关情况报财政部门，财政部门将根据相关法律法规的规定对违规供应商进行处罚。</w:t>
      </w:r>
    </w:p>
    <w:p w14:paraId="451F5D0A" w14:textId="77777777" w:rsidR="00E839B1" w:rsidRDefault="00000000">
      <w:pPr>
        <w:pStyle w:val="3"/>
        <w:spacing w:before="0" w:after="0" w:line="360" w:lineRule="auto"/>
        <w:ind w:firstLineChars="200" w:firstLine="482"/>
        <w:rPr>
          <w:rFonts w:ascii="宋体" w:hAnsi="宋体"/>
          <w:color w:val="000000"/>
          <w:sz w:val="24"/>
          <w:szCs w:val="24"/>
        </w:rPr>
      </w:pPr>
      <w:bookmarkStart w:id="110" w:name="_Toc102227321"/>
      <w:bookmarkStart w:id="111" w:name="_Toc342913395"/>
      <w:bookmarkStart w:id="112" w:name="_Toc147565576"/>
      <w:r>
        <w:rPr>
          <w:rFonts w:ascii="宋体" w:hAnsi="宋体" w:hint="eastAsia"/>
          <w:color w:val="000000"/>
          <w:sz w:val="24"/>
          <w:szCs w:val="24"/>
        </w:rPr>
        <w:t>五、成交通知</w:t>
      </w:r>
      <w:bookmarkEnd w:id="110"/>
      <w:bookmarkEnd w:id="111"/>
      <w:bookmarkEnd w:id="112"/>
    </w:p>
    <w:p w14:paraId="5F412A43"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（一）成交供应商确定后，采购代理机构将在重庆市人民政府口岸和物流办公室官网（http://zfkawlb.cq.gov.cn/）发布成交结果公告。</w:t>
      </w:r>
    </w:p>
    <w:p w14:paraId="61FF402D"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（二）结果公告期结束后，采购代理机构将以书面形式发出《成交通知书》。《成交通知书》一经发出即发生法律效力。</w:t>
      </w:r>
    </w:p>
    <w:p w14:paraId="184DF782"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（三）《成交通知书》将作为签订合同的依据。</w:t>
      </w:r>
    </w:p>
    <w:p w14:paraId="021D050E" w14:textId="77777777" w:rsidR="00E839B1" w:rsidRDefault="00000000">
      <w:pPr>
        <w:spacing w:line="360" w:lineRule="auto"/>
        <w:ind w:firstLineChars="200" w:firstLine="480"/>
        <w:rPr>
          <w:rFonts w:ascii="宋体" w:hAnsi="宋体"/>
          <w:color w:val="000000"/>
        </w:rPr>
      </w:pPr>
      <w:r>
        <w:rPr>
          <w:rFonts w:ascii="宋体" w:hAnsi="宋体" w:hint="eastAsia"/>
          <w:color w:val="000000"/>
          <w:sz w:val="24"/>
          <w:szCs w:val="24"/>
        </w:rPr>
        <w:t>（四）如有供应商对成交结果提出质疑的，在质疑处理完毕后发出成交通知书。</w:t>
      </w:r>
    </w:p>
    <w:p w14:paraId="2E57A0DC" w14:textId="77777777" w:rsidR="00E839B1" w:rsidRDefault="00000000">
      <w:pPr>
        <w:pStyle w:val="3"/>
        <w:spacing w:before="0" w:after="0" w:line="360" w:lineRule="auto"/>
        <w:ind w:firstLineChars="200" w:firstLine="482"/>
        <w:rPr>
          <w:rFonts w:ascii="宋体" w:hAnsi="宋体"/>
          <w:color w:val="000000"/>
          <w:sz w:val="24"/>
          <w:szCs w:val="24"/>
        </w:rPr>
      </w:pPr>
      <w:bookmarkStart w:id="113" w:name="_Toc147565577"/>
      <w:r>
        <w:rPr>
          <w:rFonts w:ascii="宋体" w:hAnsi="宋体" w:hint="eastAsia"/>
          <w:color w:val="000000"/>
          <w:sz w:val="24"/>
          <w:szCs w:val="24"/>
        </w:rPr>
        <w:t>六、关于质疑和投诉</w:t>
      </w:r>
      <w:bookmarkEnd w:id="113"/>
    </w:p>
    <w:p w14:paraId="72C2E94B"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（一）质疑</w:t>
      </w:r>
    </w:p>
    <w:p w14:paraId="3A7CDD21"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供应商认为比选文件、采购过程和成交结果使自己的权益收到伤害的，可向采购人或采购代理机构以书面形式提出质疑。</w:t>
      </w:r>
    </w:p>
    <w:p w14:paraId="633C10A1"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提出质疑的应当是参与所质疑项目采购活动的供应商。</w:t>
      </w:r>
    </w:p>
    <w:p w14:paraId="1256E1EF"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1.质疑内容、时限</w:t>
      </w:r>
    </w:p>
    <w:p w14:paraId="2A264174"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1.1供应商认为比选文件、采购过程、成交结果使自己的权益受到损害的，可以在知道或者应知其权益受到损害之日起7个工作日内，以书面形式向采购人、采购代理机构提出质疑。</w:t>
      </w:r>
    </w:p>
    <w:p w14:paraId="18A9B863"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1.2 供应商提出质疑应当提交质疑函和必要的证明材料，质疑</w:t>
      </w:r>
      <w:proofErr w:type="gramStart"/>
      <w:r>
        <w:rPr>
          <w:rFonts w:ascii="宋体" w:hAnsi="宋体" w:hint="eastAsia"/>
          <w:color w:val="000000"/>
          <w:sz w:val="24"/>
          <w:szCs w:val="24"/>
        </w:rPr>
        <w:t>函应当</w:t>
      </w:r>
      <w:proofErr w:type="gramEnd"/>
      <w:r>
        <w:rPr>
          <w:rFonts w:ascii="宋体" w:hAnsi="宋体" w:hint="eastAsia"/>
          <w:color w:val="000000"/>
          <w:sz w:val="24"/>
          <w:szCs w:val="24"/>
        </w:rPr>
        <w:t>包括下列内容：</w:t>
      </w:r>
    </w:p>
    <w:p w14:paraId="42137F1D"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lastRenderedPageBreak/>
        <w:t>（1）供应商的姓名或者名称、地址、邮编、联系人及联系电话；</w:t>
      </w:r>
    </w:p>
    <w:p w14:paraId="01004A84"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（2）质疑项目的名称、项目号以及招标项目编号；</w:t>
      </w:r>
    </w:p>
    <w:p w14:paraId="0337484E"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（3）具体、明确的质疑事项和与质疑事项相关的请求；</w:t>
      </w:r>
    </w:p>
    <w:p w14:paraId="7ADD7B1A"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（4）事实依据；</w:t>
      </w:r>
    </w:p>
    <w:p w14:paraId="1DC88493"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（5）必要的法律依据；</w:t>
      </w:r>
    </w:p>
    <w:p w14:paraId="3092CAC1"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（6）提出质疑的日期；</w:t>
      </w:r>
    </w:p>
    <w:p w14:paraId="0A790F4E"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（7）营业执照（或事业单位法人证书，或个体工商户营业执照或有效的自然人身份证明、组织机构代码证）复印件；</w:t>
      </w:r>
    </w:p>
    <w:p w14:paraId="614CD7DC"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（8）法定代表人授权委托书原件、法定代表人身份证复印件和其授权代表的身份证复印件（供应商为自然人的提供自然人身份证复印件）；</w:t>
      </w:r>
    </w:p>
    <w:p w14:paraId="5C01F96C"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1.3 供应商为自然人的，质疑</w:t>
      </w:r>
      <w:proofErr w:type="gramStart"/>
      <w:r>
        <w:rPr>
          <w:rFonts w:ascii="宋体" w:hAnsi="宋体" w:hint="eastAsia"/>
          <w:color w:val="000000"/>
          <w:sz w:val="24"/>
          <w:szCs w:val="24"/>
        </w:rPr>
        <w:t>函应当</w:t>
      </w:r>
      <w:proofErr w:type="gramEnd"/>
      <w:r>
        <w:rPr>
          <w:rFonts w:ascii="宋体" w:hAnsi="宋体" w:hint="eastAsia"/>
          <w:color w:val="000000"/>
          <w:sz w:val="24"/>
          <w:szCs w:val="24"/>
        </w:rPr>
        <w:t>由本人签字；供应商为法人或者其他组织的，质疑</w:t>
      </w:r>
      <w:proofErr w:type="gramStart"/>
      <w:r>
        <w:rPr>
          <w:rFonts w:ascii="宋体" w:hAnsi="宋体" w:hint="eastAsia"/>
          <w:color w:val="000000"/>
          <w:sz w:val="24"/>
          <w:szCs w:val="24"/>
        </w:rPr>
        <w:t>函应当</w:t>
      </w:r>
      <w:proofErr w:type="gramEnd"/>
      <w:r>
        <w:rPr>
          <w:rFonts w:ascii="宋体" w:hAnsi="宋体" w:hint="eastAsia"/>
          <w:color w:val="000000"/>
          <w:sz w:val="24"/>
          <w:szCs w:val="24"/>
        </w:rPr>
        <w:t>由法定代表人、主要负责人，或者其授权代表签字或者盖章，并加盖公章。</w:t>
      </w:r>
    </w:p>
    <w:p w14:paraId="52CA90A8"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2.质疑答复</w:t>
      </w:r>
    </w:p>
    <w:p w14:paraId="401C5080"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采购人、采购代理机构应当在收到供应商的书面质疑后七个工作日内</w:t>
      </w:r>
      <w:proofErr w:type="gramStart"/>
      <w:r>
        <w:rPr>
          <w:rFonts w:ascii="宋体" w:hAnsi="宋体" w:hint="eastAsia"/>
          <w:color w:val="000000"/>
          <w:sz w:val="24"/>
          <w:szCs w:val="24"/>
        </w:rPr>
        <w:t>作出</w:t>
      </w:r>
      <w:proofErr w:type="gramEnd"/>
      <w:r>
        <w:rPr>
          <w:rFonts w:ascii="宋体" w:hAnsi="宋体" w:hint="eastAsia"/>
          <w:color w:val="000000"/>
          <w:sz w:val="24"/>
          <w:szCs w:val="24"/>
        </w:rPr>
        <w:t>答复，并以书面形式通知质疑供应商和其他有关供应商。</w:t>
      </w:r>
    </w:p>
    <w:p w14:paraId="194925AE"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3.其他</w:t>
      </w:r>
    </w:p>
    <w:p w14:paraId="26373C42"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3.1 供应商应按照《政府采购质疑和投诉办法》（财政部令第94号）及相关法律法规要求，在法定质疑期内一次性提出针对同一采购程序环节的质疑。</w:t>
      </w:r>
    </w:p>
    <w:p w14:paraId="300F84B9"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3.2 质疑函范本可在财政部门户网站和中国政府采购网下载。</w:t>
      </w:r>
    </w:p>
    <w:p w14:paraId="5E637164" w14:textId="77777777" w:rsidR="00E839B1" w:rsidRDefault="00000000">
      <w:pPr>
        <w:spacing w:line="360" w:lineRule="auto"/>
        <w:ind w:firstLine="570"/>
        <w:rPr>
          <w:rFonts w:ascii="宋体" w:hAnsi="宋体"/>
          <w:color w:val="000000"/>
          <w:sz w:val="24"/>
          <w:szCs w:val="24"/>
        </w:rPr>
      </w:pPr>
      <w:r>
        <w:rPr>
          <w:rFonts w:ascii="宋体" w:hAnsi="宋体" w:hint="eastAsia"/>
          <w:color w:val="000000"/>
          <w:sz w:val="24"/>
          <w:szCs w:val="24"/>
        </w:rPr>
        <w:t>（二）投诉</w:t>
      </w:r>
    </w:p>
    <w:p w14:paraId="2801EE68" w14:textId="77777777" w:rsidR="00E839B1" w:rsidRDefault="00000000">
      <w:pPr>
        <w:spacing w:line="360" w:lineRule="auto"/>
        <w:ind w:firstLine="57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供应商对采购人、采购代理机构的答复不满意，或者采购人、采购代理机构未在规定时间内</w:t>
      </w:r>
      <w:proofErr w:type="gramStart"/>
      <w:r>
        <w:rPr>
          <w:rFonts w:ascii="宋体" w:hAnsi="宋体" w:hint="eastAsia"/>
          <w:color w:val="000000"/>
          <w:sz w:val="24"/>
          <w:szCs w:val="24"/>
        </w:rPr>
        <w:t>作出</w:t>
      </w:r>
      <w:proofErr w:type="gramEnd"/>
      <w:r>
        <w:rPr>
          <w:rFonts w:ascii="宋体" w:hAnsi="宋体" w:hint="eastAsia"/>
          <w:color w:val="000000"/>
          <w:sz w:val="24"/>
          <w:szCs w:val="24"/>
        </w:rPr>
        <w:t>答复的，可以在答复期满后</w:t>
      </w:r>
      <w:r>
        <w:rPr>
          <w:rFonts w:ascii="宋体" w:hAnsi="宋体"/>
          <w:color w:val="000000"/>
          <w:sz w:val="24"/>
          <w:szCs w:val="24"/>
        </w:rPr>
        <w:t>15</w:t>
      </w:r>
      <w:r>
        <w:rPr>
          <w:rFonts w:ascii="宋体" w:hAnsi="宋体" w:hint="eastAsia"/>
          <w:color w:val="000000"/>
          <w:sz w:val="24"/>
          <w:szCs w:val="24"/>
        </w:rPr>
        <w:t>个工作日内按照相关法律法规向财政部门提起投诉。</w:t>
      </w:r>
    </w:p>
    <w:p w14:paraId="6D23E6E4" w14:textId="77777777" w:rsidR="00E839B1" w:rsidRDefault="00000000">
      <w:pPr>
        <w:spacing w:line="360" w:lineRule="auto"/>
        <w:ind w:firstLine="57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供应商应按照《政府采购质疑和投诉办法》（财政部令第</w:t>
      </w:r>
      <w:r>
        <w:rPr>
          <w:rFonts w:ascii="宋体" w:hAnsi="宋体"/>
          <w:color w:val="000000"/>
          <w:sz w:val="24"/>
          <w:szCs w:val="24"/>
        </w:rPr>
        <w:t>94</w:t>
      </w:r>
      <w:r>
        <w:rPr>
          <w:rFonts w:ascii="宋体" w:hAnsi="宋体" w:hint="eastAsia"/>
          <w:color w:val="000000"/>
          <w:sz w:val="24"/>
          <w:szCs w:val="24"/>
        </w:rPr>
        <w:t>号）及相关法律法规要求递交投诉书和必要的证明材料。投诉书范本可在财政部门户网站和中国政府采购网下载。</w:t>
      </w:r>
    </w:p>
    <w:p w14:paraId="155DB43D" w14:textId="77777777" w:rsidR="00E839B1" w:rsidRDefault="00000000">
      <w:pPr>
        <w:spacing w:line="360" w:lineRule="auto"/>
        <w:ind w:firstLine="57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w:t>
      </w:r>
      <w:r>
        <w:rPr>
          <w:rFonts w:ascii="宋体" w:hAnsi="宋体" w:hint="eastAsia"/>
          <w:color w:val="000000"/>
          <w:sz w:val="24"/>
          <w:szCs w:val="24"/>
        </w:rPr>
        <w:lastRenderedPageBreak/>
        <w:t>相关的证明手续。</w:t>
      </w:r>
    </w:p>
    <w:p w14:paraId="46D841EE" w14:textId="77777777" w:rsidR="00E839B1" w:rsidRDefault="00000000">
      <w:pPr>
        <w:spacing w:line="360" w:lineRule="auto"/>
        <w:ind w:firstLine="570"/>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在确定受理投诉后，财政部门自受理投诉之日起</w:t>
      </w:r>
      <w:r>
        <w:rPr>
          <w:rFonts w:ascii="宋体" w:hAnsi="宋体"/>
          <w:color w:val="000000"/>
          <w:sz w:val="24"/>
          <w:szCs w:val="24"/>
        </w:rPr>
        <w:t>30</w:t>
      </w:r>
      <w:r>
        <w:rPr>
          <w:rFonts w:ascii="宋体" w:hAnsi="宋体" w:hint="eastAsia"/>
          <w:color w:val="000000"/>
          <w:sz w:val="24"/>
          <w:szCs w:val="24"/>
        </w:rPr>
        <w:t>个工作日内（需要检验、检测、鉴定、专家评审以及需要投诉人补正材料的，所需时间不计算在投诉处理期限内）对投诉事项做出处理决定。</w:t>
      </w:r>
    </w:p>
    <w:p w14:paraId="71662305" w14:textId="77777777" w:rsidR="00E839B1" w:rsidRDefault="00000000">
      <w:pPr>
        <w:pStyle w:val="3"/>
        <w:spacing w:before="0" w:after="0" w:line="360" w:lineRule="auto"/>
        <w:ind w:firstLineChars="200" w:firstLine="482"/>
        <w:rPr>
          <w:rFonts w:ascii="宋体" w:hAnsi="宋体"/>
          <w:color w:val="000000"/>
          <w:sz w:val="24"/>
          <w:szCs w:val="24"/>
        </w:rPr>
      </w:pPr>
      <w:bookmarkStart w:id="114" w:name="_Toc147565578"/>
      <w:r>
        <w:rPr>
          <w:rFonts w:ascii="宋体" w:hAnsi="宋体" w:hint="eastAsia"/>
          <w:color w:val="000000"/>
          <w:sz w:val="24"/>
          <w:szCs w:val="24"/>
        </w:rPr>
        <w:t>七、采购代理服务费</w:t>
      </w:r>
      <w:bookmarkEnd w:id="114"/>
    </w:p>
    <w:p w14:paraId="765A75AB" w14:textId="77777777" w:rsidR="00E839B1" w:rsidRDefault="00000000">
      <w:pPr>
        <w:spacing w:line="360" w:lineRule="auto"/>
        <w:ind w:firstLineChars="200" w:firstLine="480"/>
        <w:rPr>
          <w:rFonts w:ascii="宋体" w:hAnsi="宋体"/>
          <w:color w:val="000000"/>
          <w:sz w:val="24"/>
        </w:rPr>
      </w:pPr>
      <w:r>
        <w:rPr>
          <w:rFonts w:ascii="宋体" w:hAnsi="宋体" w:hint="eastAsia"/>
          <w:color w:val="000000"/>
          <w:sz w:val="24"/>
        </w:rPr>
        <w:t>（一）采购代理服务费标准</w:t>
      </w:r>
    </w:p>
    <w:p w14:paraId="07610EE5" w14:textId="77777777" w:rsidR="00E839B1" w:rsidRDefault="00000000">
      <w:pPr>
        <w:spacing w:line="360" w:lineRule="auto"/>
        <w:ind w:firstLineChars="200" w:firstLine="480"/>
        <w:rPr>
          <w:rFonts w:ascii="宋体" w:hAnsi="宋体"/>
          <w:color w:val="000000"/>
          <w:sz w:val="24"/>
        </w:rPr>
      </w:pPr>
      <w:r>
        <w:rPr>
          <w:rFonts w:ascii="宋体" w:hAnsi="宋体" w:hint="eastAsia"/>
          <w:color w:val="000000"/>
          <w:sz w:val="24"/>
        </w:rPr>
        <w:t>供应商中标后向采购代理机构缴纳采购代理服务费，采购代理服务费的收取标准按照以下标准执行: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2273"/>
        <w:gridCol w:w="2273"/>
        <w:gridCol w:w="2272"/>
      </w:tblGrid>
      <w:tr w:rsidR="00E839B1" w14:paraId="45FD1614" w14:textId="77777777">
        <w:trPr>
          <w:trHeight w:val="636"/>
        </w:trPr>
        <w:tc>
          <w:tcPr>
            <w:tcW w:w="2810" w:type="dxa"/>
            <w:tcBorders>
              <w:tl2br w:val="single" w:sz="4" w:space="0" w:color="auto"/>
            </w:tcBorders>
          </w:tcPr>
          <w:p w14:paraId="31851EB7" w14:textId="77777777" w:rsidR="00E839B1" w:rsidRDefault="00000000">
            <w:pPr>
              <w:spacing w:line="240" w:lineRule="atLeast"/>
              <w:jc w:val="right"/>
              <w:rPr>
                <w:rFonts w:ascii="宋体" w:hAnsi="宋体"/>
                <w:color w:val="000000"/>
                <w:sz w:val="21"/>
                <w:szCs w:val="21"/>
              </w:rPr>
            </w:pPr>
            <w:r>
              <w:rPr>
                <w:rFonts w:ascii="宋体" w:hAnsi="宋体" w:hint="eastAsia"/>
                <w:noProof/>
                <w:color w:val="000000"/>
                <w:sz w:val="21"/>
                <w:szCs w:val="21"/>
              </w:rPr>
              <mc:AlternateContent>
                <mc:Choice Requires="wps">
                  <w:drawing>
                    <wp:anchor distT="0" distB="0" distL="114300" distR="114300" simplePos="0" relativeHeight="251658240" behindDoc="0" locked="0" layoutInCell="0" allowOverlap="1" wp14:anchorId="50434E4D" wp14:editId="411FC7D3">
                      <wp:simplePos x="0" y="0"/>
                      <wp:positionH relativeFrom="column">
                        <wp:posOffset>-114300</wp:posOffset>
                      </wp:positionH>
                      <wp:positionV relativeFrom="paragraph">
                        <wp:posOffset>-6350</wp:posOffset>
                      </wp:positionV>
                      <wp:extent cx="635" cy="635"/>
                      <wp:effectExtent l="0" t="0" r="0" b="0"/>
                      <wp:wrapNone/>
                      <wp:docPr id="1" name="直线 2"/>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284D734" id="直线 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9pt,-.5pt" to="-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5jpwEAAFwDAAAOAAAAZHJzL2Uyb0RvYy54bWysU02P0zAQvSPxHyzfabpd7QqipnvY7nJB&#10;sBLwA6b2OLHkL3lM0/57xm5p+bggRA7OZDzzPO/5Zf1w8E7sMZONYZA3i6UUGFTUNoyD/Prl+c1b&#10;KahA0OBiwEEekeTD5vWr9Zx6XMUpOo1ZMEigfk6DnEpJfdeRmtADLWLCwJsmZg+FP/PY6Qwzo3vX&#10;rZbL+26OWaccFRJxdnvalJuGbwyq8skYwiLcIHm20tbc1l1du80a+jFDmqw6jwH/MIUHG/jQC9QW&#10;Cohv2f4B5a3KkaIpCxV9F42xChsHZnOz/I3N5wkSNi4sDqWLTPT/YNXH/WN4ySzDnKin9JIri4PJ&#10;vr55PnFoYh0vYuGhCMXJ+9s7KRTna8D93bUtZSrvMXpRg0E6GyoL6GH/gcqp9EdJTbsg5kG+u1tV&#10;QGATGAeFQ5/0ICmMrZeis/rZOlc7KI+7R5fFHuq1tuc8wi9l9ZAt0HSqa1unC58Q9FPQohwTezKw&#10;M2UdwaOWwiEbuUbNGgWs+5tKZu8Ci3BVsUa7qI9N3JbnK2wyne1WPfLzd+u+/hSb7wAAAP//AwBQ&#10;SwMEFAAGAAgAAAAhAI3n5fDdAAAACAEAAA8AAABkcnMvZG93bnJldi54bWxMj0FPwzAMhe9I/IfI&#10;SFymLu2QYCtNJwT0xoUB4uo1pq1onK7JtsKvxzuNk5/lp+fvFevJ9epAY+g8G8jmKSji2tuOGwPv&#10;b1WyBBUissXeMxn4oQDr8vKiwNz6I7/SYRMbJSEccjTQxjjkWoe6JYdh7gdiuX350WGUdWy0HfEo&#10;4a7XizS91Q47lg8tDvTYUv292TsDofqgXfU7q2fp503jabF7enlGY66vpod7UJGmeDbDCV/QoRSm&#10;rd+zDao3kGRL6RJPQqYYkuxuBWorYgW6LPT/AuUfAAAA//8DAFBLAQItABQABgAIAAAAIQC2gziS&#10;/gAAAOEBAAATAAAAAAAAAAAAAAAAAAAAAABbQ29udGVudF9UeXBlc10ueG1sUEsBAi0AFAAGAAgA&#10;AAAhADj9If/WAAAAlAEAAAsAAAAAAAAAAAAAAAAALwEAAF9yZWxzLy5yZWxzUEsBAi0AFAAGAAgA&#10;AAAhANLlvmOnAQAAXAMAAA4AAAAAAAAAAAAAAAAALgIAAGRycy9lMm9Eb2MueG1sUEsBAi0AFAAG&#10;AAgAAAAhAI3n5fDdAAAACAEAAA8AAAAAAAAAAAAAAAAAAQQAAGRycy9kb3ducmV2LnhtbFBLBQYA&#10;AAAABAAEAPMAAAALBQAAAAA=&#10;" o:allowincell="f"/>
                  </w:pict>
                </mc:Fallback>
              </mc:AlternateContent>
            </w:r>
            <w:r>
              <w:rPr>
                <w:rFonts w:ascii="宋体" w:hAnsi="宋体" w:hint="eastAsia"/>
                <w:color w:val="000000"/>
                <w:sz w:val="21"/>
                <w:szCs w:val="21"/>
              </w:rPr>
              <w:t>招标类型</w:t>
            </w:r>
          </w:p>
          <w:p w14:paraId="5AF81CCF" w14:textId="77777777" w:rsidR="00E839B1" w:rsidRDefault="00000000">
            <w:pPr>
              <w:spacing w:line="240" w:lineRule="atLeast"/>
              <w:rPr>
                <w:rFonts w:ascii="宋体" w:hAnsi="宋体"/>
                <w:color w:val="000000"/>
                <w:sz w:val="21"/>
                <w:szCs w:val="21"/>
              </w:rPr>
            </w:pPr>
            <w:r>
              <w:rPr>
                <w:rFonts w:ascii="宋体" w:hAnsi="宋体" w:hint="eastAsia"/>
                <w:color w:val="000000"/>
                <w:sz w:val="21"/>
                <w:szCs w:val="21"/>
              </w:rPr>
              <w:t>中标金额（万元）</w:t>
            </w:r>
          </w:p>
        </w:tc>
        <w:tc>
          <w:tcPr>
            <w:tcW w:w="2273" w:type="dxa"/>
            <w:vAlign w:val="center"/>
          </w:tcPr>
          <w:p w14:paraId="7B76123A" w14:textId="77777777" w:rsidR="00E839B1" w:rsidRDefault="00000000">
            <w:pPr>
              <w:spacing w:line="240" w:lineRule="atLeast"/>
              <w:jc w:val="center"/>
              <w:rPr>
                <w:rFonts w:ascii="宋体" w:hAnsi="宋体"/>
                <w:color w:val="000000"/>
                <w:sz w:val="21"/>
                <w:szCs w:val="21"/>
              </w:rPr>
            </w:pPr>
            <w:r>
              <w:rPr>
                <w:rFonts w:ascii="宋体" w:hAnsi="宋体" w:hint="eastAsia"/>
                <w:color w:val="000000"/>
                <w:sz w:val="21"/>
                <w:szCs w:val="21"/>
              </w:rPr>
              <w:t>货物招标</w:t>
            </w:r>
          </w:p>
        </w:tc>
        <w:tc>
          <w:tcPr>
            <w:tcW w:w="2273" w:type="dxa"/>
            <w:vAlign w:val="center"/>
          </w:tcPr>
          <w:p w14:paraId="7BA643E3" w14:textId="77777777" w:rsidR="00E839B1" w:rsidRDefault="00000000">
            <w:pPr>
              <w:spacing w:line="240" w:lineRule="atLeast"/>
              <w:jc w:val="center"/>
              <w:rPr>
                <w:rFonts w:ascii="宋体" w:hAnsi="宋体"/>
                <w:color w:val="000000"/>
                <w:sz w:val="21"/>
                <w:szCs w:val="21"/>
              </w:rPr>
            </w:pPr>
            <w:r>
              <w:rPr>
                <w:rFonts w:ascii="宋体" w:hAnsi="宋体" w:hint="eastAsia"/>
                <w:color w:val="000000"/>
                <w:sz w:val="21"/>
                <w:szCs w:val="21"/>
              </w:rPr>
              <w:t>服务招标</w:t>
            </w:r>
          </w:p>
        </w:tc>
        <w:tc>
          <w:tcPr>
            <w:tcW w:w="2272" w:type="dxa"/>
            <w:vAlign w:val="center"/>
          </w:tcPr>
          <w:p w14:paraId="34874F61" w14:textId="77777777" w:rsidR="00E839B1" w:rsidRDefault="00000000">
            <w:pPr>
              <w:pStyle w:val="xl40"/>
              <w:widowControl w:val="0"/>
              <w:pBdr>
                <w:left w:val="none" w:sz="0" w:space="0" w:color="auto"/>
                <w:right w:val="none" w:sz="0" w:space="0" w:color="auto"/>
              </w:pBdr>
              <w:spacing w:before="0" w:beforeAutospacing="0" w:after="0" w:afterAutospacing="0" w:line="240" w:lineRule="atLeast"/>
              <w:rPr>
                <w:color w:val="000000"/>
                <w:kern w:val="2"/>
                <w:sz w:val="21"/>
                <w:szCs w:val="21"/>
              </w:rPr>
            </w:pPr>
            <w:r>
              <w:rPr>
                <w:rFonts w:hint="eastAsia"/>
                <w:color w:val="000000"/>
                <w:kern w:val="2"/>
                <w:sz w:val="21"/>
                <w:szCs w:val="21"/>
              </w:rPr>
              <w:t>工程招标</w:t>
            </w:r>
          </w:p>
        </w:tc>
      </w:tr>
      <w:tr w:rsidR="00E839B1" w14:paraId="1A781586" w14:textId="77777777">
        <w:trPr>
          <w:trHeight w:val="397"/>
        </w:trPr>
        <w:tc>
          <w:tcPr>
            <w:tcW w:w="2810" w:type="dxa"/>
            <w:vAlign w:val="center"/>
          </w:tcPr>
          <w:p w14:paraId="1944CEF1" w14:textId="77777777" w:rsidR="00E839B1" w:rsidRDefault="00000000">
            <w:pPr>
              <w:spacing w:line="240" w:lineRule="atLeast"/>
              <w:jc w:val="center"/>
              <w:rPr>
                <w:rFonts w:ascii="宋体" w:hAnsi="宋体"/>
                <w:color w:val="000000"/>
                <w:sz w:val="21"/>
                <w:szCs w:val="21"/>
              </w:rPr>
            </w:pPr>
            <w:r>
              <w:rPr>
                <w:rFonts w:ascii="宋体" w:hAnsi="宋体" w:hint="eastAsia"/>
                <w:color w:val="000000"/>
                <w:sz w:val="21"/>
                <w:szCs w:val="21"/>
              </w:rPr>
              <w:t>100（含）以下</w:t>
            </w:r>
          </w:p>
        </w:tc>
        <w:tc>
          <w:tcPr>
            <w:tcW w:w="2273" w:type="dxa"/>
            <w:vAlign w:val="center"/>
          </w:tcPr>
          <w:p w14:paraId="7FC3A693" w14:textId="77777777" w:rsidR="00E839B1" w:rsidRDefault="00000000">
            <w:pPr>
              <w:spacing w:line="240" w:lineRule="atLeast"/>
              <w:jc w:val="center"/>
              <w:rPr>
                <w:rFonts w:ascii="宋体" w:hAnsi="宋体"/>
                <w:color w:val="000000"/>
                <w:sz w:val="21"/>
                <w:szCs w:val="21"/>
              </w:rPr>
            </w:pPr>
            <w:r>
              <w:rPr>
                <w:rFonts w:ascii="宋体" w:hAnsi="宋体" w:hint="eastAsia"/>
                <w:color w:val="000000"/>
                <w:sz w:val="21"/>
                <w:szCs w:val="21"/>
              </w:rPr>
              <w:t>1.5%</w:t>
            </w:r>
          </w:p>
        </w:tc>
        <w:tc>
          <w:tcPr>
            <w:tcW w:w="2273" w:type="dxa"/>
            <w:vAlign w:val="center"/>
          </w:tcPr>
          <w:p w14:paraId="0FDA49FE" w14:textId="77777777" w:rsidR="00E839B1" w:rsidRDefault="00000000">
            <w:pPr>
              <w:spacing w:line="240" w:lineRule="atLeast"/>
              <w:jc w:val="center"/>
              <w:rPr>
                <w:rFonts w:ascii="宋体" w:hAnsi="宋体"/>
                <w:color w:val="000000"/>
                <w:sz w:val="21"/>
                <w:szCs w:val="21"/>
              </w:rPr>
            </w:pPr>
            <w:r>
              <w:rPr>
                <w:rFonts w:ascii="宋体" w:hAnsi="宋体" w:hint="eastAsia"/>
                <w:color w:val="000000"/>
                <w:sz w:val="21"/>
                <w:szCs w:val="21"/>
              </w:rPr>
              <w:t>1.5%</w:t>
            </w:r>
          </w:p>
        </w:tc>
        <w:tc>
          <w:tcPr>
            <w:tcW w:w="2272" w:type="dxa"/>
            <w:vAlign w:val="center"/>
          </w:tcPr>
          <w:p w14:paraId="44556107" w14:textId="77777777" w:rsidR="00E839B1" w:rsidRDefault="00000000">
            <w:pPr>
              <w:spacing w:line="240" w:lineRule="atLeast"/>
              <w:jc w:val="center"/>
              <w:rPr>
                <w:rFonts w:ascii="宋体" w:hAnsi="宋体"/>
                <w:color w:val="000000"/>
                <w:sz w:val="21"/>
                <w:szCs w:val="21"/>
              </w:rPr>
            </w:pPr>
            <w:r>
              <w:rPr>
                <w:rFonts w:ascii="宋体" w:hAnsi="宋体" w:hint="eastAsia"/>
                <w:color w:val="000000"/>
                <w:sz w:val="21"/>
                <w:szCs w:val="21"/>
              </w:rPr>
              <w:t>1.0%</w:t>
            </w:r>
          </w:p>
        </w:tc>
      </w:tr>
      <w:tr w:rsidR="00E839B1" w14:paraId="354934E9" w14:textId="77777777">
        <w:trPr>
          <w:trHeight w:val="397"/>
        </w:trPr>
        <w:tc>
          <w:tcPr>
            <w:tcW w:w="2810" w:type="dxa"/>
            <w:vAlign w:val="center"/>
          </w:tcPr>
          <w:p w14:paraId="0BDE7034" w14:textId="77777777" w:rsidR="00E839B1" w:rsidRDefault="00000000">
            <w:pPr>
              <w:spacing w:line="240" w:lineRule="atLeast"/>
              <w:jc w:val="center"/>
              <w:rPr>
                <w:rFonts w:ascii="宋体" w:hAnsi="宋体"/>
                <w:color w:val="000000"/>
                <w:sz w:val="21"/>
                <w:szCs w:val="21"/>
              </w:rPr>
            </w:pPr>
            <w:r>
              <w:rPr>
                <w:rFonts w:ascii="宋体" w:hAnsi="宋体" w:hint="eastAsia"/>
                <w:color w:val="000000"/>
                <w:sz w:val="21"/>
                <w:szCs w:val="21"/>
              </w:rPr>
              <w:t>100以上-500</w:t>
            </w:r>
          </w:p>
        </w:tc>
        <w:tc>
          <w:tcPr>
            <w:tcW w:w="2273" w:type="dxa"/>
            <w:vAlign w:val="center"/>
          </w:tcPr>
          <w:p w14:paraId="6F83290B" w14:textId="77777777" w:rsidR="00E839B1" w:rsidRDefault="00000000">
            <w:pPr>
              <w:spacing w:line="240" w:lineRule="atLeast"/>
              <w:jc w:val="center"/>
              <w:rPr>
                <w:rFonts w:ascii="宋体" w:hAnsi="宋体"/>
                <w:color w:val="000000"/>
                <w:sz w:val="21"/>
                <w:szCs w:val="21"/>
              </w:rPr>
            </w:pPr>
            <w:r>
              <w:rPr>
                <w:rFonts w:ascii="宋体" w:hAnsi="宋体" w:hint="eastAsia"/>
                <w:color w:val="000000"/>
                <w:sz w:val="21"/>
                <w:szCs w:val="21"/>
              </w:rPr>
              <w:t>1.1%</w:t>
            </w:r>
          </w:p>
        </w:tc>
        <w:tc>
          <w:tcPr>
            <w:tcW w:w="2273" w:type="dxa"/>
            <w:vAlign w:val="center"/>
          </w:tcPr>
          <w:p w14:paraId="15CA8701" w14:textId="77777777" w:rsidR="00E839B1" w:rsidRDefault="00000000">
            <w:pPr>
              <w:spacing w:line="240" w:lineRule="atLeast"/>
              <w:jc w:val="center"/>
              <w:rPr>
                <w:rFonts w:ascii="宋体" w:hAnsi="宋体"/>
                <w:color w:val="000000"/>
                <w:sz w:val="21"/>
                <w:szCs w:val="21"/>
              </w:rPr>
            </w:pPr>
            <w:r>
              <w:rPr>
                <w:rFonts w:ascii="宋体" w:hAnsi="宋体" w:hint="eastAsia"/>
                <w:color w:val="000000"/>
                <w:sz w:val="21"/>
                <w:szCs w:val="21"/>
              </w:rPr>
              <w:t>0.8%</w:t>
            </w:r>
          </w:p>
        </w:tc>
        <w:tc>
          <w:tcPr>
            <w:tcW w:w="2272" w:type="dxa"/>
            <w:vAlign w:val="center"/>
          </w:tcPr>
          <w:p w14:paraId="15A9FC85" w14:textId="77777777" w:rsidR="00E839B1" w:rsidRDefault="00000000">
            <w:pPr>
              <w:spacing w:line="240" w:lineRule="atLeast"/>
              <w:jc w:val="center"/>
              <w:rPr>
                <w:rFonts w:ascii="宋体" w:hAnsi="宋体"/>
                <w:color w:val="000000"/>
                <w:sz w:val="21"/>
                <w:szCs w:val="21"/>
              </w:rPr>
            </w:pPr>
            <w:r>
              <w:rPr>
                <w:rFonts w:ascii="宋体" w:hAnsi="宋体" w:hint="eastAsia"/>
                <w:color w:val="000000"/>
                <w:sz w:val="21"/>
                <w:szCs w:val="21"/>
              </w:rPr>
              <w:t>0.7%</w:t>
            </w:r>
          </w:p>
        </w:tc>
      </w:tr>
      <w:tr w:rsidR="00E839B1" w14:paraId="78A9420C" w14:textId="77777777">
        <w:trPr>
          <w:trHeight w:val="397"/>
        </w:trPr>
        <w:tc>
          <w:tcPr>
            <w:tcW w:w="2810" w:type="dxa"/>
            <w:vAlign w:val="center"/>
          </w:tcPr>
          <w:p w14:paraId="547FAA22" w14:textId="77777777" w:rsidR="00E839B1" w:rsidRDefault="00000000">
            <w:pPr>
              <w:spacing w:line="240" w:lineRule="atLeast"/>
              <w:jc w:val="center"/>
              <w:rPr>
                <w:rFonts w:ascii="宋体" w:hAnsi="宋体"/>
                <w:color w:val="000000"/>
                <w:sz w:val="21"/>
                <w:szCs w:val="21"/>
              </w:rPr>
            </w:pPr>
            <w:r>
              <w:rPr>
                <w:rFonts w:ascii="宋体" w:hAnsi="宋体" w:hint="eastAsia"/>
                <w:color w:val="000000"/>
                <w:sz w:val="21"/>
                <w:szCs w:val="21"/>
              </w:rPr>
              <w:t>500以上-1000</w:t>
            </w:r>
          </w:p>
        </w:tc>
        <w:tc>
          <w:tcPr>
            <w:tcW w:w="2273" w:type="dxa"/>
            <w:vAlign w:val="center"/>
          </w:tcPr>
          <w:p w14:paraId="40AEABE0" w14:textId="77777777" w:rsidR="00E839B1" w:rsidRDefault="00000000">
            <w:pPr>
              <w:spacing w:line="240" w:lineRule="atLeast"/>
              <w:jc w:val="center"/>
              <w:rPr>
                <w:rFonts w:ascii="宋体" w:hAnsi="宋体"/>
                <w:color w:val="000000"/>
                <w:sz w:val="21"/>
                <w:szCs w:val="21"/>
              </w:rPr>
            </w:pPr>
            <w:r>
              <w:rPr>
                <w:rFonts w:ascii="宋体" w:hAnsi="宋体" w:hint="eastAsia"/>
                <w:color w:val="000000"/>
                <w:sz w:val="21"/>
                <w:szCs w:val="21"/>
              </w:rPr>
              <w:t>0.8%</w:t>
            </w:r>
          </w:p>
        </w:tc>
        <w:tc>
          <w:tcPr>
            <w:tcW w:w="2273" w:type="dxa"/>
            <w:vAlign w:val="center"/>
          </w:tcPr>
          <w:p w14:paraId="08047BD5" w14:textId="77777777" w:rsidR="00E839B1" w:rsidRDefault="00000000">
            <w:pPr>
              <w:spacing w:line="240" w:lineRule="atLeast"/>
              <w:jc w:val="center"/>
              <w:rPr>
                <w:rFonts w:ascii="宋体" w:hAnsi="宋体"/>
                <w:color w:val="000000"/>
                <w:sz w:val="21"/>
                <w:szCs w:val="21"/>
              </w:rPr>
            </w:pPr>
            <w:r>
              <w:rPr>
                <w:rFonts w:ascii="宋体" w:hAnsi="宋体" w:hint="eastAsia"/>
                <w:color w:val="000000"/>
                <w:sz w:val="21"/>
                <w:szCs w:val="21"/>
              </w:rPr>
              <w:t>0.45%</w:t>
            </w:r>
          </w:p>
        </w:tc>
        <w:tc>
          <w:tcPr>
            <w:tcW w:w="2272" w:type="dxa"/>
            <w:vAlign w:val="center"/>
          </w:tcPr>
          <w:p w14:paraId="2F0F4A7C" w14:textId="77777777" w:rsidR="00E839B1" w:rsidRDefault="00000000">
            <w:pPr>
              <w:spacing w:line="240" w:lineRule="atLeast"/>
              <w:jc w:val="center"/>
              <w:rPr>
                <w:rFonts w:ascii="宋体" w:hAnsi="宋体"/>
                <w:color w:val="000000"/>
                <w:sz w:val="21"/>
                <w:szCs w:val="21"/>
              </w:rPr>
            </w:pPr>
            <w:r>
              <w:rPr>
                <w:rFonts w:ascii="宋体" w:hAnsi="宋体" w:hint="eastAsia"/>
                <w:color w:val="000000"/>
                <w:sz w:val="21"/>
                <w:szCs w:val="21"/>
              </w:rPr>
              <w:t>0.55%</w:t>
            </w:r>
          </w:p>
        </w:tc>
      </w:tr>
    </w:tbl>
    <w:p w14:paraId="1057BFBF" w14:textId="77777777" w:rsidR="00E839B1" w:rsidRDefault="00000000">
      <w:pPr>
        <w:snapToGrid w:val="0"/>
        <w:spacing w:line="360" w:lineRule="auto"/>
        <w:ind w:firstLineChars="200" w:firstLine="480"/>
        <w:rPr>
          <w:rFonts w:ascii="宋体" w:hAnsi="宋体"/>
          <w:color w:val="000000"/>
          <w:sz w:val="24"/>
        </w:rPr>
      </w:pPr>
      <w:r>
        <w:rPr>
          <w:rFonts w:ascii="宋体" w:hAnsi="宋体" w:hint="eastAsia"/>
          <w:color w:val="000000"/>
          <w:sz w:val="24"/>
        </w:rPr>
        <w:t>注：采购代理服务收费按差额定率累进法计算。采购代理服务费按上表计算出不足3</w:t>
      </w:r>
      <w:r>
        <w:rPr>
          <w:rFonts w:ascii="宋体" w:hAnsi="宋体"/>
          <w:color w:val="000000"/>
          <w:sz w:val="24"/>
        </w:rPr>
        <w:t>5</w:t>
      </w:r>
      <w:r>
        <w:rPr>
          <w:rFonts w:ascii="宋体" w:hAnsi="宋体" w:hint="eastAsia"/>
          <w:color w:val="000000"/>
          <w:sz w:val="24"/>
        </w:rPr>
        <w:t>00元的，按3</w:t>
      </w:r>
      <w:r>
        <w:rPr>
          <w:rFonts w:ascii="宋体" w:hAnsi="宋体"/>
          <w:color w:val="000000"/>
          <w:sz w:val="24"/>
        </w:rPr>
        <w:t>5</w:t>
      </w:r>
      <w:r>
        <w:rPr>
          <w:rFonts w:ascii="宋体" w:hAnsi="宋体" w:hint="eastAsia"/>
          <w:color w:val="000000"/>
          <w:sz w:val="24"/>
        </w:rPr>
        <w:t>00元记取。</w:t>
      </w:r>
    </w:p>
    <w:p w14:paraId="1163BFC2" w14:textId="77777777" w:rsidR="00E839B1" w:rsidRDefault="00000000">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（二）采购代理服务费缴纳账户信息：</w:t>
      </w:r>
    </w:p>
    <w:p w14:paraId="3AC01FE3" w14:textId="77777777" w:rsidR="00E839B1" w:rsidRDefault="00000000">
      <w:pPr>
        <w:snapToGrid w:val="0"/>
        <w:spacing w:line="360" w:lineRule="auto"/>
        <w:ind w:firstLineChars="200" w:firstLine="482"/>
        <w:rPr>
          <w:rFonts w:ascii="宋体" w:hAnsi="宋体"/>
          <w:b/>
          <w:color w:val="000000"/>
          <w:sz w:val="24"/>
          <w:szCs w:val="24"/>
        </w:rPr>
      </w:pPr>
      <w:r>
        <w:rPr>
          <w:rFonts w:ascii="宋体" w:hAnsi="宋体" w:hint="eastAsia"/>
          <w:b/>
          <w:color w:val="000000"/>
          <w:sz w:val="24"/>
          <w:szCs w:val="24"/>
        </w:rPr>
        <w:t>户  名：重庆市中基致信招标代理有限公司</w:t>
      </w:r>
    </w:p>
    <w:p w14:paraId="779419F5" w14:textId="77777777" w:rsidR="00E839B1" w:rsidRDefault="00000000">
      <w:pPr>
        <w:snapToGrid w:val="0"/>
        <w:spacing w:line="360" w:lineRule="auto"/>
        <w:ind w:firstLineChars="200" w:firstLine="482"/>
        <w:rPr>
          <w:rFonts w:ascii="宋体" w:hAnsi="宋体"/>
          <w:b/>
          <w:color w:val="000000"/>
          <w:sz w:val="24"/>
          <w:szCs w:val="24"/>
        </w:rPr>
      </w:pPr>
      <w:r>
        <w:rPr>
          <w:rFonts w:ascii="宋体" w:hAnsi="宋体" w:hint="eastAsia"/>
          <w:b/>
          <w:color w:val="000000"/>
          <w:sz w:val="24"/>
          <w:szCs w:val="24"/>
        </w:rPr>
        <w:t>开户行：中国银行重庆江北支行</w:t>
      </w:r>
    </w:p>
    <w:p w14:paraId="07B4CBAF" w14:textId="77777777" w:rsidR="00E839B1" w:rsidRDefault="00000000">
      <w:pPr>
        <w:snapToGrid w:val="0"/>
        <w:spacing w:line="360" w:lineRule="auto"/>
        <w:ind w:firstLineChars="200" w:firstLine="482"/>
        <w:rPr>
          <w:rFonts w:ascii="宋体" w:hAnsi="宋体"/>
          <w:b/>
          <w:color w:val="000000"/>
          <w:sz w:val="24"/>
          <w:szCs w:val="24"/>
        </w:rPr>
      </w:pPr>
      <w:proofErr w:type="gramStart"/>
      <w:r>
        <w:rPr>
          <w:rFonts w:ascii="宋体" w:hAnsi="宋体" w:hint="eastAsia"/>
          <w:b/>
          <w:color w:val="000000"/>
          <w:sz w:val="24"/>
          <w:szCs w:val="24"/>
        </w:rPr>
        <w:t>账</w:t>
      </w:r>
      <w:proofErr w:type="gramEnd"/>
      <w:r>
        <w:rPr>
          <w:rFonts w:ascii="宋体" w:hAnsi="宋体" w:hint="eastAsia"/>
          <w:b/>
          <w:color w:val="000000"/>
          <w:sz w:val="24"/>
          <w:szCs w:val="24"/>
        </w:rPr>
        <w:t xml:space="preserve">  号：1144 6718 4234</w:t>
      </w:r>
    </w:p>
    <w:p w14:paraId="3DF6BFD5" w14:textId="77777777" w:rsidR="00E839B1" w:rsidRDefault="00000000">
      <w:pPr>
        <w:pStyle w:val="3"/>
        <w:spacing w:before="0" w:after="0" w:line="360" w:lineRule="auto"/>
        <w:ind w:firstLineChars="200" w:firstLine="482"/>
        <w:rPr>
          <w:rFonts w:ascii="宋体" w:hAnsi="宋体"/>
          <w:color w:val="000000"/>
          <w:sz w:val="24"/>
          <w:szCs w:val="24"/>
        </w:rPr>
      </w:pPr>
      <w:bookmarkStart w:id="115" w:name="_Toc102227322"/>
      <w:bookmarkStart w:id="116" w:name="_Toc342913396"/>
      <w:bookmarkStart w:id="117" w:name="_Toc12789059"/>
      <w:bookmarkStart w:id="118" w:name="_Toc11641055"/>
      <w:bookmarkStart w:id="119" w:name="_Toc147565579"/>
      <w:r>
        <w:rPr>
          <w:rFonts w:ascii="宋体" w:hAnsi="宋体" w:hint="eastAsia"/>
          <w:color w:val="000000"/>
          <w:sz w:val="24"/>
          <w:szCs w:val="24"/>
        </w:rPr>
        <w:t>八、签订</w:t>
      </w:r>
      <w:bookmarkEnd w:id="115"/>
      <w:r>
        <w:rPr>
          <w:rFonts w:ascii="宋体" w:hAnsi="宋体" w:hint="eastAsia"/>
          <w:color w:val="000000"/>
          <w:sz w:val="24"/>
          <w:szCs w:val="24"/>
        </w:rPr>
        <w:t>合同</w:t>
      </w:r>
      <w:bookmarkEnd w:id="116"/>
      <w:bookmarkEnd w:id="119"/>
    </w:p>
    <w:p w14:paraId="3E2A1E41"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（一）采购人与成交供应商应当在成交通知书发出之日起20日内，按照比选文件确定的合同文本以及技术和服务要求等事项签订政府采购合同。</w:t>
      </w:r>
    </w:p>
    <w:p w14:paraId="70D76F37"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（二）竞争性比选文件、成交供应商的响应文件及有效承诺文件等，均为签订合同的依据。</w:t>
      </w:r>
    </w:p>
    <w:p w14:paraId="13D27563"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（三）如成交供应商放弃成交项目或在签订合同时擅自改变成交状态的，采购人将按照相关法律法规处理。</w:t>
      </w:r>
    </w:p>
    <w:p w14:paraId="0BEE19BB"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（四）采购人不得向成交供应商提出超出竞争性比</w:t>
      </w:r>
      <w:proofErr w:type="gramStart"/>
      <w:r>
        <w:rPr>
          <w:rFonts w:ascii="宋体" w:hAnsi="宋体" w:hint="eastAsia"/>
          <w:color w:val="000000"/>
          <w:sz w:val="24"/>
          <w:szCs w:val="24"/>
        </w:rPr>
        <w:t>选文件</w:t>
      </w:r>
      <w:proofErr w:type="gramEnd"/>
      <w:r>
        <w:rPr>
          <w:rFonts w:ascii="宋体" w:hAnsi="宋体" w:hint="eastAsia"/>
          <w:color w:val="000000"/>
          <w:sz w:val="24"/>
          <w:szCs w:val="24"/>
        </w:rPr>
        <w:t>以外的任何要求作为签订合同的条件，不得与成交供应商订立背离竞争性比</w:t>
      </w:r>
      <w:proofErr w:type="gramStart"/>
      <w:r>
        <w:rPr>
          <w:rFonts w:ascii="宋体" w:hAnsi="宋体" w:hint="eastAsia"/>
          <w:color w:val="000000"/>
          <w:sz w:val="24"/>
          <w:szCs w:val="24"/>
        </w:rPr>
        <w:t>选确定</w:t>
      </w:r>
      <w:proofErr w:type="gramEnd"/>
      <w:r>
        <w:rPr>
          <w:rFonts w:ascii="宋体" w:hAnsi="宋体" w:hint="eastAsia"/>
          <w:color w:val="000000"/>
          <w:sz w:val="24"/>
          <w:szCs w:val="24"/>
        </w:rPr>
        <w:t>的合同文本以及采购标的、规格型号、采购金额、采购数量、技术和服务要求等实质性内容的协议。</w:t>
      </w:r>
    </w:p>
    <w:p w14:paraId="485DC857" w14:textId="77777777" w:rsidR="00E839B1" w:rsidRDefault="00000000">
      <w:pPr>
        <w:spacing w:line="360" w:lineRule="auto"/>
        <w:ind w:firstLineChars="200" w:firstLine="480"/>
        <w:rPr>
          <w:rFonts w:ascii="宋体" w:hAnsi="宋体"/>
          <w:color w:val="000000"/>
          <w:sz w:val="24"/>
          <w:szCs w:val="24"/>
        </w:rPr>
      </w:pPr>
      <w:r>
        <w:rPr>
          <w:rFonts w:ascii="宋体" w:hAnsi="宋体" w:hint="eastAsia"/>
          <w:color w:val="000000"/>
          <w:sz w:val="24"/>
          <w:szCs w:val="24"/>
        </w:rPr>
        <w:t>（五）除不可抗力等因素外，成交通知书发出后，采购人改变成交结果，或者成交供应</w:t>
      </w:r>
      <w:proofErr w:type="gramStart"/>
      <w:r>
        <w:rPr>
          <w:rFonts w:ascii="宋体" w:hAnsi="宋体" w:hint="eastAsia"/>
          <w:color w:val="000000"/>
          <w:sz w:val="24"/>
          <w:szCs w:val="24"/>
        </w:rPr>
        <w:t>商拒绝</w:t>
      </w:r>
      <w:proofErr w:type="gramEnd"/>
      <w:r>
        <w:rPr>
          <w:rFonts w:ascii="宋体" w:hAnsi="宋体" w:hint="eastAsia"/>
          <w:color w:val="000000"/>
          <w:sz w:val="24"/>
          <w:szCs w:val="24"/>
        </w:rPr>
        <w:t>签订政府采购合同的，应当承担相应的法律责任。</w:t>
      </w:r>
    </w:p>
    <w:p w14:paraId="50DB8E4B" w14:textId="77777777" w:rsidR="00E839B1" w:rsidRDefault="00000000">
      <w:pPr>
        <w:pStyle w:val="23"/>
        <w:pageBreakBefore/>
        <w:spacing w:line="360" w:lineRule="auto"/>
        <w:jc w:val="center"/>
        <w:rPr>
          <w:rFonts w:ascii="宋体" w:eastAsia="宋体" w:hAnsi="宋体"/>
          <w:color w:val="000000"/>
          <w:sz w:val="36"/>
          <w:szCs w:val="30"/>
        </w:rPr>
      </w:pPr>
      <w:bookmarkStart w:id="120" w:name="_Toc147565580"/>
      <w:r>
        <w:rPr>
          <w:rFonts w:ascii="宋体" w:eastAsia="宋体" w:hAnsi="宋体" w:hint="eastAsia"/>
          <w:color w:val="000000"/>
          <w:sz w:val="36"/>
          <w:szCs w:val="30"/>
        </w:rPr>
        <w:lastRenderedPageBreak/>
        <w:t xml:space="preserve">第六篇  </w:t>
      </w:r>
      <w:bookmarkEnd w:id="117"/>
      <w:bookmarkEnd w:id="118"/>
      <w:r>
        <w:rPr>
          <w:rFonts w:ascii="宋体" w:eastAsia="宋体" w:hAnsi="宋体" w:hint="eastAsia"/>
          <w:color w:val="000000"/>
          <w:sz w:val="36"/>
          <w:szCs w:val="30"/>
        </w:rPr>
        <w:t>合同草案条款</w:t>
      </w:r>
      <w:bookmarkEnd w:id="120"/>
    </w:p>
    <w:p w14:paraId="11EEA12D" w14:textId="77777777" w:rsidR="00E839B1" w:rsidRDefault="00000000">
      <w:pPr>
        <w:pStyle w:val="3"/>
        <w:spacing w:before="0" w:after="0" w:line="360" w:lineRule="auto"/>
        <w:ind w:firstLineChars="200" w:firstLine="482"/>
        <w:rPr>
          <w:rFonts w:ascii="宋体" w:hAnsi="宋体"/>
          <w:color w:val="000000"/>
          <w:sz w:val="24"/>
          <w:szCs w:val="24"/>
        </w:rPr>
      </w:pPr>
      <w:bookmarkStart w:id="121" w:name="_Hlt41879464"/>
      <w:bookmarkStart w:id="122" w:name="_Toc285722712"/>
      <w:bookmarkStart w:id="123" w:name="_Toc78194465"/>
      <w:bookmarkStart w:id="124" w:name="_Toc508007737"/>
      <w:bookmarkStart w:id="125" w:name="_Toc277084870"/>
      <w:bookmarkStart w:id="126" w:name="_Toc12789072"/>
      <w:bookmarkStart w:id="127" w:name="_Toc147565581"/>
      <w:bookmarkEnd w:id="121"/>
      <w:r>
        <w:rPr>
          <w:rFonts w:ascii="宋体" w:hAnsi="宋体" w:hint="eastAsia"/>
          <w:color w:val="000000"/>
          <w:sz w:val="24"/>
          <w:szCs w:val="24"/>
        </w:rPr>
        <w:t>一、合同主要条款</w:t>
      </w:r>
      <w:bookmarkEnd w:id="122"/>
      <w:bookmarkEnd w:id="123"/>
      <w:bookmarkEnd w:id="124"/>
      <w:bookmarkEnd w:id="125"/>
      <w:bookmarkEnd w:id="127"/>
    </w:p>
    <w:p w14:paraId="0AA9EB3B"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（一）定义</w:t>
      </w:r>
    </w:p>
    <w:p w14:paraId="33B1EC88"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1.甲方（需方）即采购人，是指通过招标采购，接受服务的各级国家机关、事业单位和团体组织。</w:t>
      </w:r>
    </w:p>
    <w:p w14:paraId="4BCBFCCA"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2.乙方（供方）即成交供应商，是指中标后提供服务的自然人、法人及其他组织。</w:t>
      </w:r>
    </w:p>
    <w:p w14:paraId="6BADB3FC"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3.合同是指由甲乙双方按照采购文件和投标文件的实质性内容，通过协商一致达成的书面协议。</w:t>
      </w:r>
    </w:p>
    <w:p w14:paraId="01DECC40"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4.合同价格指以中标价格为依据，在供方全面履行合同义务后，需方（或财政部门）应支付给供方的金额。</w:t>
      </w:r>
    </w:p>
    <w:p w14:paraId="5B4E76E9"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（二）服务内容</w:t>
      </w:r>
    </w:p>
    <w:p w14:paraId="6C34A34F"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 xml:space="preserve">合同包括以下服务内容： </w:t>
      </w:r>
    </w:p>
    <w:p w14:paraId="3A69F64D"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（三）合同价格</w:t>
      </w:r>
    </w:p>
    <w:p w14:paraId="0E1AB155"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1.合同价格即合同总价。</w:t>
      </w:r>
    </w:p>
    <w:p w14:paraId="3111B6B0"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2.合同价格</w:t>
      </w:r>
      <w:r>
        <w:rPr>
          <w:rFonts w:ascii="宋体" w:hAnsi="宋体" w:hint="eastAsia"/>
          <w:color w:val="000000"/>
          <w:sz w:val="24"/>
          <w:szCs w:val="24"/>
        </w:rPr>
        <w:t>包括（但不限于）服务费、咨询费、文件编制费、利润、税金及其它与本项目相关的一切费用。因乙方供应商自身原因造成漏报、少报皆由其自行承担责任，甲方不再补偿。</w:t>
      </w:r>
    </w:p>
    <w:p w14:paraId="0F9A493E"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3.合同价为不变价。</w:t>
      </w:r>
    </w:p>
    <w:p w14:paraId="2CF8980E"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（四）转包和分包</w:t>
      </w:r>
    </w:p>
    <w:p w14:paraId="57EE2455"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1.本合同范围的所有服务工作，应由乙方直接提供，不得转让他人提供。</w:t>
      </w:r>
    </w:p>
    <w:p w14:paraId="65F4A326"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2.非经甲方书面同意，乙方不得将本合同范围的服务工作全部或部分转包给他人提供。</w:t>
      </w:r>
    </w:p>
    <w:p w14:paraId="7523D393"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3.如有转包和未经甲方同意的分包行为，甲方有权解除合同，没收履约保证金并追究乙方的违约责任。</w:t>
      </w:r>
    </w:p>
    <w:p w14:paraId="7A78A862" w14:textId="77777777" w:rsidR="00E839B1" w:rsidRDefault="00000000">
      <w:pPr>
        <w:adjustRightInd w:val="0"/>
        <w:snapToGrid w:val="0"/>
        <w:spacing w:line="360" w:lineRule="auto"/>
        <w:ind w:firstLineChars="200" w:firstLine="480"/>
        <w:rPr>
          <w:rFonts w:ascii="宋体" w:hAnsi="宋体"/>
          <w:color w:val="000000"/>
          <w:sz w:val="24"/>
        </w:rPr>
      </w:pPr>
      <w:r>
        <w:rPr>
          <w:rFonts w:ascii="宋体" w:hAnsi="宋体" w:hint="eastAsia"/>
          <w:bCs/>
          <w:color w:val="000000"/>
          <w:sz w:val="24"/>
        </w:rPr>
        <w:t>（五）质量保证及售后服务</w:t>
      </w:r>
    </w:p>
    <w:p w14:paraId="01E0ACB8" w14:textId="77777777" w:rsidR="00E839B1"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1.乙方应按采购文件规定要求向甲方提供服务。</w:t>
      </w:r>
    </w:p>
    <w:p w14:paraId="234EBEBA" w14:textId="77777777" w:rsidR="00E839B1"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2.在服务期内，乙方应对服务质量负责。</w:t>
      </w:r>
    </w:p>
    <w:p w14:paraId="1EF79BAC" w14:textId="77777777" w:rsidR="00E839B1"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3.如甲方要求乙方提供履约保证金的，履约保证金的收取和退还应按本项目采购文件第三篇“项目商务要求”的要求处理。</w:t>
      </w:r>
    </w:p>
    <w:p w14:paraId="1C1BE583" w14:textId="77777777" w:rsidR="00E839B1"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（六）付款</w:t>
      </w:r>
    </w:p>
    <w:p w14:paraId="754085C3" w14:textId="77777777" w:rsidR="00E839B1"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1.本合同使用货币币制如未作特别说明均为人民币。</w:t>
      </w:r>
    </w:p>
    <w:p w14:paraId="47588C5D" w14:textId="77777777" w:rsidR="00E839B1"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2.付款方式：银行转账、现金支票。</w:t>
      </w:r>
    </w:p>
    <w:p w14:paraId="2B0DB5CF" w14:textId="77777777" w:rsidR="00E839B1"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3.付款方法：参照本项目采购文件第三篇“项目商务要求”中关于付款方式的约定。</w:t>
      </w:r>
    </w:p>
    <w:p w14:paraId="4804A0DD" w14:textId="77777777" w:rsidR="00E839B1"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（七）检查验收</w:t>
      </w:r>
    </w:p>
    <w:p w14:paraId="749C0FE1" w14:textId="77777777" w:rsidR="00E839B1"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（八）索赔</w:t>
      </w:r>
    </w:p>
    <w:p w14:paraId="221A2386" w14:textId="77777777" w:rsidR="00E839B1"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供方对服务与合同要求不符负有责任，并且需方已于规定服务内和质量保证期内提出索赔，供方应按需方同意的下述一种或多种方法解决索赔事宜。</w:t>
      </w:r>
    </w:p>
    <w:p w14:paraId="5FD19E06" w14:textId="77777777" w:rsidR="00E839B1"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（九）知识产权</w:t>
      </w:r>
    </w:p>
    <w:p w14:paraId="07A83DED" w14:textId="77777777" w:rsidR="00E839B1" w:rsidRDefault="00000000">
      <w:pPr>
        <w:adjustRightInd w:val="0"/>
        <w:snapToGrid w:val="0"/>
        <w:spacing w:line="360" w:lineRule="auto"/>
        <w:ind w:firstLineChars="200" w:firstLine="480"/>
        <w:rPr>
          <w:rFonts w:ascii="宋体" w:hAnsi="宋体"/>
          <w:color w:val="000000"/>
          <w:sz w:val="24"/>
        </w:rPr>
      </w:pPr>
      <w:r>
        <w:rPr>
          <w:rFonts w:ascii="宋体" w:hAnsi="宋体" w:cs="宋体" w:hint="eastAsia"/>
          <w:color w:val="000000"/>
          <w:kern w:val="0"/>
          <w:sz w:val="24"/>
          <w:szCs w:val="24"/>
        </w:rPr>
        <w:t>甲方在中华人民共和国境内使用乙方提供的服务时免受第三方提出的侵犯其专利权或其它知识产权的起诉。如果第三方提出侵权指控，乙方应承担由此而引起的一切法律责任和费用。</w:t>
      </w:r>
    </w:p>
    <w:p w14:paraId="5C5C563B"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（十）合同争议的解决</w:t>
      </w:r>
    </w:p>
    <w:p w14:paraId="5D650AEB"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1.当事人友好协商达成一致；</w:t>
      </w:r>
    </w:p>
    <w:p w14:paraId="0860D262"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2.在60天内当事人协商不能达成协议的，可向需方所在人民法院提请诉讼。</w:t>
      </w:r>
    </w:p>
    <w:p w14:paraId="0573BA7E"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（十一）违约责任</w:t>
      </w:r>
    </w:p>
    <w:p w14:paraId="43C632CA"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按《中华人民共和国民法典》、《中华人民共和国政府采购法》有关条款，或由供需双方约定。</w:t>
      </w:r>
    </w:p>
    <w:p w14:paraId="25974002"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（十二）合同生效及其它</w:t>
      </w:r>
    </w:p>
    <w:p w14:paraId="367F5149"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1.合同生效及其效力应符合《中华人民共和国民法典》有关规定。</w:t>
      </w:r>
    </w:p>
    <w:p w14:paraId="4D5E3F13"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2.合同应经当事人法定代表人或委托代理人签字，加盖双方合同专用章或公章。</w:t>
      </w:r>
    </w:p>
    <w:p w14:paraId="33A6A8C6"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3.合同所包括附件，是合同不可分割的一部分，具有同等法法律效力。</w:t>
      </w:r>
    </w:p>
    <w:p w14:paraId="1BA58AD9" w14:textId="77777777" w:rsidR="00E839B1" w:rsidRDefault="00000000">
      <w:pPr>
        <w:snapToGrid w:val="0"/>
        <w:spacing w:line="360" w:lineRule="auto"/>
        <w:ind w:firstLineChars="200" w:firstLine="480"/>
        <w:outlineLvl w:val="0"/>
        <w:rPr>
          <w:rFonts w:ascii="宋体" w:hAnsi="宋体"/>
          <w:bCs/>
          <w:color w:val="000000"/>
          <w:sz w:val="24"/>
        </w:rPr>
      </w:pPr>
      <w:r>
        <w:rPr>
          <w:rFonts w:ascii="宋体" w:hAnsi="宋体" w:hint="eastAsia"/>
          <w:bCs/>
          <w:color w:val="000000"/>
          <w:sz w:val="24"/>
        </w:rPr>
        <w:t>4.本合同条件未尽事宜依照《中华人民共和国民法典》，由供需双方共同协商确定。</w:t>
      </w:r>
    </w:p>
    <w:p w14:paraId="38CC7548" w14:textId="77777777" w:rsidR="00E839B1" w:rsidRDefault="00E839B1">
      <w:pPr>
        <w:snapToGrid w:val="0"/>
        <w:spacing w:line="360" w:lineRule="auto"/>
        <w:jc w:val="center"/>
        <w:outlineLvl w:val="0"/>
        <w:rPr>
          <w:rFonts w:ascii="宋体" w:hAnsi="宋体"/>
          <w:color w:val="000000"/>
          <w:sz w:val="44"/>
        </w:rPr>
        <w:sectPr w:rsidR="00E839B1">
          <w:pgSz w:w="11907" w:h="16840"/>
          <w:pgMar w:top="1134" w:right="1191" w:bottom="1134" w:left="1191" w:header="964" w:footer="992" w:gutter="0"/>
          <w:pgNumType w:fmt="numberInDash"/>
          <w:cols w:space="720"/>
          <w:docGrid w:linePitch="312"/>
        </w:sectPr>
      </w:pPr>
    </w:p>
    <w:p w14:paraId="16BC2BD1" w14:textId="77777777" w:rsidR="00E839B1" w:rsidRDefault="00000000">
      <w:pPr>
        <w:pStyle w:val="3"/>
        <w:spacing w:before="0" w:after="0" w:line="360" w:lineRule="auto"/>
        <w:ind w:firstLineChars="200" w:firstLine="482"/>
        <w:rPr>
          <w:rFonts w:ascii="宋体" w:hAnsi="宋体"/>
          <w:color w:val="000000"/>
          <w:sz w:val="24"/>
          <w:szCs w:val="24"/>
        </w:rPr>
      </w:pPr>
      <w:bookmarkStart w:id="128" w:name="_Toc285722713"/>
      <w:bookmarkStart w:id="129" w:name="_Toc508178250"/>
      <w:bookmarkStart w:id="130" w:name="_Toc277084871"/>
      <w:bookmarkStart w:id="131" w:name="_Toc147565582"/>
      <w:r>
        <w:rPr>
          <w:rFonts w:ascii="宋体" w:hAnsi="宋体" w:hint="eastAsia"/>
          <w:color w:val="000000"/>
          <w:sz w:val="24"/>
          <w:szCs w:val="24"/>
        </w:rPr>
        <w:lastRenderedPageBreak/>
        <w:t>二、政府采购合同（格式）</w:t>
      </w:r>
      <w:bookmarkEnd w:id="128"/>
      <w:bookmarkEnd w:id="129"/>
      <w:bookmarkEnd w:id="130"/>
      <w:bookmarkEnd w:id="131"/>
    </w:p>
    <w:p w14:paraId="4BE9B08A" w14:textId="77777777" w:rsidR="00E839B1" w:rsidRDefault="00E839B1">
      <w:pPr>
        <w:spacing w:line="500" w:lineRule="exact"/>
        <w:jc w:val="center"/>
        <w:rPr>
          <w:rFonts w:ascii="宋体" w:hAnsi="宋体"/>
          <w:b/>
          <w:color w:val="000000"/>
          <w:sz w:val="44"/>
        </w:rPr>
      </w:pPr>
    </w:p>
    <w:p w14:paraId="5F268023" w14:textId="77777777" w:rsidR="00E839B1" w:rsidRDefault="00000000">
      <w:pPr>
        <w:spacing w:line="360" w:lineRule="auto"/>
        <w:jc w:val="center"/>
        <w:rPr>
          <w:rFonts w:ascii="宋体" w:hAnsi="宋体"/>
          <w:b/>
          <w:color w:val="000000"/>
          <w:sz w:val="44"/>
        </w:rPr>
      </w:pPr>
      <w:bookmarkStart w:id="132" w:name="_Toc23764521"/>
      <w:bookmarkEnd w:id="126"/>
      <w:r>
        <w:rPr>
          <w:rFonts w:ascii="宋体" w:hAnsi="宋体"/>
          <w:b/>
          <w:color w:val="000000"/>
          <w:sz w:val="44"/>
        </w:rPr>
        <w:t>重庆市政府采购合同</w:t>
      </w:r>
    </w:p>
    <w:p w14:paraId="630EAF08" w14:textId="77777777" w:rsidR="00E839B1" w:rsidRDefault="00000000">
      <w:pPr>
        <w:spacing w:line="360" w:lineRule="auto"/>
        <w:jc w:val="center"/>
        <w:rPr>
          <w:rFonts w:ascii="宋体" w:hAnsi="宋体"/>
          <w:color w:val="000000"/>
        </w:rPr>
      </w:pPr>
      <w:r>
        <w:rPr>
          <w:rFonts w:ascii="宋体" w:hAnsi="宋体"/>
          <w:color w:val="000000"/>
        </w:rPr>
        <w:t>（项目编号：     ）</w:t>
      </w:r>
    </w:p>
    <w:p w14:paraId="455DAA76" w14:textId="77777777" w:rsidR="00E839B1" w:rsidRDefault="00000000">
      <w:pPr>
        <w:spacing w:line="360" w:lineRule="auto"/>
        <w:rPr>
          <w:rFonts w:ascii="宋体" w:hAnsi="宋体"/>
          <w:color w:val="000000"/>
          <w:sz w:val="24"/>
        </w:rPr>
      </w:pPr>
      <w:r>
        <w:rPr>
          <w:rFonts w:ascii="宋体" w:hAnsi="宋体"/>
          <w:color w:val="000000"/>
          <w:sz w:val="24"/>
        </w:rPr>
        <w:t>甲方（需方）：___________________________      计价单位：____________</w:t>
      </w:r>
    </w:p>
    <w:p w14:paraId="35614191" w14:textId="77777777" w:rsidR="00E839B1" w:rsidRDefault="00000000">
      <w:pPr>
        <w:spacing w:line="360" w:lineRule="auto"/>
        <w:rPr>
          <w:rFonts w:ascii="宋体" w:hAnsi="宋体"/>
          <w:color w:val="000000"/>
          <w:sz w:val="24"/>
        </w:rPr>
      </w:pPr>
      <w:r>
        <w:rPr>
          <w:rFonts w:ascii="宋体" w:hAnsi="宋体"/>
          <w:color w:val="000000"/>
          <w:sz w:val="24"/>
        </w:rPr>
        <w:t>乙方（供方）：___________________________      计量单位：_____________</w:t>
      </w:r>
    </w:p>
    <w:p w14:paraId="6F1D2333" w14:textId="77777777" w:rsidR="00E839B1" w:rsidRDefault="00E839B1">
      <w:pPr>
        <w:spacing w:line="360" w:lineRule="auto"/>
        <w:rPr>
          <w:rFonts w:ascii="宋体" w:hAnsi="宋体"/>
          <w:color w:val="000000"/>
          <w:sz w:val="24"/>
        </w:rPr>
      </w:pPr>
    </w:p>
    <w:p w14:paraId="4BDC5F53" w14:textId="77777777" w:rsidR="00E839B1" w:rsidRDefault="00000000">
      <w:pPr>
        <w:spacing w:line="360" w:lineRule="auto"/>
        <w:rPr>
          <w:rFonts w:ascii="宋体" w:hAnsi="宋体"/>
          <w:color w:val="000000"/>
          <w:sz w:val="24"/>
        </w:rPr>
      </w:pPr>
      <w:r>
        <w:rPr>
          <w:rFonts w:ascii="宋体" w:hAnsi="宋体"/>
          <w:color w:val="000000"/>
          <w:sz w:val="24"/>
        </w:rPr>
        <w:t>经双方协商一致，达成以下购销合同：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984"/>
        <w:gridCol w:w="448"/>
        <w:gridCol w:w="850"/>
        <w:gridCol w:w="1134"/>
        <w:gridCol w:w="1559"/>
        <w:gridCol w:w="1582"/>
      </w:tblGrid>
      <w:tr w:rsidR="00E839B1" w14:paraId="71D79535" w14:textId="77777777">
        <w:trPr>
          <w:trHeight w:val="452"/>
        </w:trPr>
        <w:tc>
          <w:tcPr>
            <w:tcW w:w="3071" w:type="dxa"/>
            <w:vAlign w:val="center"/>
          </w:tcPr>
          <w:p w14:paraId="6041E079" w14:textId="77777777" w:rsidR="00E839B1" w:rsidRDefault="00000000">
            <w:pPr>
              <w:spacing w:line="360" w:lineRule="auto"/>
              <w:jc w:val="center"/>
              <w:rPr>
                <w:rFonts w:ascii="宋体" w:hAnsi="宋体"/>
                <w:color w:val="000000"/>
                <w:sz w:val="21"/>
                <w:szCs w:val="21"/>
              </w:rPr>
            </w:pPr>
            <w:r>
              <w:rPr>
                <w:rFonts w:ascii="宋体" w:hAnsi="宋体" w:hint="eastAsia"/>
                <w:color w:val="000000"/>
                <w:sz w:val="21"/>
                <w:szCs w:val="21"/>
              </w:rPr>
              <w:t>项目类别</w:t>
            </w:r>
          </w:p>
        </w:tc>
        <w:tc>
          <w:tcPr>
            <w:tcW w:w="984" w:type="dxa"/>
            <w:vAlign w:val="center"/>
          </w:tcPr>
          <w:p w14:paraId="5A4D5C52" w14:textId="77777777" w:rsidR="00E839B1" w:rsidRDefault="00000000">
            <w:pPr>
              <w:spacing w:line="360" w:lineRule="auto"/>
              <w:jc w:val="center"/>
              <w:rPr>
                <w:rFonts w:ascii="宋体" w:hAnsi="宋体"/>
                <w:color w:val="000000"/>
                <w:sz w:val="21"/>
                <w:szCs w:val="21"/>
              </w:rPr>
            </w:pPr>
            <w:r>
              <w:rPr>
                <w:rFonts w:ascii="宋体" w:hAnsi="宋体"/>
                <w:color w:val="000000"/>
                <w:sz w:val="21"/>
                <w:szCs w:val="21"/>
              </w:rPr>
              <w:t>数量</w:t>
            </w:r>
          </w:p>
        </w:tc>
        <w:tc>
          <w:tcPr>
            <w:tcW w:w="1298" w:type="dxa"/>
            <w:gridSpan w:val="2"/>
            <w:vAlign w:val="center"/>
          </w:tcPr>
          <w:p w14:paraId="64DB91E0" w14:textId="77777777" w:rsidR="00E839B1" w:rsidRDefault="00000000">
            <w:pPr>
              <w:spacing w:line="360" w:lineRule="auto"/>
              <w:jc w:val="center"/>
              <w:rPr>
                <w:rFonts w:ascii="宋体" w:hAnsi="宋体"/>
                <w:color w:val="000000"/>
                <w:sz w:val="21"/>
                <w:szCs w:val="21"/>
              </w:rPr>
            </w:pPr>
            <w:r>
              <w:rPr>
                <w:rFonts w:ascii="宋体" w:hAnsi="宋体"/>
                <w:color w:val="000000"/>
                <w:sz w:val="21"/>
                <w:szCs w:val="21"/>
              </w:rPr>
              <w:t>综合单价</w:t>
            </w:r>
          </w:p>
        </w:tc>
        <w:tc>
          <w:tcPr>
            <w:tcW w:w="1134" w:type="dxa"/>
            <w:vAlign w:val="center"/>
          </w:tcPr>
          <w:p w14:paraId="56782148" w14:textId="77777777" w:rsidR="00E839B1" w:rsidRDefault="00000000">
            <w:pPr>
              <w:spacing w:line="360" w:lineRule="auto"/>
              <w:jc w:val="center"/>
              <w:rPr>
                <w:rFonts w:ascii="宋体" w:hAnsi="宋体"/>
                <w:color w:val="000000"/>
                <w:sz w:val="21"/>
                <w:szCs w:val="21"/>
              </w:rPr>
            </w:pPr>
            <w:r>
              <w:rPr>
                <w:rFonts w:ascii="宋体" w:hAnsi="宋体"/>
                <w:color w:val="000000"/>
                <w:sz w:val="21"/>
                <w:szCs w:val="21"/>
              </w:rPr>
              <w:t>总价</w:t>
            </w:r>
          </w:p>
        </w:tc>
        <w:tc>
          <w:tcPr>
            <w:tcW w:w="1559" w:type="dxa"/>
            <w:vAlign w:val="center"/>
          </w:tcPr>
          <w:p w14:paraId="59A19801" w14:textId="77777777" w:rsidR="00E839B1" w:rsidRDefault="00000000">
            <w:pPr>
              <w:spacing w:line="360" w:lineRule="auto"/>
              <w:jc w:val="center"/>
              <w:rPr>
                <w:rFonts w:ascii="宋体" w:hAnsi="宋体"/>
                <w:color w:val="000000"/>
                <w:sz w:val="21"/>
                <w:szCs w:val="21"/>
              </w:rPr>
            </w:pPr>
            <w:r>
              <w:rPr>
                <w:rFonts w:ascii="宋体" w:hAnsi="宋体" w:hint="eastAsia"/>
                <w:color w:val="000000"/>
                <w:sz w:val="21"/>
                <w:szCs w:val="21"/>
              </w:rPr>
              <w:t>服务</w:t>
            </w:r>
            <w:r>
              <w:rPr>
                <w:rFonts w:ascii="宋体" w:hAnsi="宋体"/>
                <w:color w:val="000000"/>
                <w:sz w:val="21"/>
                <w:szCs w:val="21"/>
              </w:rPr>
              <w:t>时间</w:t>
            </w:r>
          </w:p>
        </w:tc>
        <w:tc>
          <w:tcPr>
            <w:tcW w:w="1567" w:type="dxa"/>
            <w:vAlign w:val="center"/>
          </w:tcPr>
          <w:p w14:paraId="275137D4" w14:textId="77777777" w:rsidR="00E839B1" w:rsidRDefault="00000000">
            <w:pPr>
              <w:spacing w:line="360" w:lineRule="auto"/>
              <w:jc w:val="center"/>
              <w:rPr>
                <w:rFonts w:ascii="宋体" w:hAnsi="宋体"/>
                <w:color w:val="000000"/>
                <w:sz w:val="21"/>
                <w:szCs w:val="21"/>
              </w:rPr>
            </w:pPr>
            <w:r>
              <w:rPr>
                <w:rFonts w:ascii="宋体" w:hAnsi="宋体" w:hint="eastAsia"/>
                <w:color w:val="000000"/>
                <w:sz w:val="21"/>
                <w:szCs w:val="21"/>
              </w:rPr>
              <w:t>服务</w:t>
            </w:r>
            <w:r>
              <w:rPr>
                <w:rFonts w:ascii="宋体" w:hAnsi="宋体"/>
                <w:color w:val="000000"/>
                <w:sz w:val="21"/>
                <w:szCs w:val="21"/>
              </w:rPr>
              <w:t>地点</w:t>
            </w:r>
          </w:p>
        </w:tc>
      </w:tr>
      <w:tr w:rsidR="00E839B1" w14:paraId="126F5783" w14:textId="77777777">
        <w:tc>
          <w:tcPr>
            <w:tcW w:w="3071" w:type="dxa"/>
            <w:vAlign w:val="center"/>
          </w:tcPr>
          <w:p w14:paraId="7684003F" w14:textId="77777777" w:rsidR="00E839B1" w:rsidRDefault="00E839B1">
            <w:pPr>
              <w:spacing w:line="360" w:lineRule="auto"/>
              <w:jc w:val="center"/>
              <w:rPr>
                <w:rFonts w:ascii="宋体" w:hAnsi="宋体"/>
                <w:color w:val="000000"/>
                <w:sz w:val="21"/>
                <w:szCs w:val="21"/>
              </w:rPr>
            </w:pPr>
          </w:p>
        </w:tc>
        <w:tc>
          <w:tcPr>
            <w:tcW w:w="984" w:type="dxa"/>
            <w:vAlign w:val="center"/>
          </w:tcPr>
          <w:p w14:paraId="410A639A" w14:textId="77777777" w:rsidR="00E839B1" w:rsidRDefault="00E839B1">
            <w:pPr>
              <w:spacing w:line="360" w:lineRule="auto"/>
              <w:jc w:val="center"/>
              <w:rPr>
                <w:rFonts w:ascii="宋体" w:hAnsi="宋体"/>
                <w:color w:val="000000"/>
                <w:sz w:val="21"/>
                <w:szCs w:val="21"/>
              </w:rPr>
            </w:pPr>
          </w:p>
        </w:tc>
        <w:tc>
          <w:tcPr>
            <w:tcW w:w="1298" w:type="dxa"/>
            <w:gridSpan w:val="2"/>
            <w:vAlign w:val="center"/>
          </w:tcPr>
          <w:p w14:paraId="469BE861" w14:textId="77777777" w:rsidR="00E839B1" w:rsidRDefault="00E839B1">
            <w:pPr>
              <w:spacing w:line="360" w:lineRule="auto"/>
              <w:jc w:val="center"/>
              <w:rPr>
                <w:rFonts w:ascii="宋体" w:hAnsi="宋体"/>
                <w:color w:val="000000"/>
                <w:sz w:val="21"/>
                <w:szCs w:val="21"/>
              </w:rPr>
            </w:pPr>
          </w:p>
        </w:tc>
        <w:tc>
          <w:tcPr>
            <w:tcW w:w="1134" w:type="dxa"/>
            <w:vAlign w:val="center"/>
          </w:tcPr>
          <w:p w14:paraId="662EBE7B" w14:textId="77777777" w:rsidR="00E839B1" w:rsidRDefault="00E839B1">
            <w:pPr>
              <w:spacing w:line="360" w:lineRule="auto"/>
              <w:jc w:val="center"/>
              <w:rPr>
                <w:rFonts w:ascii="宋体" w:hAnsi="宋体"/>
                <w:color w:val="000000"/>
                <w:sz w:val="21"/>
                <w:szCs w:val="21"/>
              </w:rPr>
            </w:pPr>
          </w:p>
        </w:tc>
        <w:tc>
          <w:tcPr>
            <w:tcW w:w="1559" w:type="dxa"/>
            <w:vAlign w:val="center"/>
          </w:tcPr>
          <w:p w14:paraId="2A4E6E72" w14:textId="77777777" w:rsidR="00E839B1" w:rsidRDefault="00E839B1">
            <w:pPr>
              <w:spacing w:line="360" w:lineRule="auto"/>
              <w:jc w:val="center"/>
              <w:rPr>
                <w:rFonts w:ascii="宋体" w:hAnsi="宋体"/>
                <w:color w:val="000000"/>
                <w:sz w:val="21"/>
                <w:szCs w:val="21"/>
              </w:rPr>
            </w:pPr>
          </w:p>
        </w:tc>
        <w:tc>
          <w:tcPr>
            <w:tcW w:w="1567" w:type="dxa"/>
            <w:vAlign w:val="center"/>
          </w:tcPr>
          <w:p w14:paraId="1DEFC543" w14:textId="77777777" w:rsidR="00E839B1" w:rsidRDefault="00E839B1">
            <w:pPr>
              <w:spacing w:line="360" w:lineRule="auto"/>
              <w:jc w:val="center"/>
              <w:rPr>
                <w:rFonts w:ascii="宋体" w:hAnsi="宋体"/>
                <w:color w:val="000000"/>
                <w:sz w:val="21"/>
                <w:szCs w:val="21"/>
              </w:rPr>
            </w:pPr>
          </w:p>
        </w:tc>
      </w:tr>
      <w:tr w:rsidR="00E839B1" w14:paraId="1AFE7EA2" w14:textId="77777777">
        <w:tc>
          <w:tcPr>
            <w:tcW w:w="3071" w:type="dxa"/>
            <w:vAlign w:val="center"/>
          </w:tcPr>
          <w:p w14:paraId="547CEA98" w14:textId="77777777" w:rsidR="00E839B1" w:rsidRDefault="00E839B1">
            <w:pPr>
              <w:spacing w:line="360" w:lineRule="auto"/>
              <w:jc w:val="center"/>
              <w:rPr>
                <w:rFonts w:ascii="宋体" w:hAnsi="宋体"/>
                <w:color w:val="000000"/>
                <w:sz w:val="21"/>
                <w:szCs w:val="21"/>
              </w:rPr>
            </w:pPr>
          </w:p>
        </w:tc>
        <w:tc>
          <w:tcPr>
            <w:tcW w:w="984" w:type="dxa"/>
            <w:vAlign w:val="center"/>
          </w:tcPr>
          <w:p w14:paraId="5740B74A" w14:textId="77777777" w:rsidR="00E839B1" w:rsidRDefault="00E839B1">
            <w:pPr>
              <w:spacing w:line="360" w:lineRule="auto"/>
              <w:jc w:val="center"/>
              <w:rPr>
                <w:rFonts w:ascii="宋体" w:hAnsi="宋体"/>
                <w:color w:val="000000"/>
                <w:sz w:val="21"/>
                <w:szCs w:val="21"/>
              </w:rPr>
            </w:pPr>
          </w:p>
        </w:tc>
        <w:tc>
          <w:tcPr>
            <w:tcW w:w="1298" w:type="dxa"/>
            <w:gridSpan w:val="2"/>
            <w:vAlign w:val="center"/>
          </w:tcPr>
          <w:p w14:paraId="68C46533" w14:textId="77777777" w:rsidR="00E839B1" w:rsidRDefault="00E839B1">
            <w:pPr>
              <w:spacing w:line="360" w:lineRule="auto"/>
              <w:jc w:val="center"/>
              <w:rPr>
                <w:rFonts w:ascii="宋体" w:hAnsi="宋体"/>
                <w:color w:val="000000"/>
                <w:sz w:val="21"/>
                <w:szCs w:val="21"/>
              </w:rPr>
            </w:pPr>
          </w:p>
        </w:tc>
        <w:tc>
          <w:tcPr>
            <w:tcW w:w="1134" w:type="dxa"/>
            <w:vAlign w:val="center"/>
          </w:tcPr>
          <w:p w14:paraId="516B5521" w14:textId="77777777" w:rsidR="00E839B1" w:rsidRDefault="00E839B1">
            <w:pPr>
              <w:spacing w:line="360" w:lineRule="auto"/>
              <w:jc w:val="center"/>
              <w:rPr>
                <w:rFonts w:ascii="宋体" w:hAnsi="宋体"/>
                <w:color w:val="000000"/>
                <w:sz w:val="21"/>
                <w:szCs w:val="21"/>
              </w:rPr>
            </w:pPr>
          </w:p>
        </w:tc>
        <w:tc>
          <w:tcPr>
            <w:tcW w:w="1559" w:type="dxa"/>
            <w:vAlign w:val="center"/>
          </w:tcPr>
          <w:p w14:paraId="1DADB9A4" w14:textId="77777777" w:rsidR="00E839B1" w:rsidRDefault="00E839B1">
            <w:pPr>
              <w:spacing w:line="360" w:lineRule="auto"/>
              <w:jc w:val="center"/>
              <w:rPr>
                <w:rFonts w:ascii="宋体" w:hAnsi="宋体"/>
                <w:color w:val="000000"/>
                <w:sz w:val="21"/>
                <w:szCs w:val="21"/>
              </w:rPr>
            </w:pPr>
          </w:p>
        </w:tc>
        <w:tc>
          <w:tcPr>
            <w:tcW w:w="1567" w:type="dxa"/>
            <w:vAlign w:val="center"/>
          </w:tcPr>
          <w:p w14:paraId="2CB79C93" w14:textId="77777777" w:rsidR="00E839B1" w:rsidRDefault="00E839B1">
            <w:pPr>
              <w:spacing w:line="360" w:lineRule="auto"/>
              <w:jc w:val="center"/>
              <w:rPr>
                <w:rFonts w:ascii="宋体" w:hAnsi="宋体"/>
                <w:color w:val="000000"/>
                <w:sz w:val="21"/>
                <w:szCs w:val="21"/>
              </w:rPr>
            </w:pPr>
          </w:p>
        </w:tc>
      </w:tr>
      <w:tr w:rsidR="00E839B1" w14:paraId="7E772D7C" w14:textId="77777777">
        <w:tc>
          <w:tcPr>
            <w:tcW w:w="3071" w:type="dxa"/>
            <w:vAlign w:val="center"/>
          </w:tcPr>
          <w:p w14:paraId="304CCE6A" w14:textId="77777777" w:rsidR="00E839B1" w:rsidRDefault="00E839B1">
            <w:pPr>
              <w:spacing w:line="360" w:lineRule="auto"/>
              <w:jc w:val="center"/>
              <w:rPr>
                <w:rFonts w:ascii="宋体" w:hAnsi="宋体"/>
                <w:color w:val="000000"/>
                <w:sz w:val="21"/>
                <w:szCs w:val="21"/>
              </w:rPr>
            </w:pPr>
          </w:p>
        </w:tc>
        <w:tc>
          <w:tcPr>
            <w:tcW w:w="984" w:type="dxa"/>
            <w:vAlign w:val="center"/>
          </w:tcPr>
          <w:p w14:paraId="0D978FE1" w14:textId="77777777" w:rsidR="00E839B1" w:rsidRDefault="00E839B1">
            <w:pPr>
              <w:spacing w:line="360" w:lineRule="auto"/>
              <w:jc w:val="center"/>
              <w:rPr>
                <w:rFonts w:ascii="宋体" w:hAnsi="宋体"/>
                <w:color w:val="000000"/>
                <w:sz w:val="21"/>
                <w:szCs w:val="21"/>
              </w:rPr>
            </w:pPr>
          </w:p>
        </w:tc>
        <w:tc>
          <w:tcPr>
            <w:tcW w:w="1298" w:type="dxa"/>
            <w:gridSpan w:val="2"/>
            <w:vAlign w:val="center"/>
          </w:tcPr>
          <w:p w14:paraId="0A775646" w14:textId="77777777" w:rsidR="00E839B1" w:rsidRDefault="00E839B1">
            <w:pPr>
              <w:spacing w:line="360" w:lineRule="auto"/>
              <w:jc w:val="center"/>
              <w:rPr>
                <w:rFonts w:ascii="宋体" w:hAnsi="宋体"/>
                <w:color w:val="000000"/>
                <w:sz w:val="21"/>
                <w:szCs w:val="21"/>
              </w:rPr>
            </w:pPr>
          </w:p>
        </w:tc>
        <w:tc>
          <w:tcPr>
            <w:tcW w:w="1134" w:type="dxa"/>
            <w:vAlign w:val="center"/>
          </w:tcPr>
          <w:p w14:paraId="1F35835D" w14:textId="77777777" w:rsidR="00E839B1" w:rsidRDefault="00E839B1">
            <w:pPr>
              <w:spacing w:line="360" w:lineRule="auto"/>
              <w:jc w:val="center"/>
              <w:rPr>
                <w:rFonts w:ascii="宋体" w:hAnsi="宋体"/>
                <w:color w:val="000000"/>
                <w:sz w:val="21"/>
                <w:szCs w:val="21"/>
              </w:rPr>
            </w:pPr>
          </w:p>
        </w:tc>
        <w:tc>
          <w:tcPr>
            <w:tcW w:w="1559" w:type="dxa"/>
            <w:vAlign w:val="center"/>
          </w:tcPr>
          <w:p w14:paraId="62FD48A5" w14:textId="77777777" w:rsidR="00E839B1" w:rsidRDefault="00E839B1">
            <w:pPr>
              <w:spacing w:line="360" w:lineRule="auto"/>
              <w:jc w:val="center"/>
              <w:rPr>
                <w:rFonts w:ascii="宋体" w:hAnsi="宋体"/>
                <w:color w:val="000000"/>
                <w:sz w:val="21"/>
                <w:szCs w:val="21"/>
              </w:rPr>
            </w:pPr>
          </w:p>
        </w:tc>
        <w:tc>
          <w:tcPr>
            <w:tcW w:w="1567" w:type="dxa"/>
            <w:vAlign w:val="center"/>
          </w:tcPr>
          <w:p w14:paraId="29D8D52F" w14:textId="77777777" w:rsidR="00E839B1" w:rsidRDefault="00E839B1">
            <w:pPr>
              <w:spacing w:line="360" w:lineRule="auto"/>
              <w:jc w:val="center"/>
              <w:rPr>
                <w:rFonts w:ascii="宋体" w:hAnsi="宋体"/>
                <w:color w:val="000000"/>
                <w:sz w:val="21"/>
                <w:szCs w:val="21"/>
              </w:rPr>
            </w:pPr>
          </w:p>
        </w:tc>
      </w:tr>
      <w:tr w:rsidR="00E839B1" w14:paraId="67EE8B13" w14:textId="77777777">
        <w:tc>
          <w:tcPr>
            <w:tcW w:w="3071" w:type="dxa"/>
            <w:vAlign w:val="center"/>
          </w:tcPr>
          <w:p w14:paraId="3D18DDD7" w14:textId="77777777" w:rsidR="00E839B1" w:rsidRDefault="00E839B1">
            <w:pPr>
              <w:spacing w:line="360" w:lineRule="auto"/>
              <w:jc w:val="center"/>
              <w:rPr>
                <w:rFonts w:ascii="宋体" w:hAnsi="宋体"/>
                <w:color w:val="000000"/>
                <w:sz w:val="21"/>
                <w:szCs w:val="21"/>
              </w:rPr>
            </w:pPr>
          </w:p>
        </w:tc>
        <w:tc>
          <w:tcPr>
            <w:tcW w:w="984" w:type="dxa"/>
            <w:vAlign w:val="center"/>
          </w:tcPr>
          <w:p w14:paraId="7E035B3E" w14:textId="77777777" w:rsidR="00E839B1" w:rsidRDefault="00E839B1">
            <w:pPr>
              <w:spacing w:line="360" w:lineRule="auto"/>
              <w:jc w:val="center"/>
              <w:rPr>
                <w:rFonts w:ascii="宋体" w:hAnsi="宋体"/>
                <w:color w:val="000000"/>
                <w:sz w:val="21"/>
                <w:szCs w:val="21"/>
              </w:rPr>
            </w:pPr>
          </w:p>
        </w:tc>
        <w:tc>
          <w:tcPr>
            <w:tcW w:w="1298" w:type="dxa"/>
            <w:gridSpan w:val="2"/>
            <w:vAlign w:val="center"/>
          </w:tcPr>
          <w:p w14:paraId="61D04711" w14:textId="77777777" w:rsidR="00E839B1" w:rsidRDefault="00E839B1">
            <w:pPr>
              <w:spacing w:line="360" w:lineRule="auto"/>
              <w:jc w:val="center"/>
              <w:rPr>
                <w:rFonts w:ascii="宋体" w:hAnsi="宋体"/>
                <w:color w:val="000000"/>
                <w:sz w:val="21"/>
                <w:szCs w:val="21"/>
              </w:rPr>
            </w:pPr>
          </w:p>
        </w:tc>
        <w:tc>
          <w:tcPr>
            <w:tcW w:w="1134" w:type="dxa"/>
            <w:vAlign w:val="center"/>
          </w:tcPr>
          <w:p w14:paraId="0E434699" w14:textId="77777777" w:rsidR="00E839B1" w:rsidRDefault="00E839B1">
            <w:pPr>
              <w:spacing w:line="360" w:lineRule="auto"/>
              <w:jc w:val="center"/>
              <w:rPr>
                <w:rFonts w:ascii="宋体" w:hAnsi="宋体"/>
                <w:color w:val="000000"/>
                <w:sz w:val="21"/>
                <w:szCs w:val="21"/>
              </w:rPr>
            </w:pPr>
          </w:p>
        </w:tc>
        <w:tc>
          <w:tcPr>
            <w:tcW w:w="1559" w:type="dxa"/>
            <w:vAlign w:val="center"/>
          </w:tcPr>
          <w:p w14:paraId="45F812E1" w14:textId="77777777" w:rsidR="00E839B1" w:rsidRDefault="00E839B1">
            <w:pPr>
              <w:spacing w:line="360" w:lineRule="auto"/>
              <w:jc w:val="center"/>
              <w:rPr>
                <w:rFonts w:ascii="宋体" w:hAnsi="宋体"/>
                <w:color w:val="000000"/>
                <w:sz w:val="21"/>
                <w:szCs w:val="21"/>
              </w:rPr>
            </w:pPr>
          </w:p>
        </w:tc>
        <w:tc>
          <w:tcPr>
            <w:tcW w:w="1567" w:type="dxa"/>
            <w:vAlign w:val="center"/>
          </w:tcPr>
          <w:p w14:paraId="58F91D86" w14:textId="77777777" w:rsidR="00E839B1" w:rsidRDefault="00E839B1">
            <w:pPr>
              <w:spacing w:line="360" w:lineRule="auto"/>
              <w:jc w:val="center"/>
              <w:rPr>
                <w:rFonts w:ascii="宋体" w:hAnsi="宋体"/>
                <w:color w:val="000000"/>
                <w:sz w:val="21"/>
                <w:szCs w:val="21"/>
              </w:rPr>
            </w:pPr>
          </w:p>
        </w:tc>
      </w:tr>
      <w:tr w:rsidR="00E839B1" w14:paraId="0DDD5340" w14:textId="77777777">
        <w:tc>
          <w:tcPr>
            <w:tcW w:w="3071" w:type="dxa"/>
            <w:vAlign w:val="center"/>
          </w:tcPr>
          <w:p w14:paraId="455A393C" w14:textId="77777777" w:rsidR="00E839B1" w:rsidRDefault="00E839B1">
            <w:pPr>
              <w:spacing w:line="360" w:lineRule="auto"/>
              <w:jc w:val="center"/>
              <w:rPr>
                <w:rFonts w:ascii="宋体" w:hAnsi="宋体"/>
                <w:color w:val="000000"/>
                <w:sz w:val="21"/>
                <w:szCs w:val="21"/>
              </w:rPr>
            </w:pPr>
          </w:p>
        </w:tc>
        <w:tc>
          <w:tcPr>
            <w:tcW w:w="984" w:type="dxa"/>
            <w:vAlign w:val="center"/>
          </w:tcPr>
          <w:p w14:paraId="31528AC4" w14:textId="77777777" w:rsidR="00E839B1" w:rsidRDefault="00E839B1">
            <w:pPr>
              <w:spacing w:line="360" w:lineRule="auto"/>
              <w:jc w:val="center"/>
              <w:rPr>
                <w:rFonts w:ascii="宋体" w:hAnsi="宋体"/>
                <w:color w:val="000000"/>
                <w:sz w:val="21"/>
                <w:szCs w:val="21"/>
              </w:rPr>
            </w:pPr>
          </w:p>
        </w:tc>
        <w:tc>
          <w:tcPr>
            <w:tcW w:w="1298" w:type="dxa"/>
            <w:gridSpan w:val="2"/>
            <w:vAlign w:val="center"/>
          </w:tcPr>
          <w:p w14:paraId="46A23E1F" w14:textId="77777777" w:rsidR="00E839B1" w:rsidRDefault="00E839B1">
            <w:pPr>
              <w:spacing w:line="360" w:lineRule="auto"/>
              <w:jc w:val="center"/>
              <w:rPr>
                <w:rFonts w:ascii="宋体" w:hAnsi="宋体"/>
                <w:color w:val="000000"/>
                <w:sz w:val="21"/>
                <w:szCs w:val="21"/>
              </w:rPr>
            </w:pPr>
          </w:p>
        </w:tc>
        <w:tc>
          <w:tcPr>
            <w:tcW w:w="1134" w:type="dxa"/>
            <w:vAlign w:val="center"/>
          </w:tcPr>
          <w:p w14:paraId="5935F896" w14:textId="77777777" w:rsidR="00E839B1" w:rsidRDefault="00E839B1">
            <w:pPr>
              <w:spacing w:line="360" w:lineRule="auto"/>
              <w:jc w:val="center"/>
              <w:rPr>
                <w:rFonts w:ascii="宋体" w:hAnsi="宋体"/>
                <w:color w:val="000000"/>
                <w:sz w:val="21"/>
                <w:szCs w:val="21"/>
              </w:rPr>
            </w:pPr>
          </w:p>
        </w:tc>
        <w:tc>
          <w:tcPr>
            <w:tcW w:w="1559" w:type="dxa"/>
            <w:vAlign w:val="center"/>
          </w:tcPr>
          <w:p w14:paraId="068E7DB8" w14:textId="77777777" w:rsidR="00E839B1" w:rsidRDefault="00E839B1">
            <w:pPr>
              <w:spacing w:line="360" w:lineRule="auto"/>
              <w:jc w:val="center"/>
              <w:rPr>
                <w:rFonts w:ascii="宋体" w:hAnsi="宋体"/>
                <w:color w:val="000000"/>
                <w:sz w:val="21"/>
                <w:szCs w:val="21"/>
              </w:rPr>
            </w:pPr>
          </w:p>
        </w:tc>
        <w:tc>
          <w:tcPr>
            <w:tcW w:w="1567" w:type="dxa"/>
            <w:vAlign w:val="center"/>
          </w:tcPr>
          <w:p w14:paraId="2379AC8D" w14:textId="77777777" w:rsidR="00E839B1" w:rsidRDefault="00E839B1">
            <w:pPr>
              <w:spacing w:line="360" w:lineRule="auto"/>
              <w:jc w:val="center"/>
              <w:rPr>
                <w:rFonts w:ascii="宋体" w:hAnsi="宋体"/>
                <w:color w:val="000000"/>
                <w:sz w:val="21"/>
                <w:szCs w:val="21"/>
              </w:rPr>
            </w:pPr>
          </w:p>
        </w:tc>
      </w:tr>
      <w:tr w:rsidR="00E839B1" w14:paraId="4F81280C" w14:textId="77777777">
        <w:tc>
          <w:tcPr>
            <w:tcW w:w="3071" w:type="dxa"/>
            <w:vAlign w:val="center"/>
          </w:tcPr>
          <w:p w14:paraId="7ECF704C" w14:textId="77777777" w:rsidR="00E839B1" w:rsidRDefault="00E839B1">
            <w:pPr>
              <w:spacing w:line="360" w:lineRule="auto"/>
              <w:jc w:val="center"/>
              <w:rPr>
                <w:rFonts w:ascii="宋体" w:hAnsi="宋体"/>
                <w:color w:val="000000"/>
                <w:sz w:val="21"/>
                <w:szCs w:val="21"/>
              </w:rPr>
            </w:pPr>
          </w:p>
        </w:tc>
        <w:tc>
          <w:tcPr>
            <w:tcW w:w="984" w:type="dxa"/>
            <w:vAlign w:val="center"/>
          </w:tcPr>
          <w:p w14:paraId="771420B2" w14:textId="77777777" w:rsidR="00E839B1" w:rsidRDefault="00E839B1">
            <w:pPr>
              <w:spacing w:line="360" w:lineRule="auto"/>
              <w:jc w:val="center"/>
              <w:rPr>
                <w:rFonts w:ascii="宋体" w:hAnsi="宋体"/>
                <w:color w:val="000000"/>
                <w:sz w:val="21"/>
                <w:szCs w:val="21"/>
              </w:rPr>
            </w:pPr>
          </w:p>
        </w:tc>
        <w:tc>
          <w:tcPr>
            <w:tcW w:w="1298" w:type="dxa"/>
            <w:gridSpan w:val="2"/>
            <w:vAlign w:val="center"/>
          </w:tcPr>
          <w:p w14:paraId="5A374E10" w14:textId="77777777" w:rsidR="00E839B1" w:rsidRDefault="00E839B1">
            <w:pPr>
              <w:spacing w:line="360" w:lineRule="auto"/>
              <w:jc w:val="center"/>
              <w:rPr>
                <w:rFonts w:ascii="宋体" w:hAnsi="宋体"/>
                <w:color w:val="000000"/>
                <w:sz w:val="21"/>
                <w:szCs w:val="21"/>
              </w:rPr>
            </w:pPr>
          </w:p>
        </w:tc>
        <w:tc>
          <w:tcPr>
            <w:tcW w:w="1134" w:type="dxa"/>
            <w:vAlign w:val="center"/>
          </w:tcPr>
          <w:p w14:paraId="16BAB054" w14:textId="77777777" w:rsidR="00E839B1" w:rsidRDefault="00E839B1">
            <w:pPr>
              <w:spacing w:line="360" w:lineRule="auto"/>
              <w:jc w:val="center"/>
              <w:rPr>
                <w:rFonts w:ascii="宋体" w:hAnsi="宋体"/>
                <w:color w:val="000000"/>
                <w:sz w:val="21"/>
                <w:szCs w:val="21"/>
              </w:rPr>
            </w:pPr>
          </w:p>
        </w:tc>
        <w:tc>
          <w:tcPr>
            <w:tcW w:w="1559" w:type="dxa"/>
            <w:vAlign w:val="center"/>
          </w:tcPr>
          <w:p w14:paraId="130B4B4E" w14:textId="77777777" w:rsidR="00E839B1" w:rsidRDefault="00E839B1">
            <w:pPr>
              <w:spacing w:line="360" w:lineRule="auto"/>
              <w:jc w:val="center"/>
              <w:rPr>
                <w:rFonts w:ascii="宋体" w:hAnsi="宋体"/>
                <w:color w:val="000000"/>
                <w:sz w:val="21"/>
                <w:szCs w:val="21"/>
              </w:rPr>
            </w:pPr>
          </w:p>
        </w:tc>
        <w:tc>
          <w:tcPr>
            <w:tcW w:w="1567" w:type="dxa"/>
            <w:vAlign w:val="center"/>
          </w:tcPr>
          <w:p w14:paraId="33549912" w14:textId="77777777" w:rsidR="00E839B1" w:rsidRDefault="00E839B1">
            <w:pPr>
              <w:spacing w:line="360" w:lineRule="auto"/>
              <w:jc w:val="center"/>
              <w:rPr>
                <w:rFonts w:ascii="宋体" w:hAnsi="宋体"/>
                <w:color w:val="000000"/>
                <w:sz w:val="21"/>
                <w:szCs w:val="21"/>
              </w:rPr>
            </w:pPr>
          </w:p>
        </w:tc>
      </w:tr>
      <w:tr w:rsidR="00E839B1" w14:paraId="0AC7F786" w14:textId="77777777">
        <w:tc>
          <w:tcPr>
            <w:tcW w:w="3071" w:type="dxa"/>
            <w:vAlign w:val="center"/>
          </w:tcPr>
          <w:p w14:paraId="28EA2C67" w14:textId="77777777" w:rsidR="00E839B1" w:rsidRDefault="00E839B1">
            <w:pPr>
              <w:spacing w:line="360" w:lineRule="auto"/>
              <w:jc w:val="center"/>
              <w:rPr>
                <w:rFonts w:ascii="宋体" w:hAnsi="宋体"/>
                <w:color w:val="000000"/>
                <w:sz w:val="21"/>
                <w:szCs w:val="21"/>
              </w:rPr>
            </w:pPr>
          </w:p>
        </w:tc>
        <w:tc>
          <w:tcPr>
            <w:tcW w:w="984" w:type="dxa"/>
            <w:vAlign w:val="center"/>
          </w:tcPr>
          <w:p w14:paraId="3AB62F4E" w14:textId="77777777" w:rsidR="00E839B1" w:rsidRDefault="00E839B1">
            <w:pPr>
              <w:spacing w:line="360" w:lineRule="auto"/>
              <w:jc w:val="center"/>
              <w:rPr>
                <w:rFonts w:ascii="宋体" w:hAnsi="宋体"/>
                <w:color w:val="000000"/>
                <w:sz w:val="21"/>
                <w:szCs w:val="21"/>
              </w:rPr>
            </w:pPr>
          </w:p>
        </w:tc>
        <w:tc>
          <w:tcPr>
            <w:tcW w:w="1298" w:type="dxa"/>
            <w:gridSpan w:val="2"/>
            <w:vAlign w:val="center"/>
          </w:tcPr>
          <w:p w14:paraId="7A418C8A" w14:textId="77777777" w:rsidR="00E839B1" w:rsidRDefault="00E839B1">
            <w:pPr>
              <w:spacing w:line="360" w:lineRule="auto"/>
              <w:jc w:val="center"/>
              <w:rPr>
                <w:rFonts w:ascii="宋体" w:hAnsi="宋体"/>
                <w:color w:val="000000"/>
                <w:sz w:val="21"/>
                <w:szCs w:val="21"/>
              </w:rPr>
            </w:pPr>
          </w:p>
        </w:tc>
        <w:tc>
          <w:tcPr>
            <w:tcW w:w="1134" w:type="dxa"/>
            <w:vAlign w:val="center"/>
          </w:tcPr>
          <w:p w14:paraId="3FB975BB" w14:textId="77777777" w:rsidR="00E839B1" w:rsidRDefault="00E839B1">
            <w:pPr>
              <w:spacing w:line="360" w:lineRule="auto"/>
              <w:jc w:val="center"/>
              <w:rPr>
                <w:rFonts w:ascii="宋体" w:hAnsi="宋体"/>
                <w:color w:val="000000"/>
                <w:sz w:val="21"/>
                <w:szCs w:val="21"/>
              </w:rPr>
            </w:pPr>
          </w:p>
        </w:tc>
        <w:tc>
          <w:tcPr>
            <w:tcW w:w="1559" w:type="dxa"/>
            <w:vAlign w:val="center"/>
          </w:tcPr>
          <w:p w14:paraId="48E65A7A" w14:textId="77777777" w:rsidR="00E839B1" w:rsidRDefault="00E839B1">
            <w:pPr>
              <w:spacing w:line="360" w:lineRule="auto"/>
              <w:jc w:val="center"/>
              <w:rPr>
                <w:rFonts w:ascii="宋体" w:hAnsi="宋体"/>
                <w:color w:val="000000"/>
                <w:sz w:val="21"/>
                <w:szCs w:val="21"/>
              </w:rPr>
            </w:pPr>
          </w:p>
        </w:tc>
        <w:tc>
          <w:tcPr>
            <w:tcW w:w="1567" w:type="dxa"/>
            <w:vAlign w:val="center"/>
          </w:tcPr>
          <w:p w14:paraId="4829E877" w14:textId="77777777" w:rsidR="00E839B1" w:rsidRDefault="00E839B1">
            <w:pPr>
              <w:spacing w:line="360" w:lineRule="auto"/>
              <w:jc w:val="center"/>
              <w:rPr>
                <w:rFonts w:ascii="宋体" w:hAnsi="宋体"/>
                <w:color w:val="000000"/>
                <w:sz w:val="21"/>
                <w:szCs w:val="21"/>
              </w:rPr>
            </w:pPr>
          </w:p>
        </w:tc>
      </w:tr>
      <w:tr w:rsidR="00E839B1" w14:paraId="1EF40D6C" w14:textId="77777777">
        <w:tc>
          <w:tcPr>
            <w:tcW w:w="3071" w:type="dxa"/>
            <w:vAlign w:val="center"/>
          </w:tcPr>
          <w:p w14:paraId="346F7E70" w14:textId="77777777" w:rsidR="00E839B1" w:rsidRDefault="00E839B1">
            <w:pPr>
              <w:spacing w:line="360" w:lineRule="auto"/>
              <w:jc w:val="center"/>
              <w:rPr>
                <w:rFonts w:ascii="宋体" w:hAnsi="宋体"/>
                <w:color w:val="000000"/>
                <w:sz w:val="21"/>
                <w:szCs w:val="21"/>
              </w:rPr>
            </w:pPr>
          </w:p>
        </w:tc>
        <w:tc>
          <w:tcPr>
            <w:tcW w:w="984" w:type="dxa"/>
            <w:vAlign w:val="center"/>
          </w:tcPr>
          <w:p w14:paraId="34524F5A" w14:textId="77777777" w:rsidR="00E839B1" w:rsidRDefault="00E839B1">
            <w:pPr>
              <w:spacing w:line="360" w:lineRule="auto"/>
              <w:jc w:val="center"/>
              <w:rPr>
                <w:rFonts w:ascii="宋体" w:hAnsi="宋体"/>
                <w:color w:val="000000"/>
                <w:sz w:val="21"/>
                <w:szCs w:val="21"/>
              </w:rPr>
            </w:pPr>
          </w:p>
        </w:tc>
        <w:tc>
          <w:tcPr>
            <w:tcW w:w="1298" w:type="dxa"/>
            <w:gridSpan w:val="2"/>
            <w:vAlign w:val="center"/>
          </w:tcPr>
          <w:p w14:paraId="54BB002B" w14:textId="77777777" w:rsidR="00E839B1" w:rsidRDefault="00E839B1">
            <w:pPr>
              <w:spacing w:line="360" w:lineRule="auto"/>
              <w:jc w:val="center"/>
              <w:rPr>
                <w:rFonts w:ascii="宋体" w:hAnsi="宋体"/>
                <w:color w:val="000000"/>
                <w:sz w:val="21"/>
                <w:szCs w:val="21"/>
              </w:rPr>
            </w:pPr>
          </w:p>
        </w:tc>
        <w:tc>
          <w:tcPr>
            <w:tcW w:w="1134" w:type="dxa"/>
            <w:vAlign w:val="center"/>
          </w:tcPr>
          <w:p w14:paraId="25024E9C" w14:textId="77777777" w:rsidR="00E839B1" w:rsidRDefault="00E839B1">
            <w:pPr>
              <w:spacing w:line="360" w:lineRule="auto"/>
              <w:jc w:val="center"/>
              <w:rPr>
                <w:rFonts w:ascii="宋体" w:hAnsi="宋体"/>
                <w:color w:val="000000"/>
                <w:sz w:val="21"/>
                <w:szCs w:val="21"/>
              </w:rPr>
            </w:pPr>
          </w:p>
        </w:tc>
        <w:tc>
          <w:tcPr>
            <w:tcW w:w="1559" w:type="dxa"/>
            <w:vAlign w:val="center"/>
          </w:tcPr>
          <w:p w14:paraId="648E7A1B" w14:textId="77777777" w:rsidR="00E839B1" w:rsidRDefault="00E839B1">
            <w:pPr>
              <w:spacing w:line="360" w:lineRule="auto"/>
              <w:jc w:val="center"/>
              <w:rPr>
                <w:rFonts w:ascii="宋体" w:hAnsi="宋体"/>
                <w:color w:val="000000"/>
                <w:sz w:val="21"/>
                <w:szCs w:val="21"/>
              </w:rPr>
            </w:pPr>
          </w:p>
        </w:tc>
        <w:tc>
          <w:tcPr>
            <w:tcW w:w="1567" w:type="dxa"/>
            <w:vAlign w:val="center"/>
          </w:tcPr>
          <w:p w14:paraId="48EF49EE" w14:textId="77777777" w:rsidR="00E839B1" w:rsidRDefault="00E839B1">
            <w:pPr>
              <w:spacing w:line="360" w:lineRule="auto"/>
              <w:jc w:val="center"/>
              <w:rPr>
                <w:rFonts w:ascii="宋体" w:hAnsi="宋体"/>
                <w:color w:val="000000"/>
                <w:sz w:val="21"/>
                <w:szCs w:val="21"/>
              </w:rPr>
            </w:pPr>
          </w:p>
        </w:tc>
      </w:tr>
      <w:tr w:rsidR="00E839B1" w14:paraId="70E17351" w14:textId="77777777">
        <w:trPr>
          <w:cantSplit/>
        </w:trPr>
        <w:tc>
          <w:tcPr>
            <w:tcW w:w="9613" w:type="dxa"/>
            <w:gridSpan w:val="7"/>
            <w:vAlign w:val="center"/>
          </w:tcPr>
          <w:p w14:paraId="13B3B989" w14:textId="77777777" w:rsidR="00E839B1" w:rsidRDefault="00000000">
            <w:pPr>
              <w:spacing w:line="360" w:lineRule="auto"/>
              <w:rPr>
                <w:rFonts w:ascii="宋体" w:hAnsi="宋体"/>
                <w:color w:val="000000"/>
                <w:sz w:val="21"/>
                <w:szCs w:val="21"/>
              </w:rPr>
            </w:pPr>
            <w:r>
              <w:rPr>
                <w:rFonts w:ascii="宋体" w:hAnsi="宋体"/>
                <w:color w:val="000000"/>
                <w:sz w:val="21"/>
                <w:szCs w:val="21"/>
              </w:rPr>
              <w:t>合计人民币（小写）：</w:t>
            </w:r>
          </w:p>
        </w:tc>
      </w:tr>
      <w:tr w:rsidR="00E839B1" w14:paraId="09FC26EF" w14:textId="77777777">
        <w:trPr>
          <w:cantSplit/>
        </w:trPr>
        <w:tc>
          <w:tcPr>
            <w:tcW w:w="9613" w:type="dxa"/>
            <w:gridSpan w:val="7"/>
            <w:vAlign w:val="center"/>
          </w:tcPr>
          <w:p w14:paraId="1411CD42" w14:textId="77777777" w:rsidR="00E839B1" w:rsidRDefault="00000000">
            <w:pPr>
              <w:spacing w:line="360" w:lineRule="auto"/>
              <w:rPr>
                <w:rFonts w:ascii="宋体" w:hAnsi="宋体"/>
                <w:color w:val="000000"/>
                <w:sz w:val="21"/>
                <w:szCs w:val="21"/>
              </w:rPr>
            </w:pPr>
            <w:r>
              <w:rPr>
                <w:rFonts w:ascii="宋体" w:hAnsi="宋体"/>
                <w:color w:val="000000"/>
                <w:sz w:val="21"/>
                <w:szCs w:val="21"/>
              </w:rPr>
              <w:t>合计人民币（大写）：</w:t>
            </w:r>
          </w:p>
        </w:tc>
      </w:tr>
      <w:tr w:rsidR="00E839B1" w14:paraId="1EB8CC1A" w14:textId="77777777">
        <w:trPr>
          <w:cantSplit/>
          <w:trHeight w:val="2052"/>
        </w:trPr>
        <w:tc>
          <w:tcPr>
            <w:tcW w:w="9613" w:type="dxa"/>
            <w:gridSpan w:val="7"/>
          </w:tcPr>
          <w:p w14:paraId="296E5D04" w14:textId="77777777" w:rsidR="00E839B1" w:rsidRDefault="00000000">
            <w:pPr>
              <w:spacing w:line="360" w:lineRule="auto"/>
              <w:rPr>
                <w:rFonts w:ascii="宋体" w:hAnsi="宋体"/>
                <w:color w:val="000000"/>
                <w:sz w:val="21"/>
                <w:szCs w:val="21"/>
              </w:rPr>
            </w:pPr>
            <w:r>
              <w:rPr>
                <w:rFonts w:ascii="宋体" w:hAnsi="宋体"/>
                <w:color w:val="000000"/>
                <w:sz w:val="21"/>
                <w:szCs w:val="21"/>
              </w:rPr>
              <w:t>一、质量要求和技术标准：</w:t>
            </w:r>
          </w:p>
          <w:p w14:paraId="09F33328" w14:textId="77777777" w:rsidR="00E839B1" w:rsidRDefault="00000000">
            <w:pPr>
              <w:spacing w:line="360" w:lineRule="auto"/>
              <w:rPr>
                <w:rFonts w:ascii="宋体" w:hAnsi="宋体"/>
                <w:color w:val="000000"/>
                <w:sz w:val="21"/>
                <w:szCs w:val="21"/>
              </w:rPr>
            </w:pPr>
            <w:r>
              <w:rPr>
                <w:rFonts w:ascii="宋体" w:hAnsi="宋体"/>
                <w:color w:val="000000"/>
                <w:sz w:val="21"/>
                <w:szCs w:val="21"/>
              </w:rPr>
              <w:t>1、服务措施：</w:t>
            </w:r>
          </w:p>
          <w:p w14:paraId="51FE2AB2" w14:textId="77777777" w:rsidR="00E839B1" w:rsidRDefault="00E839B1">
            <w:pPr>
              <w:spacing w:line="360" w:lineRule="auto"/>
              <w:rPr>
                <w:rFonts w:ascii="宋体" w:hAnsi="宋体"/>
                <w:color w:val="000000"/>
                <w:sz w:val="21"/>
                <w:szCs w:val="21"/>
              </w:rPr>
            </w:pPr>
          </w:p>
        </w:tc>
      </w:tr>
      <w:tr w:rsidR="00E839B1" w14:paraId="390FF7DA" w14:textId="77777777">
        <w:trPr>
          <w:trHeight w:val="1132"/>
        </w:trPr>
        <w:tc>
          <w:tcPr>
            <w:tcW w:w="9628" w:type="dxa"/>
            <w:gridSpan w:val="7"/>
          </w:tcPr>
          <w:p w14:paraId="327AC854" w14:textId="77777777" w:rsidR="00E839B1" w:rsidRDefault="00000000">
            <w:pPr>
              <w:spacing w:line="360" w:lineRule="auto"/>
              <w:rPr>
                <w:rFonts w:ascii="宋体" w:hAnsi="宋体"/>
                <w:color w:val="000000"/>
                <w:sz w:val="21"/>
                <w:szCs w:val="21"/>
              </w:rPr>
            </w:pPr>
            <w:r>
              <w:rPr>
                <w:rFonts w:ascii="宋体" w:hAnsi="宋体" w:hint="eastAsia"/>
                <w:color w:val="000000"/>
                <w:sz w:val="21"/>
                <w:szCs w:val="21"/>
              </w:rPr>
              <w:t>二</w:t>
            </w:r>
            <w:r>
              <w:rPr>
                <w:rFonts w:ascii="宋体" w:hAnsi="宋体"/>
                <w:color w:val="000000"/>
                <w:sz w:val="21"/>
                <w:szCs w:val="21"/>
              </w:rPr>
              <w:t>、验收标准、方法：</w:t>
            </w:r>
          </w:p>
          <w:p w14:paraId="2B6411EA" w14:textId="77777777" w:rsidR="00E839B1" w:rsidRDefault="00E839B1">
            <w:pPr>
              <w:spacing w:line="360" w:lineRule="auto"/>
              <w:rPr>
                <w:rFonts w:ascii="宋体" w:hAnsi="宋体"/>
                <w:color w:val="000000"/>
                <w:sz w:val="21"/>
                <w:szCs w:val="21"/>
              </w:rPr>
            </w:pPr>
          </w:p>
        </w:tc>
      </w:tr>
      <w:tr w:rsidR="00E839B1" w14:paraId="59B07442" w14:textId="77777777">
        <w:trPr>
          <w:trHeight w:val="1127"/>
        </w:trPr>
        <w:tc>
          <w:tcPr>
            <w:tcW w:w="9628" w:type="dxa"/>
            <w:gridSpan w:val="7"/>
          </w:tcPr>
          <w:p w14:paraId="34A448BA" w14:textId="77777777" w:rsidR="00E839B1" w:rsidRDefault="00000000">
            <w:pPr>
              <w:spacing w:line="360" w:lineRule="auto"/>
              <w:rPr>
                <w:rFonts w:ascii="宋体" w:hAnsi="宋体"/>
                <w:color w:val="000000"/>
                <w:sz w:val="21"/>
                <w:szCs w:val="21"/>
              </w:rPr>
            </w:pPr>
            <w:r>
              <w:rPr>
                <w:rFonts w:ascii="宋体" w:hAnsi="宋体" w:hint="eastAsia"/>
                <w:color w:val="000000"/>
                <w:sz w:val="21"/>
                <w:szCs w:val="21"/>
              </w:rPr>
              <w:t>三</w:t>
            </w:r>
            <w:r>
              <w:rPr>
                <w:rFonts w:ascii="宋体" w:hAnsi="宋体"/>
                <w:color w:val="000000"/>
                <w:sz w:val="21"/>
                <w:szCs w:val="21"/>
              </w:rPr>
              <w:t>、付款方式：</w:t>
            </w:r>
          </w:p>
          <w:p w14:paraId="1D86DBF1" w14:textId="77777777" w:rsidR="00E839B1" w:rsidRDefault="00E839B1">
            <w:pPr>
              <w:pStyle w:val="af6"/>
              <w:spacing w:line="360" w:lineRule="auto"/>
              <w:ind w:left="980"/>
              <w:rPr>
                <w:rFonts w:ascii="宋体" w:hAnsi="宋体"/>
                <w:color w:val="000000"/>
                <w:sz w:val="21"/>
                <w:szCs w:val="21"/>
              </w:rPr>
            </w:pPr>
          </w:p>
        </w:tc>
      </w:tr>
      <w:tr w:rsidR="00E839B1" w14:paraId="55E62A7C" w14:textId="77777777">
        <w:trPr>
          <w:trHeight w:val="1127"/>
        </w:trPr>
        <w:tc>
          <w:tcPr>
            <w:tcW w:w="9628" w:type="dxa"/>
            <w:gridSpan w:val="7"/>
          </w:tcPr>
          <w:p w14:paraId="6168DB4C" w14:textId="77777777" w:rsidR="00E839B1" w:rsidRDefault="00000000">
            <w:pPr>
              <w:spacing w:line="360" w:lineRule="auto"/>
              <w:rPr>
                <w:rFonts w:ascii="宋体" w:hAnsi="宋体"/>
                <w:color w:val="000000"/>
                <w:sz w:val="21"/>
                <w:szCs w:val="21"/>
              </w:rPr>
            </w:pPr>
            <w:r>
              <w:rPr>
                <w:rFonts w:ascii="宋体" w:hAnsi="宋体" w:hint="eastAsia"/>
                <w:color w:val="000000"/>
                <w:sz w:val="21"/>
                <w:szCs w:val="21"/>
              </w:rPr>
              <w:t>四</w:t>
            </w:r>
            <w:r>
              <w:rPr>
                <w:rFonts w:ascii="宋体" w:hAnsi="宋体"/>
                <w:color w:val="000000"/>
                <w:sz w:val="21"/>
                <w:szCs w:val="21"/>
              </w:rPr>
              <w:t>、违约责任：</w:t>
            </w:r>
          </w:p>
          <w:p w14:paraId="0EB1CBDA" w14:textId="77777777" w:rsidR="00E839B1" w:rsidRDefault="00000000">
            <w:pPr>
              <w:spacing w:line="360" w:lineRule="auto"/>
              <w:rPr>
                <w:rFonts w:ascii="宋体" w:hAnsi="宋体"/>
                <w:color w:val="000000"/>
                <w:sz w:val="21"/>
                <w:szCs w:val="21"/>
              </w:rPr>
            </w:pPr>
            <w:r>
              <w:rPr>
                <w:rFonts w:ascii="宋体" w:hAnsi="宋体"/>
                <w:color w:val="000000"/>
                <w:sz w:val="21"/>
                <w:szCs w:val="21"/>
              </w:rPr>
              <w:t>按《</w:t>
            </w:r>
            <w:r>
              <w:rPr>
                <w:rFonts w:ascii="宋体" w:hAnsi="宋体" w:hint="eastAsia"/>
                <w:color w:val="000000"/>
                <w:sz w:val="21"/>
                <w:szCs w:val="21"/>
              </w:rPr>
              <w:t>民法典</w:t>
            </w:r>
            <w:r>
              <w:rPr>
                <w:rFonts w:ascii="宋体" w:hAnsi="宋体"/>
                <w:color w:val="000000"/>
                <w:sz w:val="21"/>
                <w:szCs w:val="21"/>
              </w:rPr>
              <w:t>》、《政府采购法》执行，或按双方约定。</w:t>
            </w:r>
          </w:p>
        </w:tc>
      </w:tr>
      <w:tr w:rsidR="00E839B1" w14:paraId="38A00888" w14:textId="77777777">
        <w:trPr>
          <w:trHeight w:val="1691"/>
        </w:trPr>
        <w:tc>
          <w:tcPr>
            <w:tcW w:w="9628" w:type="dxa"/>
            <w:gridSpan w:val="7"/>
          </w:tcPr>
          <w:p w14:paraId="79F8AB0A" w14:textId="77777777" w:rsidR="00E839B1" w:rsidRDefault="00000000">
            <w:pPr>
              <w:spacing w:line="360" w:lineRule="auto"/>
              <w:rPr>
                <w:rFonts w:ascii="宋体" w:hAnsi="宋体"/>
                <w:color w:val="000000"/>
                <w:sz w:val="21"/>
                <w:szCs w:val="21"/>
              </w:rPr>
            </w:pPr>
            <w:r>
              <w:rPr>
                <w:rFonts w:ascii="宋体" w:hAnsi="宋体" w:hint="eastAsia"/>
                <w:color w:val="000000"/>
                <w:sz w:val="21"/>
                <w:szCs w:val="21"/>
              </w:rPr>
              <w:lastRenderedPageBreak/>
              <w:t>五</w:t>
            </w:r>
            <w:r>
              <w:rPr>
                <w:rFonts w:ascii="宋体" w:hAnsi="宋体"/>
                <w:color w:val="000000"/>
                <w:sz w:val="21"/>
                <w:szCs w:val="21"/>
              </w:rPr>
              <w:t>、其他约定事项：</w:t>
            </w:r>
          </w:p>
          <w:p w14:paraId="53C69039" w14:textId="77777777" w:rsidR="00E839B1" w:rsidRDefault="00000000">
            <w:pPr>
              <w:spacing w:line="360" w:lineRule="auto"/>
              <w:rPr>
                <w:rFonts w:ascii="宋体" w:hAnsi="宋体"/>
                <w:color w:val="000000"/>
                <w:sz w:val="21"/>
                <w:szCs w:val="21"/>
              </w:rPr>
            </w:pPr>
            <w:r>
              <w:rPr>
                <w:rFonts w:ascii="宋体" w:hAnsi="宋体"/>
                <w:color w:val="000000"/>
                <w:sz w:val="21"/>
                <w:szCs w:val="21"/>
              </w:rPr>
              <w:t>1、</w:t>
            </w:r>
            <w:r>
              <w:rPr>
                <w:rFonts w:ascii="宋体" w:hAnsi="宋体" w:hint="eastAsia"/>
                <w:color w:val="000000"/>
                <w:sz w:val="21"/>
                <w:szCs w:val="21"/>
              </w:rPr>
              <w:t>招标</w:t>
            </w:r>
            <w:r>
              <w:rPr>
                <w:rFonts w:ascii="宋体" w:hAnsi="宋体"/>
                <w:color w:val="000000"/>
                <w:sz w:val="21"/>
                <w:szCs w:val="21"/>
              </w:rPr>
              <w:t>文件及其补遗文件、</w:t>
            </w:r>
            <w:r>
              <w:rPr>
                <w:rFonts w:ascii="宋体" w:hAnsi="宋体" w:hint="eastAsia"/>
                <w:color w:val="000000"/>
                <w:sz w:val="21"/>
                <w:szCs w:val="21"/>
              </w:rPr>
              <w:t>投标</w:t>
            </w:r>
            <w:r>
              <w:rPr>
                <w:rFonts w:ascii="宋体" w:hAnsi="宋体"/>
                <w:color w:val="000000"/>
                <w:sz w:val="21"/>
                <w:szCs w:val="21"/>
              </w:rPr>
              <w:t>文件和承诺是本合同不可分割的部分。</w:t>
            </w:r>
          </w:p>
          <w:p w14:paraId="0397C2A3" w14:textId="77777777" w:rsidR="00E839B1" w:rsidRDefault="00000000">
            <w:pPr>
              <w:spacing w:line="360" w:lineRule="auto"/>
              <w:ind w:left="360"/>
              <w:rPr>
                <w:rFonts w:ascii="宋体" w:hAnsi="宋体"/>
                <w:color w:val="000000"/>
                <w:sz w:val="21"/>
                <w:szCs w:val="21"/>
              </w:rPr>
            </w:pPr>
            <w:r>
              <w:rPr>
                <w:rFonts w:ascii="宋体" w:hAnsi="宋体"/>
                <w:color w:val="000000"/>
                <w:sz w:val="21"/>
                <w:szCs w:val="21"/>
              </w:rPr>
              <w:t>本合同如发生争议由双方协商解决，协商不成向需方所在人民法院提请诉讼。</w:t>
            </w:r>
          </w:p>
          <w:p w14:paraId="70129837" w14:textId="77777777" w:rsidR="00E839B1" w:rsidRDefault="00000000">
            <w:pPr>
              <w:spacing w:line="360" w:lineRule="auto"/>
              <w:ind w:left="360"/>
              <w:rPr>
                <w:rFonts w:ascii="宋体" w:hAnsi="宋体"/>
                <w:color w:val="000000"/>
                <w:sz w:val="21"/>
                <w:szCs w:val="21"/>
              </w:rPr>
            </w:pPr>
            <w:r>
              <w:rPr>
                <w:rFonts w:ascii="宋体" w:hAnsi="宋体"/>
                <w:color w:val="000000"/>
                <w:sz w:val="21"/>
                <w:szCs w:val="21"/>
              </w:rPr>
              <w:t>本合同一式__份， 需方__份，供方__份，具同等法律效力。</w:t>
            </w:r>
          </w:p>
          <w:p w14:paraId="14666E3E" w14:textId="77777777" w:rsidR="00E839B1" w:rsidRDefault="00000000">
            <w:pPr>
              <w:spacing w:line="360" w:lineRule="auto"/>
              <w:rPr>
                <w:rFonts w:ascii="宋体" w:hAnsi="宋体"/>
                <w:color w:val="000000"/>
                <w:sz w:val="21"/>
                <w:szCs w:val="21"/>
              </w:rPr>
            </w:pPr>
            <w:r>
              <w:rPr>
                <w:rFonts w:ascii="宋体" w:hAnsi="宋体" w:hint="eastAsia"/>
                <w:color w:val="000000"/>
                <w:sz w:val="21"/>
                <w:szCs w:val="21"/>
              </w:rPr>
              <w:t>2</w:t>
            </w:r>
            <w:r>
              <w:rPr>
                <w:rFonts w:ascii="宋体" w:hAnsi="宋体"/>
                <w:color w:val="000000"/>
                <w:sz w:val="21"/>
                <w:szCs w:val="21"/>
              </w:rPr>
              <w:t>、其他：</w:t>
            </w:r>
          </w:p>
        </w:tc>
      </w:tr>
      <w:tr w:rsidR="00E839B1" w14:paraId="64429E62" w14:textId="77777777">
        <w:trPr>
          <w:trHeight w:val="4488"/>
        </w:trPr>
        <w:tc>
          <w:tcPr>
            <w:tcW w:w="4503" w:type="dxa"/>
            <w:gridSpan w:val="3"/>
          </w:tcPr>
          <w:p w14:paraId="6E74123C" w14:textId="77777777" w:rsidR="00E839B1" w:rsidRDefault="00000000">
            <w:pPr>
              <w:spacing w:line="360" w:lineRule="auto"/>
              <w:rPr>
                <w:rFonts w:ascii="宋体" w:hAnsi="宋体"/>
                <w:color w:val="000000"/>
                <w:sz w:val="21"/>
                <w:szCs w:val="21"/>
              </w:rPr>
            </w:pPr>
            <w:r>
              <w:rPr>
                <w:rFonts w:ascii="宋体" w:hAnsi="宋体"/>
                <w:color w:val="000000"/>
                <w:sz w:val="21"/>
                <w:szCs w:val="21"/>
              </w:rPr>
              <w:t>需方：</w:t>
            </w:r>
          </w:p>
          <w:p w14:paraId="75EC76EA" w14:textId="77777777" w:rsidR="00E839B1" w:rsidRDefault="00000000">
            <w:pPr>
              <w:spacing w:line="360" w:lineRule="auto"/>
              <w:rPr>
                <w:rFonts w:ascii="宋体" w:hAnsi="宋体"/>
                <w:color w:val="000000"/>
                <w:sz w:val="21"/>
                <w:szCs w:val="21"/>
              </w:rPr>
            </w:pPr>
            <w:r>
              <w:rPr>
                <w:rFonts w:ascii="宋体" w:hAnsi="宋体"/>
                <w:color w:val="000000"/>
                <w:sz w:val="21"/>
                <w:szCs w:val="21"/>
              </w:rPr>
              <w:t>地址：</w:t>
            </w:r>
          </w:p>
          <w:p w14:paraId="0B9AD73D" w14:textId="77777777" w:rsidR="00E839B1" w:rsidRDefault="00000000">
            <w:pPr>
              <w:spacing w:line="360" w:lineRule="auto"/>
              <w:rPr>
                <w:rFonts w:ascii="宋体" w:hAnsi="宋体"/>
                <w:color w:val="000000"/>
                <w:sz w:val="21"/>
                <w:szCs w:val="21"/>
              </w:rPr>
            </w:pPr>
            <w:r>
              <w:rPr>
                <w:rFonts w:ascii="宋体" w:hAnsi="宋体"/>
                <w:color w:val="000000"/>
                <w:sz w:val="21"/>
                <w:szCs w:val="21"/>
              </w:rPr>
              <w:t>联系电话：</w:t>
            </w:r>
          </w:p>
          <w:p w14:paraId="4E3FE5BF" w14:textId="77777777" w:rsidR="00E839B1" w:rsidRDefault="00000000">
            <w:pPr>
              <w:spacing w:line="360" w:lineRule="auto"/>
              <w:rPr>
                <w:rFonts w:ascii="宋体" w:hAnsi="宋体"/>
                <w:color w:val="000000"/>
                <w:sz w:val="21"/>
                <w:szCs w:val="21"/>
              </w:rPr>
            </w:pPr>
            <w:r>
              <w:rPr>
                <w:rFonts w:ascii="宋体" w:hAnsi="宋体"/>
                <w:color w:val="000000"/>
                <w:sz w:val="21"/>
                <w:szCs w:val="21"/>
              </w:rPr>
              <w:t>授权代表：</w:t>
            </w:r>
          </w:p>
        </w:tc>
        <w:tc>
          <w:tcPr>
            <w:tcW w:w="5125" w:type="dxa"/>
            <w:gridSpan w:val="4"/>
          </w:tcPr>
          <w:p w14:paraId="045DBF22" w14:textId="77777777" w:rsidR="00E839B1" w:rsidRDefault="00000000">
            <w:pPr>
              <w:spacing w:line="360" w:lineRule="auto"/>
              <w:rPr>
                <w:rFonts w:ascii="宋体" w:hAnsi="宋体"/>
                <w:color w:val="000000"/>
                <w:sz w:val="21"/>
                <w:szCs w:val="21"/>
              </w:rPr>
            </w:pPr>
            <w:r>
              <w:rPr>
                <w:rFonts w:ascii="宋体" w:hAnsi="宋体"/>
                <w:color w:val="000000"/>
                <w:sz w:val="21"/>
                <w:szCs w:val="21"/>
              </w:rPr>
              <w:t>供方：</w:t>
            </w:r>
          </w:p>
          <w:p w14:paraId="1B7A40AA" w14:textId="77777777" w:rsidR="00E839B1" w:rsidRDefault="00000000">
            <w:pPr>
              <w:spacing w:line="360" w:lineRule="auto"/>
              <w:rPr>
                <w:rFonts w:ascii="宋体" w:hAnsi="宋体"/>
                <w:color w:val="000000"/>
                <w:sz w:val="21"/>
                <w:szCs w:val="21"/>
              </w:rPr>
            </w:pPr>
            <w:r>
              <w:rPr>
                <w:rFonts w:ascii="宋体" w:hAnsi="宋体"/>
                <w:color w:val="000000"/>
                <w:sz w:val="21"/>
                <w:szCs w:val="21"/>
              </w:rPr>
              <w:t>地址：</w:t>
            </w:r>
          </w:p>
          <w:p w14:paraId="3C0F6DE9" w14:textId="77777777" w:rsidR="00E839B1" w:rsidRDefault="00000000">
            <w:pPr>
              <w:spacing w:line="360" w:lineRule="auto"/>
              <w:rPr>
                <w:rFonts w:ascii="宋体" w:hAnsi="宋体"/>
                <w:color w:val="000000"/>
                <w:sz w:val="21"/>
                <w:szCs w:val="21"/>
              </w:rPr>
            </w:pPr>
            <w:r>
              <w:rPr>
                <w:rFonts w:ascii="宋体" w:hAnsi="宋体"/>
                <w:color w:val="000000"/>
                <w:sz w:val="21"/>
                <w:szCs w:val="21"/>
              </w:rPr>
              <w:t>电话：</w:t>
            </w:r>
          </w:p>
          <w:p w14:paraId="36F8474E" w14:textId="77777777" w:rsidR="00E839B1" w:rsidRDefault="00000000">
            <w:pPr>
              <w:spacing w:line="360" w:lineRule="auto"/>
              <w:rPr>
                <w:rFonts w:ascii="宋体" w:hAnsi="宋体"/>
                <w:color w:val="000000"/>
                <w:sz w:val="21"/>
                <w:szCs w:val="21"/>
              </w:rPr>
            </w:pPr>
            <w:r>
              <w:rPr>
                <w:rFonts w:ascii="宋体" w:hAnsi="宋体"/>
                <w:color w:val="000000"/>
                <w:sz w:val="21"/>
                <w:szCs w:val="21"/>
              </w:rPr>
              <w:t>传真：</w:t>
            </w:r>
          </w:p>
          <w:p w14:paraId="6DD455FF" w14:textId="77777777" w:rsidR="00E839B1" w:rsidRDefault="00000000">
            <w:pPr>
              <w:spacing w:line="360" w:lineRule="auto"/>
              <w:rPr>
                <w:rFonts w:ascii="宋体" w:hAnsi="宋体"/>
                <w:color w:val="000000"/>
                <w:sz w:val="21"/>
                <w:szCs w:val="21"/>
              </w:rPr>
            </w:pPr>
            <w:r>
              <w:rPr>
                <w:rFonts w:ascii="宋体" w:hAnsi="宋体"/>
                <w:color w:val="000000"/>
                <w:sz w:val="21"/>
                <w:szCs w:val="21"/>
              </w:rPr>
              <w:t>开户银行：</w:t>
            </w:r>
          </w:p>
          <w:p w14:paraId="05F40F9A" w14:textId="77777777" w:rsidR="00E839B1" w:rsidRDefault="00000000">
            <w:pPr>
              <w:spacing w:line="360" w:lineRule="auto"/>
              <w:rPr>
                <w:rFonts w:ascii="宋体" w:hAnsi="宋体"/>
                <w:color w:val="000000"/>
                <w:sz w:val="21"/>
                <w:szCs w:val="21"/>
              </w:rPr>
            </w:pPr>
            <w:r>
              <w:rPr>
                <w:rFonts w:ascii="宋体" w:hAnsi="宋体"/>
                <w:color w:val="000000"/>
                <w:sz w:val="21"/>
                <w:szCs w:val="21"/>
              </w:rPr>
              <w:t>账号：</w:t>
            </w:r>
          </w:p>
          <w:p w14:paraId="7F073313" w14:textId="77777777" w:rsidR="00E839B1" w:rsidRDefault="00000000">
            <w:pPr>
              <w:spacing w:line="360" w:lineRule="auto"/>
              <w:rPr>
                <w:rFonts w:ascii="宋体" w:hAnsi="宋体"/>
                <w:color w:val="000000"/>
                <w:sz w:val="21"/>
                <w:szCs w:val="21"/>
              </w:rPr>
            </w:pPr>
            <w:r>
              <w:rPr>
                <w:rFonts w:ascii="宋体" w:hAnsi="宋体"/>
                <w:color w:val="000000"/>
                <w:sz w:val="21"/>
                <w:szCs w:val="21"/>
              </w:rPr>
              <w:t>授权代表：</w:t>
            </w:r>
          </w:p>
          <w:p w14:paraId="523F5F94" w14:textId="77777777" w:rsidR="00E839B1" w:rsidRDefault="00000000">
            <w:pPr>
              <w:widowControl/>
              <w:spacing w:line="360" w:lineRule="auto"/>
              <w:jc w:val="left"/>
              <w:rPr>
                <w:rFonts w:ascii="宋体" w:hAnsi="宋体"/>
                <w:color w:val="000000"/>
                <w:sz w:val="21"/>
                <w:szCs w:val="21"/>
              </w:rPr>
            </w:pPr>
            <w:r>
              <w:rPr>
                <w:rFonts w:ascii="宋体" w:hAnsi="宋体"/>
                <w:color w:val="000000"/>
                <w:sz w:val="21"/>
                <w:szCs w:val="21"/>
              </w:rPr>
              <w:t>（本栏请用计算机打印以便于准确付款）</w:t>
            </w:r>
          </w:p>
        </w:tc>
      </w:tr>
      <w:tr w:rsidR="00E839B1" w14:paraId="3F29EDA8" w14:textId="77777777">
        <w:trPr>
          <w:trHeight w:val="882"/>
        </w:trPr>
        <w:tc>
          <w:tcPr>
            <w:tcW w:w="9628" w:type="dxa"/>
            <w:gridSpan w:val="7"/>
          </w:tcPr>
          <w:p w14:paraId="6AC30BD6" w14:textId="77777777" w:rsidR="00E839B1" w:rsidRDefault="00000000">
            <w:pPr>
              <w:spacing w:line="360" w:lineRule="auto"/>
              <w:rPr>
                <w:rFonts w:ascii="宋体" w:hAnsi="宋体"/>
                <w:color w:val="000000"/>
                <w:sz w:val="21"/>
                <w:szCs w:val="21"/>
              </w:rPr>
            </w:pPr>
            <w:r>
              <w:rPr>
                <w:rFonts w:ascii="宋体" w:hAnsi="宋体"/>
                <w:color w:val="000000"/>
                <w:sz w:val="21"/>
                <w:szCs w:val="21"/>
              </w:rPr>
              <w:t>备注：</w:t>
            </w:r>
          </w:p>
          <w:p w14:paraId="57AA02B5" w14:textId="77777777" w:rsidR="00E839B1" w:rsidRDefault="00E839B1">
            <w:pPr>
              <w:spacing w:line="360" w:lineRule="auto"/>
              <w:rPr>
                <w:rFonts w:ascii="宋体" w:hAnsi="宋体"/>
                <w:color w:val="000000"/>
                <w:sz w:val="21"/>
                <w:szCs w:val="21"/>
              </w:rPr>
            </w:pPr>
          </w:p>
          <w:p w14:paraId="3036BE29" w14:textId="77777777" w:rsidR="00E839B1" w:rsidRDefault="00E839B1">
            <w:pPr>
              <w:spacing w:line="360" w:lineRule="auto"/>
              <w:rPr>
                <w:rFonts w:ascii="宋体" w:hAnsi="宋体"/>
                <w:color w:val="000000"/>
                <w:sz w:val="21"/>
                <w:szCs w:val="21"/>
              </w:rPr>
            </w:pPr>
          </w:p>
        </w:tc>
      </w:tr>
    </w:tbl>
    <w:p w14:paraId="468F19CD" w14:textId="77777777" w:rsidR="00E839B1" w:rsidRDefault="00000000">
      <w:pPr>
        <w:spacing w:line="360" w:lineRule="auto"/>
        <w:ind w:firstLineChars="200" w:firstLine="480"/>
        <w:rPr>
          <w:rFonts w:ascii="宋体" w:hAnsi="宋体"/>
          <w:color w:val="000000"/>
          <w:sz w:val="24"/>
        </w:rPr>
      </w:pPr>
      <w:r>
        <w:rPr>
          <w:rFonts w:ascii="宋体" w:hAnsi="宋体"/>
          <w:color w:val="000000"/>
          <w:sz w:val="24"/>
        </w:rPr>
        <w:t>签约时间：           年   月   日      签约地点：</w:t>
      </w:r>
    </w:p>
    <w:p w14:paraId="7ADDAA28" w14:textId="77777777" w:rsidR="00E839B1" w:rsidRDefault="00E839B1">
      <w:pPr>
        <w:spacing w:line="500" w:lineRule="exact"/>
        <w:ind w:firstLineChars="200" w:firstLine="480"/>
        <w:rPr>
          <w:rFonts w:ascii="宋体" w:hAnsi="宋体"/>
          <w:color w:val="000000"/>
          <w:sz w:val="24"/>
        </w:rPr>
        <w:sectPr w:rsidR="00E839B1">
          <w:headerReference w:type="default" r:id="rId15"/>
          <w:pgSz w:w="11907" w:h="16840"/>
          <w:pgMar w:top="1134" w:right="1191" w:bottom="1134" w:left="1191" w:header="851" w:footer="992" w:gutter="0"/>
          <w:pgNumType w:fmt="numberInDash"/>
          <w:cols w:space="720"/>
          <w:docGrid w:linePitch="381" w:charSpace="-5735"/>
        </w:sectPr>
      </w:pPr>
    </w:p>
    <w:p w14:paraId="24D5B4D2" w14:textId="77777777" w:rsidR="00E839B1" w:rsidRDefault="00000000">
      <w:pPr>
        <w:pStyle w:val="23"/>
        <w:spacing w:line="360" w:lineRule="auto"/>
        <w:jc w:val="center"/>
        <w:rPr>
          <w:rFonts w:ascii="宋体" w:eastAsia="宋体" w:hAnsi="宋体"/>
          <w:sz w:val="36"/>
          <w:szCs w:val="30"/>
        </w:rPr>
      </w:pPr>
      <w:bookmarkStart w:id="133" w:name="_Toc89693272"/>
      <w:bookmarkStart w:id="134" w:name="_Toc147565583"/>
      <w:bookmarkEnd w:id="132"/>
      <w:r>
        <w:rPr>
          <w:rFonts w:ascii="宋体" w:eastAsia="宋体" w:hAnsi="宋体"/>
          <w:sz w:val="36"/>
          <w:szCs w:val="30"/>
        </w:rPr>
        <w:lastRenderedPageBreak/>
        <w:t>第七篇  响应文件编制要求</w:t>
      </w:r>
      <w:bookmarkEnd w:id="133"/>
      <w:bookmarkEnd w:id="134"/>
    </w:p>
    <w:p w14:paraId="3586B288" w14:textId="77777777" w:rsidR="00E839B1" w:rsidRDefault="00000000">
      <w:pPr>
        <w:pStyle w:val="3"/>
        <w:spacing w:before="0" w:after="0" w:line="360" w:lineRule="auto"/>
        <w:ind w:firstLineChars="200" w:firstLine="482"/>
        <w:rPr>
          <w:rFonts w:ascii="宋体" w:hAnsi="宋体"/>
          <w:sz w:val="24"/>
          <w:szCs w:val="24"/>
        </w:rPr>
      </w:pPr>
      <w:bookmarkStart w:id="135" w:name="_Toc89693273"/>
      <w:bookmarkStart w:id="136" w:name="_Toc147565584"/>
      <w:r>
        <w:rPr>
          <w:rFonts w:ascii="宋体" w:hAnsi="宋体"/>
          <w:sz w:val="24"/>
          <w:szCs w:val="24"/>
        </w:rPr>
        <w:t>一、经济部分</w:t>
      </w:r>
      <w:bookmarkEnd w:id="135"/>
      <w:bookmarkEnd w:id="136"/>
    </w:p>
    <w:p w14:paraId="0B7BE7DF" w14:textId="77777777" w:rsidR="00E839B1" w:rsidRDefault="00000000">
      <w:pPr>
        <w:snapToGrid w:val="0"/>
        <w:spacing w:line="360" w:lineRule="auto"/>
        <w:ind w:firstLineChars="200" w:firstLine="480"/>
        <w:rPr>
          <w:sz w:val="24"/>
          <w:szCs w:val="24"/>
        </w:rPr>
      </w:pPr>
      <w:r>
        <w:rPr>
          <w:sz w:val="24"/>
          <w:szCs w:val="24"/>
        </w:rPr>
        <w:t>（一）竞争性比选报价函</w:t>
      </w:r>
    </w:p>
    <w:p w14:paraId="2B7B0F09" w14:textId="77777777" w:rsidR="00E839B1" w:rsidRDefault="00000000">
      <w:pPr>
        <w:snapToGrid w:val="0"/>
        <w:spacing w:line="360" w:lineRule="auto"/>
        <w:ind w:firstLineChars="200" w:firstLine="480"/>
        <w:rPr>
          <w:sz w:val="24"/>
          <w:szCs w:val="24"/>
        </w:rPr>
      </w:pPr>
      <w:r>
        <w:rPr>
          <w:rFonts w:hint="eastAsia"/>
          <w:sz w:val="24"/>
          <w:szCs w:val="24"/>
        </w:rPr>
        <w:t>（二）分项报价明细表</w:t>
      </w:r>
    </w:p>
    <w:p w14:paraId="2AFC8883" w14:textId="77777777" w:rsidR="00E839B1" w:rsidRDefault="00000000">
      <w:pPr>
        <w:pStyle w:val="3"/>
        <w:spacing w:before="0" w:after="0" w:line="360" w:lineRule="auto"/>
        <w:ind w:firstLineChars="200" w:firstLine="482"/>
        <w:rPr>
          <w:rFonts w:ascii="宋体" w:hAnsi="宋体"/>
          <w:sz w:val="24"/>
          <w:szCs w:val="24"/>
        </w:rPr>
      </w:pPr>
      <w:bookmarkStart w:id="137" w:name="_Toc78194469"/>
      <w:bookmarkStart w:id="138" w:name="_Toc89693274"/>
      <w:bookmarkStart w:id="139" w:name="_Toc147565585"/>
      <w:r>
        <w:rPr>
          <w:rFonts w:ascii="宋体" w:hAnsi="宋体" w:hint="eastAsia"/>
          <w:sz w:val="24"/>
          <w:szCs w:val="24"/>
        </w:rPr>
        <w:t>二、技术部分</w:t>
      </w:r>
      <w:bookmarkEnd w:id="137"/>
      <w:bookmarkEnd w:id="138"/>
      <w:bookmarkEnd w:id="139"/>
    </w:p>
    <w:p w14:paraId="350DE4EE" w14:textId="77777777" w:rsidR="00E839B1" w:rsidRDefault="00000000">
      <w:pPr>
        <w:snapToGrid w:val="0"/>
        <w:spacing w:line="360" w:lineRule="auto"/>
        <w:ind w:firstLineChars="200" w:firstLine="480"/>
        <w:rPr>
          <w:rFonts w:ascii="宋体" w:hAnsi="宋体"/>
          <w:sz w:val="24"/>
          <w:szCs w:val="24"/>
        </w:rPr>
      </w:pPr>
      <w:r>
        <w:rPr>
          <w:rFonts w:ascii="宋体" w:hAnsi="宋体" w:hint="eastAsia"/>
          <w:sz w:val="24"/>
          <w:szCs w:val="24"/>
        </w:rPr>
        <w:t>（一）服务方案</w:t>
      </w:r>
    </w:p>
    <w:p w14:paraId="7114420B" w14:textId="77777777" w:rsidR="00E839B1" w:rsidRDefault="00000000">
      <w:pPr>
        <w:snapToGrid w:val="0"/>
        <w:spacing w:line="360" w:lineRule="auto"/>
        <w:ind w:firstLineChars="200" w:firstLine="480"/>
        <w:rPr>
          <w:sz w:val="24"/>
          <w:szCs w:val="24"/>
        </w:rPr>
      </w:pPr>
      <w:r>
        <w:rPr>
          <w:rFonts w:ascii="宋体" w:hAnsi="宋体" w:hint="eastAsia"/>
          <w:sz w:val="24"/>
          <w:szCs w:val="24"/>
        </w:rPr>
        <w:t>（二）技术响应偏离表</w:t>
      </w:r>
    </w:p>
    <w:p w14:paraId="31369A0E" w14:textId="77777777" w:rsidR="00E839B1" w:rsidRDefault="00000000">
      <w:pPr>
        <w:pStyle w:val="3"/>
        <w:spacing w:before="0" w:after="0" w:line="360" w:lineRule="auto"/>
        <w:ind w:firstLineChars="200" w:firstLine="482"/>
        <w:rPr>
          <w:rFonts w:ascii="宋体" w:hAnsi="宋体"/>
          <w:sz w:val="24"/>
          <w:szCs w:val="24"/>
        </w:rPr>
      </w:pPr>
      <w:bookmarkStart w:id="140" w:name="_Toc89693275"/>
      <w:bookmarkStart w:id="141" w:name="_Toc147565586"/>
      <w:r>
        <w:rPr>
          <w:rFonts w:ascii="宋体" w:hAnsi="宋体"/>
          <w:sz w:val="24"/>
          <w:szCs w:val="24"/>
        </w:rPr>
        <w:t>三、商务部分</w:t>
      </w:r>
      <w:bookmarkEnd w:id="140"/>
      <w:bookmarkEnd w:id="141"/>
    </w:p>
    <w:p w14:paraId="16C0E0E2" w14:textId="77777777" w:rsidR="00E839B1" w:rsidRDefault="00000000">
      <w:pPr>
        <w:snapToGrid w:val="0"/>
        <w:spacing w:line="360" w:lineRule="auto"/>
        <w:ind w:firstLineChars="200" w:firstLine="480"/>
        <w:rPr>
          <w:sz w:val="24"/>
          <w:szCs w:val="24"/>
        </w:rPr>
      </w:pPr>
      <w:r>
        <w:rPr>
          <w:sz w:val="24"/>
          <w:szCs w:val="24"/>
        </w:rPr>
        <w:t>（一）</w:t>
      </w:r>
      <w:r>
        <w:rPr>
          <w:rFonts w:hint="eastAsia"/>
          <w:sz w:val="24"/>
          <w:szCs w:val="24"/>
        </w:rPr>
        <w:t>商务</w:t>
      </w:r>
      <w:r>
        <w:rPr>
          <w:rFonts w:ascii="宋体" w:hAnsi="宋体" w:hint="eastAsia"/>
          <w:sz w:val="24"/>
          <w:szCs w:val="24"/>
        </w:rPr>
        <w:t>响应偏离表</w:t>
      </w:r>
    </w:p>
    <w:p w14:paraId="007FF0C2" w14:textId="77777777" w:rsidR="00E839B1" w:rsidRDefault="00000000">
      <w:pPr>
        <w:snapToGrid w:val="0"/>
        <w:spacing w:line="360" w:lineRule="auto"/>
        <w:ind w:firstLineChars="200" w:firstLine="480"/>
        <w:rPr>
          <w:sz w:val="24"/>
          <w:szCs w:val="24"/>
        </w:rPr>
      </w:pPr>
      <w:r>
        <w:rPr>
          <w:sz w:val="24"/>
          <w:szCs w:val="24"/>
        </w:rPr>
        <w:t>（二）</w:t>
      </w:r>
      <w:r>
        <w:rPr>
          <w:rFonts w:hint="eastAsia"/>
          <w:sz w:val="24"/>
          <w:szCs w:val="24"/>
        </w:rPr>
        <w:t>其它优惠服务承诺</w:t>
      </w:r>
    </w:p>
    <w:p w14:paraId="4743EDDC" w14:textId="77777777" w:rsidR="00E839B1" w:rsidRDefault="00000000">
      <w:pPr>
        <w:pStyle w:val="3"/>
        <w:spacing w:before="0" w:after="0" w:line="360" w:lineRule="auto"/>
        <w:ind w:firstLineChars="200" w:firstLine="482"/>
        <w:rPr>
          <w:rFonts w:ascii="宋体" w:hAnsi="宋体"/>
          <w:sz w:val="24"/>
          <w:szCs w:val="24"/>
        </w:rPr>
      </w:pPr>
      <w:bookmarkStart w:id="142" w:name="_Toc89693276"/>
      <w:bookmarkStart w:id="143" w:name="_Toc147565587"/>
      <w:r>
        <w:rPr>
          <w:rFonts w:ascii="宋体" w:hAnsi="宋体"/>
          <w:sz w:val="24"/>
          <w:szCs w:val="24"/>
        </w:rPr>
        <w:t>四、资格条件及其他</w:t>
      </w:r>
      <w:bookmarkEnd w:id="142"/>
      <w:bookmarkEnd w:id="143"/>
    </w:p>
    <w:p w14:paraId="1408F149" w14:textId="77777777" w:rsidR="00E839B1" w:rsidRDefault="00000000">
      <w:pPr>
        <w:snapToGrid w:val="0"/>
        <w:spacing w:line="360" w:lineRule="auto"/>
        <w:ind w:firstLineChars="200" w:firstLine="480"/>
        <w:rPr>
          <w:sz w:val="24"/>
          <w:szCs w:val="24"/>
        </w:rPr>
      </w:pPr>
      <w:r>
        <w:rPr>
          <w:rFonts w:hint="eastAsia"/>
          <w:sz w:val="24"/>
          <w:szCs w:val="24"/>
        </w:rPr>
        <w:t>（一）法人营业执照（副本）或社会团体法人登记证书（副本）或民办非企业单位法人登记证书（副本）或事业单位法人证书（副本）或个体工商户营业执照或有效的自然人身份证明</w:t>
      </w:r>
    </w:p>
    <w:p w14:paraId="361D2CBA" w14:textId="77777777" w:rsidR="00E839B1" w:rsidRDefault="00000000">
      <w:pPr>
        <w:snapToGrid w:val="0"/>
        <w:spacing w:line="360" w:lineRule="auto"/>
        <w:ind w:firstLineChars="200" w:firstLine="480"/>
        <w:rPr>
          <w:sz w:val="24"/>
          <w:szCs w:val="24"/>
        </w:rPr>
      </w:pPr>
      <w:r>
        <w:rPr>
          <w:rFonts w:hint="eastAsia"/>
          <w:sz w:val="24"/>
          <w:szCs w:val="24"/>
        </w:rPr>
        <w:t>（二）法定代表人身份证明书（格式）</w:t>
      </w:r>
    </w:p>
    <w:p w14:paraId="18499FAF" w14:textId="77777777" w:rsidR="00E839B1" w:rsidRDefault="00000000">
      <w:pPr>
        <w:snapToGrid w:val="0"/>
        <w:spacing w:line="360" w:lineRule="auto"/>
        <w:ind w:firstLineChars="200" w:firstLine="480"/>
        <w:rPr>
          <w:sz w:val="24"/>
          <w:szCs w:val="24"/>
        </w:rPr>
      </w:pPr>
      <w:r>
        <w:rPr>
          <w:rFonts w:hint="eastAsia"/>
          <w:sz w:val="24"/>
          <w:szCs w:val="24"/>
        </w:rPr>
        <w:t>（三）法定代表人授权委托书（格式）</w:t>
      </w:r>
    </w:p>
    <w:p w14:paraId="5B7FB452" w14:textId="77777777" w:rsidR="00E839B1" w:rsidRDefault="00000000">
      <w:pPr>
        <w:snapToGrid w:val="0"/>
        <w:spacing w:line="360" w:lineRule="auto"/>
        <w:ind w:firstLineChars="200" w:firstLine="480"/>
        <w:rPr>
          <w:sz w:val="24"/>
          <w:szCs w:val="24"/>
        </w:rPr>
      </w:pPr>
      <w:r>
        <w:rPr>
          <w:rFonts w:hint="eastAsia"/>
          <w:sz w:val="24"/>
          <w:szCs w:val="24"/>
        </w:rPr>
        <w:t>（四）基本资格条件承诺函（格式）</w:t>
      </w:r>
    </w:p>
    <w:p w14:paraId="4D358D06" w14:textId="77777777" w:rsidR="00E839B1" w:rsidRDefault="00000000">
      <w:pPr>
        <w:snapToGrid w:val="0"/>
        <w:spacing w:line="360" w:lineRule="auto"/>
        <w:ind w:firstLineChars="200" w:firstLine="480"/>
        <w:rPr>
          <w:sz w:val="24"/>
          <w:szCs w:val="24"/>
        </w:rPr>
      </w:pPr>
      <w:r>
        <w:rPr>
          <w:rFonts w:hint="eastAsia"/>
          <w:sz w:val="24"/>
          <w:szCs w:val="24"/>
        </w:rPr>
        <w:t>（五）特定资格条件证书或证明文件</w:t>
      </w:r>
    </w:p>
    <w:p w14:paraId="1A6FF3DA" w14:textId="77777777" w:rsidR="00E839B1" w:rsidRDefault="00000000">
      <w:pPr>
        <w:snapToGrid w:val="0"/>
        <w:spacing w:line="360" w:lineRule="auto"/>
        <w:ind w:firstLineChars="200" w:firstLine="480"/>
        <w:rPr>
          <w:sz w:val="24"/>
          <w:szCs w:val="24"/>
        </w:rPr>
      </w:pPr>
      <w:r>
        <w:rPr>
          <w:rFonts w:hint="eastAsia"/>
          <w:sz w:val="24"/>
          <w:szCs w:val="24"/>
        </w:rPr>
        <w:t>（六）其他应提供的资料</w:t>
      </w:r>
    </w:p>
    <w:p w14:paraId="53EAAF69" w14:textId="77777777" w:rsidR="00E839B1" w:rsidRDefault="00000000">
      <w:pPr>
        <w:snapToGrid w:val="0"/>
        <w:spacing w:line="360" w:lineRule="auto"/>
        <w:ind w:firstLineChars="200" w:firstLine="480"/>
        <w:rPr>
          <w:sz w:val="24"/>
          <w:szCs w:val="24"/>
        </w:rPr>
      </w:pPr>
      <w:r>
        <w:rPr>
          <w:rFonts w:hint="eastAsia"/>
          <w:sz w:val="24"/>
          <w:szCs w:val="24"/>
        </w:rPr>
        <w:t>1.</w:t>
      </w:r>
      <w:r>
        <w:rPr>
          <w:rFonts w:hint="eastAsia"/>
          <w:sz w:val="24"/>
          <w:szCs w:val="24"/>
        </w:rPr>
        <w:t>中小企业声明函、监狱企业证明文件、残疾人福利性单位声明函</w:t>
      </w:r>
    </w:p>
    <w:p w14:paraId="6D583857" w14:textId="77777777" w:rsidR="00E839B1" w:rsidRDefault="00000000">
      <w:pPr>
        <w:snapToGrid w:val="0"/>
        <w:spacing w:line="360" w:lineRule="auto"/>
        <w:ind w:firstLineChars="200" w:firstLine="480"/>
        <w:rPr>
          <w:rFonts w:ascii="宋体" w:hAnsi="宋体"/>
          <w:sz w:val="24"/>
          <w:szCs w:val="24"/>
        </w:rPr>
      </w:pPr>
      <w:r>
        <w:rPr>
          <w:rFonts w:hint="eastAsia"/>
          <w:sz w:val="24"/>
          <w:szCs w:val="24"/>
        </w:rPr>
        <w:t>2.</w:t>
      </w:r>
      <w:r>
        <w:rPr>
          <w:rFonts w:hint="eastAsia"/>
          <w:sz w:val="24"/>
          <w:szCs w:val="24"/>
        </w:rPr>
        <w:t>其他与项目有关的资料（自附）</w:t>
      </w:r>
    </w:p>
    <w:p w14:paraId="6C7662B4" w14:textId="77777777" w:rsidR="00E839B1" w:rsidRDefault="00E839B1">
      <w:pPr>
        <w:spacing w:line="440" w:lineRule="exact"/>
        <w:ind w:firstLineChars="200" w:firstLine="480"/>
        <w:rPr>
          <w:sz w:val="24"/>
          <w:szCs w:val="24"/>
        </w:rPr>
        <w:sectPr w:rsidR="00E839B1">
          <w:headerReference w:type="default" r:id="rId16"/>
          <w:pgSz w:w="11907" w:h="16840"/>
          <w:pgMar w:top="1134" w:right="1191" w:bottom="1134" w:left="1191" w:header="851" w:footer="992" w:gutter="0"/>
          <w:pgNumType w:fmt="numberInDash"/>
          <w:cols w:space="720"/>
          <w:docGrid w:linePitch="381" w:charSpace="-5735"/>
        </w:sectPr>
      </w:pPr>
    </w:p>
    <w:p w14:paraId="14B59266" w14:textId="77777777" w:rsidR="00E839B1" w:rsidRDefault="00000000">
      <w:pPr>
        <w:pageBreakBefore/>
        <w:tabs>
          <w:tab w:val="left" w:pos="6300"/>
        </w:tabs>
        <w:snapToGrid w:val="0"/>
        <w:spacing w:line="360" w:lineRule="auto"/>
        <w:rPr>
          <w:b/>
          <w:sz w:val="24"/>
          <w:szCs w:val="24"/>
        </w:rPr>
      </w:pPr>
      <w:bookmarkStart w:id="144" w:name="_Toc313008356"/>
      <w:bookmarkStart w:id="145" w:name="_Toc313888360"/>
      <w:bookmarkStart w:id="146" w:name="_Toc23764522"/>
      <w:bookmarkStart w:id="147" w:name="_Toc342913419"/>
      <w:bookmarkStart w:id="148" w:name="_Toc12789073"/>
      <w:bookmarkStart w:id="149" w:name="_Toc283382454"/>
      <w:r>
        <w:rPr>
          <w:rFonts w:hint="eastAsia"/>
          <w:b/>
          <w:sz w:val="24"/>
          <w:szCs w:val="24"/>
        </w:rPr>
        <w:lastRenderedPageBreak/>
        <w:t xml:space="preserve">    </w:t>
      </w:r>
      <w:r>
        <w:rPr>
          <w:b/>
          <w:sz w:val="24"/>
          <w:szCs w:val="24"/>
        </w:rPr>
        <w:t>一、经济部分</w:t>
      </w:r>
      <w:bookmarkEnd w:id="144"/>
      <w:bookmarkEnd w:id="145"/>
      <w:bookmarkEnd w:id="146"/>
      <w:bookmarkEnd w:id="147"/>
    </w:p>
    <w:bookmarkEnd w:id="148"/>
    <w:bookmarkEnd w:id="149"/>
    <w:p w14:paraId="14BE020A" w14:textId="77777777" w:rsidR="00E839B1" w:rsidRDefault="00000000">
      <w:pPr>
        <w:tabs>
          <w:tab w:val="left" w:pos="6300"/>
        </w:tabs>
        <w:snapToGrid w:val="0"/>
        <w:spacing w:line="520" w:lineRule="exact"/>
        <w:ind w:firstLineChars="200" w:firstLine="480"/>
        <w:rPr>
          <w:sz w:val="24"/>
          <w:szCs w:val="24"/>
        </w:rPr>
      </w:pPr>
      <w:r>
        <w:rPr>
          <w:sz w:val="24"/>
          <w:szCs w:val="24"/>
        </w:rPr>
        <w:t>（一）竞争性比选报价函</w:t>
      </w:r>
    </w:p>
    <w:p w14:paraId="5860E8D6" w14:textId="77777777" w:rsidR="00E839B1" w:rsidRDefault="00000000">
      <w:pPr>
        <w:tabs>
          <w:tab w:val="left" w:pos="6300"/>
        </w:tabs>
        <w:snapToGrid w:val="0"/>
        <w:spacing w:line="520" w:lineRule="exact"/>
        <w:jc w:val="center"/>
        <w:outlineLvl w:val="0"/>
        <w:rPr>
          <w:b/>
          <w:szCs w:val="28"/>
        </w:rPr>
      </w:pPr>
      <w:r>
        <w:rPr>
          <w:b/>
          <w:szCs w:val="28"/>
        </w:rPr>
        <w:t>竞争性比选报价函</w:t>
      </w:r>
    </w:p>
    <w:p w14:paraId="18D14438" w14:textId="77777777" w:rsidR="00E839B1" w:rsidRDefault="00000000">
      <w:pPr>
        <w:tabs>
          <w:tab w:val="left" w:pos="6300"/>
        </w:tabs>
        <w:snapToGrid w:val="0"/>
        <w:spacing w:line="520" w:lineRule="exact"/>
        <w:rPr>
          <w:sz w:val="24"/>
          <w:szCs w:val="24"/>
        </w:rPr>
      </w:pPr>
      <w:r>
        <w:rPr>
          <w:sz w:val="24"/>
          <w:szCs w:val="24"/>
          <w:u w:val="single"/>
        </w:rPr>
        <w:t>（采购代理机构名称）</w:t>
      </w:r>
      <w:r>
        <w:rPr>
          <w:sz w:val="24"/>
          <w:szCs w:val="24"/>
        </w:rPr>
        <w:t>：</w:t>
      </w:r>
    </w:p>
    <w:p w14:paraId="2F32D017" w14:textId="77777777" w:rsidR="00E839B1" w:rsidRDefault="00000000">
      <w:pPr>
        <w:tabs>
          <w:tab w:val="left" w:pos="6300"/>
        </w:tabs>
        <w:snapToGrid w:val="0"/>
        <w:spacing w:line="520" w:lineRule="exact"/>
        <w:ind w:firstLineChars="200" w:firstLine="480"/>
        <w:rPr>
          <w:sz w:val="24"/>
          <w:szCs w:val="24"/>
        </w:rPr>
      </w:pPr>
      <w:r>
        <w:rPr>
          <w:sz w:val="24"/>
          <w:szCs w:val="24"/>
        </w:rPr>
        <w:t>我方收到</w:t>
      </w:r>
      <w:r>
        <w:rPr>
          <w:sz w:val="24"/>
          <w:szCs w:val="24"/>
        </w:rPr>
        <w:t>____________________________</w:t>
      </w:r>
      <w:r>
        <w:rPr>
          <w:sz w:val="24"/>
          <w:szCs w:val="24"/>
        </w:rPr>
        <w:t>（项目名称）的竞争性比选文件，经详细研究，决定参加该项目的比选。</w:t>
      </w:r>
    </w:p>
    <w:p w14:paraId="4B65E197" w14:textId="77777777" w:rsidR="00E839B1" w:rsidRDefault="00000000">
      <w:pPr>
        <w:tabs>
          <w:tab w:val="left" w:pos="6300"/>
        </w:tabs>
        <w:snapToGrid w:val="0"/>
        <w:spacing w:line="520" w:lineRule="exact"/>
        <w:ind w:firstLineChars="200" w:firstLine="480"/>
        <w:rPr>
          <w:sz w:val="24"/>
          <w:szCs w:val="24"/>
        </w:rPr>
      </w:pPr>
      <w:r>
        <w:rPr>
          <w:sz w:val="24"/>
          <w:szCs w:val="24"/>
        </w:rPr>
        <w:t>1.</w:t>
      </w:r>
      <w:r>
        <w:rPr>
          <w:sz w:val="24"/>
          <w:szCs w:val="24"/>
        </w:rPr>
        <w:t>愿意按照竞争性比</w:t>
      </w:r>
      <w:proofErr w:type="gramStart"/>
      <w:r>
        <w:rPr>
          <w:sz w:val="24"/>
          <w:szCs w:val="24"/>
        </w:rPr>
        <w:t>选文件</w:t>
      </w:r>
      <w:proofErr w:type="gramEnd"/>
      <w:r>
        <w:rPr>
          <w:sz w:val="24"/>
          <w:szCs w:val="24"/>
        </w:rPr>
        <w:t>中的一切要求，提供本项目的服务，</w:t>
      </w:r>
      <w:r>
        <w:rPr>
          <w:rFonts w:hint="eastAsia"/>
          <w:sz w:val="24"/>
          <w:szCs w:val="24"/>
        </w:rPr>
        <w:t>比选</w:t>
      </w:r>
      <w:r>
        <w:rPr>
          <w:sz w:val="24"/>
          <w:szCs w:val="24"/>
        </w:rPr>
        <w:t>报价为人民币大写：</w:t>
      </w:r>
      <w:r>
        <w:rPr>
          <w:sz w:val="24"/>
          <w:szCs w:val="24"/>
          <w:u w:val="single"/>
        </w:rPr>
        <w:t xml:space="preserve">      </w:t>
      </w:r>
      <w:r>
        <w:rPr>
          <w:sz w:val="24"/>
          <w:szCs w:val="24"/>
        </w:rPr>
        <w:t>元整；人民币小写：</w:t>
      </w:r>
      <w:r>
        <w:rPr>
          <w:sz w:val="24"/>
          <w:szCs w:val="24"/>
          <w:u w:val="single"/>
        </w:rPr>
        <w:t xml:space="preserve">    </w:t>
      </w:r>
      <w:r>
        <w:rPr>
          <w:sz w:val="24"/>
          <w:szCs w:val="24"/>
        </w:rPr>
        <w:t>元。</w:t>
      </w:r>
    </w:p>
    <w:p w14:paraId="1E8C3287" w14:textId="77777777" w:rsidR="00E839B1" w:rsidRDefault="00000000">
      <w:pPr>
        <w:tabs>
          <w:tab w:val="left" w:pos="6300"/>
        </w:tabs>
        <w:snapToGrid w:val="0"/>
        <w:spacing w:line="520" w:lineRule="exact"/>
        <w:ind w:firstLineChars="200" w:firstLine="480"/>
        <w:rPr>
          <w:rFonts w:ascii="宋体" w:hAnsi="宋体"/>
          <w:sz w:val="24"/>
          <w:szCs w:val="24"/>
        </w:rPr>
      </w:pPr>
      <w:r>
        <w:rPr>
          <w:rFonts w:ascii="宋体" w:hAnsi="宋体"/>
          <w:sz w:val="24"/>
          <w:szCs w:val="24"/>
        </w:rPr>
        <w:t>2.我方现提交的响应文件为：响应文件正本</w:t>
      </w:r>
      <w:r>
        <w:rPr>
          <w:rFonts w:ascii="宋体" w:hAnsi="宋体"/>
          <w:sz w:val="24"/>
          <w:szCs w:val="24"/>
          <w:u w:val="single"/>
        </w:rPr>
        <w:t xml:space="preserve">   </w:t>
      </w:r>
      <w:r>
        <w:rPr>
          <w:rFonts w:ascii="宋体" w:hAnsi="宋体"/>
          <w:sz w:val="24"/>
          <w:szCs w:val="24"/>
        </w:rPr>
        <w:t>份，副本</w:t>
      </w:r>
      <w:r>
        <w:rPr>
          <w:rFonts w:ascii="宋体" w:hAnsi="宋体"/>
          <w:sz w:val="24"/>
          <w:szCs w:val="24"/>
          <w:u w:val="single"/>
        </w:rPr>
        <w:t xml:space="preserve">   </w:t>
      </w:r>
      <w:r>
        <w:rPr>
          <w:rFonts w:ascii="宋体" w:hAnsi="宋体"/>
          <w:sz w:val="24"/>
          <w:szCs w:val="24"/>
        </w:rPr>
        <w:t>份</w:t>
      </w:r>
      <w:r>
        <w:rPr>
          <w:rFonts w:ascii="宋体" w:hAnsi="宋体" w:hint="eastAsia"/>
          <w:sz w:val="24"/>
          <w:szCs w:val="24"/>
        </w:rPr>
        <w:t>，电子文档</w:t>
      </w:r>
      <w:r>
        <w:rPr>
          <w:rFonts w:ascii="宋体" w:hAnsi="宋体"/>
          <w:sz w:val="24"/>
          <w:szCs w:val="24"/>
          <w:u w:val="single"/>
        </w:rPr>
        <w:t xml:space="preserve">   </w:t>
      </w:r>
      <w:r>
        <w:rPr>
          <w:rFonts w:ascii="宋体" w:hAnsi="宋体"/>
          <w:sz w:val="24"/>
          <w:szCs w:val="24"/>
        </w:rPr>
        <w:t>份 。</w:t>
      </w:r>
    </w:p>
    <w:p w14:paraId="037B2243" w14:textId="77777777" w:rsidR="00E839B1" w:rsidRDefault="00000000">
      <w:pPr>
        <w:tabs>
          <w:tab w:val="left" w:pos="6300"/>
        </w:tabs>
        <w:snapToGrid w:val="0"/>
        <w:spacing w:line="520" w:lineRule="exact"/>
        <w:ind w:firstLineChars="200" w:firstLine="480"/>
        <w:rPr>
          <w:rFonts w:ascii="宋体" w:hAnsi="宋体"/>
          <w:sz w:val="24"/>
          <w:szCs w:val="24"/>
        </w:rPr>
      </w:pPr>
      <w:r>
        <w:rPr>
          <w:rFonts w:ascii="宋体" w:hAnsi="宋体"/>
          <w:sz w:val="24"/>
          <w:szCs w:val="24"/>
        </w:rPr>
        <w:t>3.我方承诺：本次比选的有效期为90天。</w:t>
      </w:r>
    </w:p>
    <w:p w14:paraId="25DE272E" w14:textId="77777777" w:rsidR="00E839B1" w:rsidRDefault="00000000">
      <w:pPr>
        <w:tabs>
          <w:tab w:val="left" w:pos="6300"/>
        </w:tabs>
        <w:snapToGrid w:val="0"/>
        <w:spacing w:line="520" w:lineRule="exact"/>
        <w:ind w:firstLineChars="200" w:firstLine="480"/>
        <w:rPr>
          <w:rFonts w:ascii="宋体" w:hAnsi="宋体"/>
          <w:sz w:val="24"/>
          <w:szCs w:val="24"/>
        </w:rPr>
      </w:pPr>
      <w:r>
        <w:rPr>
          <w:rFonts w:ascii="宋体" w:hAnsi="宋体"/>
          <w:sz w:val="24"/>
          <w:szCs w:val="24"/>
        </w:rPr>
        <w:t>4.我方完全理解和接受贵方竞争性比</w:t>
      </w:r>
      <w:proofErr w:type="gramStart"/>
      <w:r>
        <w:rPr>
          <w:rFonts w:ascii="宋体" w:hAnsi="宋体"/>
          <w:sz w:val="24"/>
          <w:szCs w:val="24"/>
        </w:rPr>
        <w:t>选文件</w:t>
      </w:r>
      <w:proofErr w:type="gramEnd"/>
      <w:r>
        <w:rPr>
          <w:rFonts w:ascii="宋体" w:hAnsi="宋体"/>
          <w:sz w:val="24"/>
          <w:szCs w:val="24"/>
        </w:rPr>
        <w:t>的一切规定和要求及评审办法。</w:t>
      </w:r>
    </w:p>
    <w:p w14:paraId="5691C416" w14:textId="77777777" w:rsidR="00E839B1" w:rsidRDefault="00000000">
      <w:pPr>
        <w:tabs>
          <w:tab w:val="left" w:pos="6300"/>
        </w:tabs>
        <w:snapToGrid w:val="0"/>
        <w:spacing w:line="520" w:lineRule="exact"/>
        <w:ind w:firstLineChars="200" w:firstLine="480"/>
        <w:rPr>
          <w:rFonts w:ascii="宋体" w:hAnsi="宋体"/>
          <w:sz w:val="24"/>
          <w:szCs w:val="24"/>
        </w:rPr>
      </w:pPr>
      <w:r>
        <w:rPr>
          <w:rFonts w:ascii="宋体" w:hAnsi="宋体"/>
          <w:sz w:val="24"/>
          <w:szCs w:val="24"/>
        </w:rPr>
        <w:t>5.在整个竞争性比</w:t>
      </w:r>
      <w:proofErr w:type="gramStart"/>
      <w:r>
        <w:rPr>
          <w:rFonts w:ascii="宋体" w:hAnsi="宋体"/>
          <w:sz w:val="24"/>
          <w:szCs w:val="24"/>
        </w:rPr>
        <w:t>选过程</w:t>
      </w:r>
      <w:proofErr w:type="gramEnd"/>
      <w:r>
        <w:rPr>
          <w:rFonts w:ascii="宋体" w:hAnsi="宋体"/>
          <w:sz w:val="24"/>
          <w:szCs w:val="24"/>
        </w:rPr>
        <w:t>中，我方若有违规行为，接受按照《中华人民共和国政府采购法》和《竞争性比选文件》之规定给予惩罚。</w:t>
      </w:r>
    </w:p>
    <w:p w14:paraId="311C588F" w14:textId="77777777" w:rsidR="00E839B1" w:rsidRDefault="00000000">
      <w:pPr>
        <w:tabs>
          <w:tab w:val="left" w:pos="6300"/>
        </w:tabs>
        <w:snapToGrid w:val="0"/>
        <w:spacing w:line="520" w:lineRule="exact"/>
        <w:ind w:firstLineChars="200" w:firstLine="480"/>
        <w:rPr>
          <w:rFonts w:ascii="宋体" w:hAnsi="宋体"/>
          <w:sz w:val="24"/>
          <w:szCs w:val="24"/>
        </w:rPr>
      </w:pPr>
      <w:r>
        <w:rPr>
          <w:rFonts w:ascii="宋体" w:hAnsi="宋体"/>
          <w:sz w:val="24"/>
          <w:szCs w:val="24"/>
        </w:rPr>
        <w:t>6.我方若成为成交供应商，将按照最终比选结果签订合同，并且严格履行合同义务。</w:t>
      </w:r>
      <w:proofErr w:type="gramStart"/>
      <w:r>
        <w:rPr>
          <w:rFonts w:ascii="宋体" w:hAnsi="宋体"/>
          <w:sz w:val="24"/>
          <w:szCs w:val="24"/>
        </w:rPr>
        <w:t>本承诺函将</w:t>
      </w:r>
      <w:proofErr w:type="gramEnd"/>
      <w:r>
        <w:rPr>
          <w:rFonts w:ascii="宋体" w:hAnsi="宋体"/>
          <w:sz w:val="24"/>
          <w:szCs w:val="24"/>
        </w:rPr>
        <w:t>成为合同不可分割的一部分，与合同具有同等的法律效力。</w:t>
      </w:r>
    </w:p>
    <w:p w14:paraId="277E3440" w14:textId="77777777" w:rsidR="00E839B1" w:rsidRDefault="00000000">
      <w:pPr>
        <w:tabs>
          <w:tab w:val="left" w:pos="6300"/>
        </w:tabs>
        <w:snapToGrid w:val="0"/>
        <w:spacing w:line="520" w:lineRule="exact"/>
        <w:ind w:firstLineChars="200" w:firstLine="480"/>
        <w:rPr>
          <w:rFonts w:ascii="宋体" w:hAnsi="宋体"/>
          <w:sz w:val="24"/>
          <w:szCs w:val="24"/>
        </w:rPr>
      </w:pPr>
      <w:r>
        <w:rPr>
          <w:rFonts w:ascii="宋体" w:hAnsi="宋体"/>
          <w:sz w:val="24"/>
          <w:szCs w:val="24"/>
        </w:rPr>
        <w:t>7.我方同意按竞争性比</w:t>
      </w:r>
      <w:proofErr w:type="gramStart"/>
      <w:r>
        <w:rPr>
          <w:rFonts w:ascii="宋体" w:hAnsi="宋体"/>
          <w:sz w:val="24"/>
          <w:szCs w:val="24"/>
        </w:rPr>
        <w:t>选文件</w:t>
      </w:r>
      <w:proofErr w:type="gramEnd"/>
      <w:r>
        <w:rPr>
          <w:rFonts w:ascii="宋体" w:hAnsi="宋体"/>
          <w:sz w:val="24"/>
          <w:szCs w:val="24"/>
        </w:rPr>
        <w:t>规定，交纳竞争性比</w:t>
      </w:r>
      <w:proofErr w:type="gramStart"/>
      <w:r>
        <w:rPr>
          <w:rFonts w:ascii="宋体" w:hAnsi="宋体"/>
          <w:sz w:val="24"/>
          <w:szCs w:val="24"/>
        </w:rPr>
        <w:t>选文件</w:t>
      </w:r>
      <w:proofErr w:type="gramEnd"/>
      <w:r>
        <w:rPr>
          <w:rFonts w:ascii="宋体" w:hAnsi="宋体"/>
          <w:sz w:val="24"/>
          <w:szCs w:val="24"/>
        </w:rPr>
        <w:t>要求的比选保证金。如果我方成为成交供应商，保证在接到成交通知书后，</w:t>
      </w:r>
      <w:r>
        <w:rPr>
          <w:rFonts w:ascii="宋体" w:hAnsi="宋体" w:hint="eastAsia"/>
          <w:sz w:val="24"/>
          <w:szCs w:val="24"/>
        </w:rPr>
        <w:t>按</w:t>
      </w:r>
      <w:r>
        <w:rPr>
          <w:rFonts w:ascii="宋体" w:hAnsi="宋体"/>
          <w:sz w:val="24"/>
          <w:szCs w:val="24"/>
        </w:rPr>
        <w:t>竞争性比</w:t>
      </w:r>
      <w:proofErr w:type="gramStart"/>
      <w:r>
        <w:rPr>
          <w:rFonts w:ascii="宋体" w:hAnsi="宋体"/>
          <w:sz w:val="24"/>
          <w:szCs w:val="24"/>
        </w:rPr>
        <w:t>选文件</w:t>
      </w:r>
      <w:proofErr w:type="gramEnd"/>
      <w:r>
        <w:rPr>
          <w:rFonts w:ascii="宋体" w:hAnsi="宋体"/>
          <w:sz w:val="24"/>
          <w:szCs w:val="24"/>
        </w:rPr>
        <w:t>规定</w:t>
      </w:r>
      <w:r>
        <w:rPr>
          <w:rFonts w:ascii="宋体" w:hAnsi="宋体" w:hint="eastAsia"/>
          <w:sz w:val="24"/>
          <w:szCs w:val="24"/>
        </w:rPr>
        <w:t>缴纳</w:t>
      </w:r>
      <w:r>
        <w:rPr>
          <w:rFonts w:ascii="宋体" w:hAnsi="宋体"/>
          <w:sz w:val="24"/>
          <w:szCs w:val="24"/>
        </w:rPr>
        <w:t>采购代理服务费。</w:t>
      </w:r>
    </w:p>
    <w:p w14:paraId="2FA74DF9" w14:textId="77777777" w:rsidR="00E839B1" w:rsidRDefault="00000000">
      <w:pPr>
        <w:tabs>
          <w:tab w:val="left" w:pos="6300"/>
        </w:tabs>
        <w:snapToGrid w:val="0"/>
        <w:spacing w:line="520" w:lineRule="exact"/>
        <w:ind w:firstLineChars="200" w:firstLine="480"/>
        <w:rPr>
          <w:sz w:val="24"/>
          <w:szCs w:val="24"/>
        </w:rPr>
      </w:pPr>
      <w:r>
        <w:rPr>
          <w:rFonts w:ascii="宋体" w:hAnsi="宋体"/>
          <w:sz w:val="24"/>
          <w:szCs w:val="24"/>
        </w:rPr>
        <w:t>8.</w:t>
      </w:r>
      <w:r>
        <w:rPr>
          <w:sz w:val="24"/>
          <w:szCs w:val="28"/>
        </w:rPr>
        <w:t>我方未</w:t>
      </w:r>
      <w:r>
        <w:rPr>
          <w:sz w:val="24"/>
          <w:szCs w:val="24"/>
        </w:rPr>
        <w:t>为采购项目提供整体设计、规范编制或者项目管理、监理、检测等服务。</w:t>
      </w:r>
    </w:p>
    <w:p w14:paraId="40671150" w14:textId="77777777" w:rsidR="00E839B1" w:rsidRDefault="00000000">
      <w:pPr>
        <w:tabs>
          <w:tab w:val="left" w:pos="6300"/>
        </w:tabs>
        <w:snapToGrid w:val="0"/>
        <w:spacing w:line="520" w:lineRule="exact"/>
        <w:ind w:firstLine="570"/>
        <w:rPr>
          <w:sz w:val="24"/>
          <w:szCs w:val="24"/>
        </w:rPr>
      </w:pPr>
      <w:r>
        <w:rPr>
          <w:sz w:val="24"/>
          <w:szCs w:val="24"/>
        </w:rPr>
        <w:t>供应商（公章）：</w:t>
      </w:r>
    </w:p>
    <w:p w14:paraId="4D100B52" w14:textId="77777777" w:rsidR="00E839B1" w:rsidRDefault="00000000">
      <w:pPr>
        <w:tabs>
          <w:tab w:val="left" w:pos="6300"/>
        </w:tabs>
        <w:snapToGrid w:val="0"/>
        <w:spacing w:line="520" w:lineRule="exact"/>
        <w:ind w:firstLine="570"/>
        <w:rPr>
          <w:sz w:val="24"/>
          <w:szCs w:val="24"/>
        </w:rPr>
      </w:pPr>
      <w:r>
        <w:rPr>
          <w:sz w:val="24"/>
          <w:szCs w:val="24"/>
        </w:rPr>
        <w:t>地址：</w:t>
      </w:r>
      <w:r>
        <w:rPr>
          <w:sz w:val="24"/>
          <w:szCs w:val="24"/>
        </w:rPr>
        <w:t xml:space="preserve">  </w:t>
      </w:r>
    </w:p>
    <w:p w14:paraId="7B8F19C9" w14:textId="77777777" w:rsidR="00E839B1" w:rsidRDefault="00000000">
      <w:pPr>
        <w:tabs>
          <w:tab w:val="left" w:pos="6300"/>
        </w:tabs>
        <w:snapToGrid w:val="0"/>
        <w:spacing w:line="520" w:lineRule="exact"/>
        <w:ind w:firstLine="570"/>
        <w:rPr>
          <w:sz w:val="24"/>
          <w:szCs w:val="24"/>
        </w:rPr>
      </w:pPr>
      <w:r>
        <w:rPr>
          <w:sz w:val="24"/>
          <w:szCs w:val="24"/>
        </w:rPr>
        <w:t>电话：</w:t>
      </w:r>
      <w:r>
        <w:rPr>
          <w:sz w:val="24"/>
          <w:szCs w:val="24"/>
        </w:rPr>
        <w:t xml:space="preserve">                                             </w:t>
      </w:r>
      <w:r>
        <w:rPr>
          <w:sz w:val="24"/>
          <w:szCs w:val="24"/>
        </w:rPr>
        <w:t>传真：</w:t>
      </w:r>
    </w:p>
    <w:p w14:paraId="3BDD1B6C" w14:textId="77777777" w:rsidR="00E839B1" w:rsidRDefault="00000000">
      <w:pPr>
        <w:tabs>
          <w:tab w:val="left" w:pos="6300"/>
        </w:tabs>
        <w:snapToGrid w:val="0"/>
        <w:spacing w:line="520" w:lineRule="exact"/>
        <w:ind w:firstLine="570"/>
        <w:rPr>
          <w:sz w:val="24"/>
          <w:szCs w:val="24"/>
        </w:rPr>
      </w:pPr>
      <w:r>
        <w:rPr>
          <w:sz w:val="24"/>
          <w:szCs w:val="24"/>
        </w:rPr>
        <w:t>网址：</w:t>
      </w:r>
      <w:r>
        <w:rPr>
          <w:sz w:val="24"/>
          <w:szCs w:val="24"/>
        </w:rPr>
        <w:t xml:space="preserve">                                             </w:t>
      </w:r>
      <w:r>
        <w:rPr>
          <w:sz w:val="24"/>
          <w:szCs w:val="24"/>
        </w:rPr>
        <w:t>邮编：</w:t>
      </w:r>
    </w:p>
    <w:p w14:paraId="2C71CB30" w14:textId="77777777" w:rsidR="00E839B1" w:rsidRDefault="00000000">
      <w:pPr>
        <w:tabs>
          <w:tab w:val="left" w:pos="6300"/>
        </w:tabs>
        <w:snapToGrid w:val="0"/>
        <w:spacing w:line="520" w:lineRule="exact"/>
        <w:ind w:firstLine="570"/>
        <w:rPr>
          <w:sz w:val="24"/>
          <w:szCs w:val="24"/>
        </w:rPr>
      </w:pPr>
      <w:r>
        <w:rPr>
          <w:sz w:val="24"/>
          <w:szCs w:val="24"/>
        </w:rPr>
        <w:t>联系人：</w:t>
      </w:r>
    </w:p>
    <w:p w14:paraId="248CB8D2" w14:textId="77777777" w:rsidR="00E839B1" w:rsidRDefault="00E839B1">
      <w:pPr>
        <w:tabs>
          <w:tab w:val="left" w:pos="6300"/>
        </w:tabs>
        <w:snapToGrid w:val="0"/>
        <w:spacing w:line="520" w:lineRule="exact"/>
        <w:ind w:firstLine="570"/>
        <w:rPr>
          <w:sz w:val="24"/>
          <w:szCs w:val="24"/>
        </w:rPr>
      </w:pPr>
    </w:p>
    <w:p w14:paraId="459B1599" w14:textId="77777777" w:rsidR="00E839B1" w:rsidRDefault="00000000">
      <w:pPr>
        <w:snapToGrid w:val="0"/>
        <w:spacing w:line="520" w:lineRule="exact"/>
        <w:ind w:firstLineChars="200" w:firstLine="480"/>
        <w:rPr>
          <w:sz w:val="24"/>
          <w:szCs w:val="24"/>
        </w:rPr>
      </w:pP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p w14:paraId="69986918" w14:textId="77777777" w:rsidR="00E839B1" w:rsidRDefault="00E839B1">
      <w:pPr>
        <w:snapToGrid w:val="0"/>
        <w:spacing w:line="520" w:lineRule="exact"/>
        <w:ind w:firstLineChars="200" w:firstLine="480"/>
        <w:rPr>
          <w:sz w:val="24"/>
          <w:szCs w:val="24"/>
        </w:rPr>
      </w:pPr>
    </w:p>
    <w:p w14:paraId="1704A7BF" w14:textId="77777777" w:rsidR="00E839B1" w:rsidRDefault="00E839B1">
      <w:pPr>
        <w:snapToGrid w:val="0"/>
        <w:spacing w:line="520" w:lineRule="exact"/>
        <w:ind w:firstLineChars="200" w:firstLine="480"/>
        <w:rPr>
          <w:sz w:val="24"/>
          <w:szCs w:val="24"/>
        </w:rPr>
        <w:sectPr w:rsidR="00E839B1">
          <w:pgSz w:w="11907" w:h="16840"/>
          <w:pgMar w:top="1134" w:right="1191" w:bottom="1134" w:left="1191" w:header="851" w:footer="992" w:gutter="0"/>
          <w:pgNumType w:fmt="numberInDash"/>
          <w:cols w:space="720"/>
          <w:docGrid w:linePitch="380" w:charSpace="-5735"/>
        </w:sectPr>
      </w:pPr>
    </w:p>
    <w:p w14:paraId="28A3FEB0" w14:textId="77777777" w:rsidR="00E839B1" w:rsidRDefault="00000000">
      <w:pPr>
        <w:pageBreakBefore/>
        <w:snapToGrid w:val="0"/>
        <w:spacing w:line="360" w:lineRule="auto"/>
        <w:ind w:firstLineChars="200" w:firstLine="480"/>
        <w:jc w:val="left"/>
        <w:rPr>
          <w:rFonts w:ascii="宋体" w:hAnsi="宋体"/>
          <w:sz w:val="24"/>
          <w:szCs w:val="24"/>
        </w:rPr>
      </w:pPr>
      <w:bookmarkStart w:id="150" w:name="_Toc313888361"/>
      <w:bookmarkStart w:id="151" w:name="_Toc342913420"/>
      <w:bookmarkStart w:id="152" w:name="_Toc313008357"/>
      <w:bookmarkStart w:id="153" w:name="_Toc23764523"/>
      <w:r>
        <w:rPr>
          <w:rFonts w:ascii="宋体" w:hAnsi="宋体" w:hint="eastAsia"/>
          <w:sz w:val="24"/>
          <w:szCs w:val="24"/>
        </w:rPr>
        <w:lastRenderedPageBreak/>
        <w:t>（二）分项报价明细表</w:t>
      </w:r>
    </w:p>
    <w:p w14:paraId="366E7789" w14:textId="77777777" w:rsidR="00E839B1" w:rsidRDefault="00000000">
      <w:pPr>
        <w:jc w:val="center"/>
        <w:rPr>
          <w:rFonts w:ascii="宋体" w:hAnsi="宋体"/>
          <w:b/>
          <w:szCs w:val="28"/>
        </w:rPr>
      </w:pPr>
      <w:r>
        <w:rPr>
          <w:rFonts w:ascii="宋体" w:hAnsi="宋体" w:hint="eastAsia"/>
          <w:b/>
          <w:szCs w:val="28"/>
        </w:rPr>
        <w:t>分项报价明细表</w:t>
      </w:r>
    </w:p>
    <w:p w14:paraId="46EC9531" w14:textId="77777777" w:rsidR="00E839B1" w:rsidRDefault="00000000">
      <w:pPr>
        <w:snapToGrid w:val="0"/>
        <w:rPr>
          <w:rFonts w:ascii="宋体" w:hAnsi="宋体"/>
          <w:sz w:val="24"/>
          <w:szCs w:val="24"/>
        </w:rPr>
      </w:pPr>
      <w:r>
        <w:rPr>
          <w:rFonts w:ascii="宋体" w:hAnsi="宋体" w:hint="eastAsia"/>
          <w:sz w:val="24"/>
          <w:szCs w:val="24"/>
        </w:rPr>
        <w:t>项目号：</w:t>
      </w:r>
    </w:p>
    <w:p w14:paraId="7D244B25" w14:textId="77777777" w:rsidR="00E839B1" w:rsidRDefault="00000000">
      <w:pPr>
        <w:snapToGrid w:val="0"/>
        <w:rPr>
          <w:rFonts w:ascii="宋体" w:hAnsi="宋体"/>
          <w:sz w:val="24"/>
          <w:szCs w:val="24"/>
        </w:rPr>
      </w:pPr>
      <w:r>
        <w:rPr>
          <w:rFonts w:ascii="宋体" w:hAnsi="宋体" w:hint="eastAsia"/>
          <w:sz w:val="24"/>
          <w:szCs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1618"/>
        <w:gridCol w:w="2126"/>
        <w:gridCol w:w="1985"/>
        <w:gridCol w:w="1275"/>
        <w:gridCol w:w="1638"/>
      </w:tblGrid>
      <w:tr w:rsidR="0058073A" w14:paraId="032B49C3" w14:textId="77777777" w:rsidTr="00CB1C4F">
        <w:trPr>
          <w:trHeight w:hRule="exact" w:val="535"/>
          <w:jc w:val="center"/>
        </w:trPr>
        <w:tc>
          <w:tcPr>
            <w:tcW w:w="986" w:type="dxa"/>
            <w:vAlign w:val="center"/>
          </w:tcPr>
          <w:p w14:paraId="7463BC2E" w14:textId="77777777" w:rsidR="0058073A" w:rsidRDefault="0058073A">
            <w:pPr>
              <w:jc w:val="center"/>
              <w:rPr>
                <w:b/>
                <w:sz w:val="21"/>
                <w:szCs w:val="21"/>
              </w:rPr>
            </w:pPr>
            <w:r>
              <w:rPr>
                <w:b/>
                <w:sz w:val="21"/>
                <w:szCs w:val="21"/>
              </w:rPr>
              <w:t>序号</w:t>
            </w:r>
          </w:p>
        </w:tc>
        <w:tc>
          <w:tcPr>
            <w:tcW w:w="1618" w:type="dxa"/>
            <w:vAlign w:val="center"/>
          </w:tcPr>
          <w:p w14:paraId="313726B9" w14:textId="463F37F3" w:rsidR="0058073A" w:rsidRDefault="0058073A" w:rsidP="0058073A">
            <w:pPr>
              <w:jc w:val="center"/>
              <w:rPr>
                <w:b/>
                <w:sz w:val="21"/>
                <w:szCs w:val="21"/>
              </w:rPr>
            </w:pPr>
            <w:r>
              <w:rPr>
                <w:rFonts w:hint="eastAsia"/>
                <w:b/>
                <w:sz w:val="21"/>
                <w:szCs w:val="21"/>
              </w:rPr>
              <w:t>分项名称</w:t>
            </w:r>
          </w:p>
        </w:tc>
        <w:tc>
          <w:tcPr>
            <w:tcW w:w="2126" w:type="dxa"/>
            <w:vAlign w:val="center"/>
          </w:tcPr>
          <w:p w14:paraId="1BD9B904" w14:textId="77777777" w:rsidR="0058073A" w:rsidRDefault="0058073A" w:rsidP="0058073A">
            <w:pPr>
              <w:jc w:val="center"/>
              <w:rPr>
                <w:b/>
                <w:sz w:val="21"/>
                <w:szCs w:val="21"/>
              </w:rPr>
            </w:pPr>
            <w:r>
              <w:rPr>
                <w:rFonts w:hint="eastAsia"/>
                <w:b/>
                <w:sz w:val="21"/>
                <w:szCs w:val="21"/>
              </w:rPr>
              <w:t>相关信息</w:t>
            </w:r>
          </w:p>
        </w:tc>
        <w:tc>
          <w:tcPr>
            <w:tcW w:w="1985" w:type="dxa"/>
            <w:vAlign w:val="center"/>
          </w:tcPr>
          <w:p w14:paraId="2BD56458" w14:textId="35B27FB3" w:rsidR="0058073A" w:rsidRDefault="0058073A">
            <w:pPr>
              <w:jc w:val="center"/>
              <w:rPr>
                <w:b/>
                <w:sz w:val="21"/>
                <w:szCs w:val="21"/>
              </w:rPr>
            </w:pPr>
            <w:r>
              <w:rPr>
                <w:b/>
                <w:sz w:val="21"/>
                <w:szCs w:val="21"/>
              </w:rPr>
              <w:t>数量</w:t>
            </w:r>
          </w:p>
        </w:tc>
        <w:tc>
          <w:tcPr>
            <w:tcW w:w="1275" w:type="dxa"/>
            <w:vAlign w:val="center"/>
          </w:tcPr>
          <w:p w14:paraId="34775558" w14:textId="77777777" w:rsidR="0058073A" w:rsidRDefault="0058073A">
            <w:pPr>
              <w:jc w:val="center"/>
              <w:rPr>
                <w:b/>
                <w:sz w:val="21"/>
                <w:szCs w:val="21"/>
              </w:rPr>
            </w:pPr>
            <w:r>
              <w:rPr>
                <w:b/>
                <w:sz w:val="21"/>
                <w:szCs w:val="21"/>
              </w:rPr>
              <w:t>单价</w:t>
            </w:r>
          </w:p>
        </w:tc>
        <w:tc>
          <w:tcPr>
            <w:tcW w:w="1638" w:type="dxa"/>
            <w:vAlign w:val="center"/>
          </w:tcPr>
          <w:p w14:paraId="6111CE7C" w14:textId="77777777" w:rsidR="0058073A" w:rsidRDefault="0058073A">
            <w:pPr>
              <w:jc w:val="center"/>
              <w:rPr>
                <w:b/>
                <w:sz w:val="21"/>
                <w:szCs w:val="21"/>
              </w:rPr>
            </w:pPr>
            <w:r>
              <w:rPr>
                <w:b/>
                <w:sz w:val="21"/>
                <w:szCs w:val="21"/>
              </w:rPr>
              <w:t>合计</w:t>
            </w:r>
          </w:p>
        </w:tc>
      </w:tr>
      <w:tr w:rsidR="0058073A" w14:paraId="05C00A94" w14:textId="77777777" w:rsidTr="00CB1C4F">
        <w:trPr>
          <w:trHeight w:hRule="exact" w:val="397"/>
          <w:jc w:val="center"/>
        </w:trPr>
        <w:tc>
          <w:tcPr>
            <w:tcW w:w="986" w:type="dxa"/>
            <w:vAlign w:val="center"/>
          </w:tcPr>
          <w:p w14:paraId="2EB961BB" w14:textId="77777777" w:rsidR="0058073A" w:rsidRDefault="0058073A">
            <w:pPr>
              <w:pStyle w:val="af2"/>
              <w:spacing w:line="240" w:lineRule="atLeast"/>
              <w:ind w:left="0"/>
              <w:outlineLvl w:val="0"/>
              <w:rPr>
                <w:sz w:val="21"/>
                <w:szCs w:val="21"/>
              </w:rPr>
            </w:pPr>
            <w:r>
              <w:rPr>
                <w:sz w:val="21"/>
                <w:szCs w:val="21"/>
              </w:rPr>
              <w:t>1</w:t>
            </w:r>
          </w:p>
        </w:tc>
        <w:tc>
          <w:tcPr>
            <w:tcW w:w="1618" w:type="dxa"/>
            <w:vAlign w:val="center"/>
          </w:tcPr>
          <w:p w14:paraId="18E71D01" w14:textId="77777777" w:rsidR="0058073A" w:rsidRDefault="0058073A">
            <w:pPr>
              <w:jc w:val="center"/>
              <w:rPr>
                <w:sz w:val="21"/>
                <w:szCs w:val="21"/>
              </w:rPr>
            </w:pPr>
          </w:p>
        </w:tc>
        <w:tc>
          <w:tcPr>
            <w:tcW w:w="2126" w:type="dxa"/>
            <w:vAlign w:val="center"/>
          </w:tcPr>
          <w:p w14:paraId="58EA06B4" w14:textId="77777777" w:rsidR="0058073A" w:rsidRDefault="0058073A">
            <w:pPr>
              <w:jc w:val="center"/>
              <w:rPr>
                <w:sz w:val="21"/>
                <w:szCs w:val="21"/>
              </w:rPr>
            </w:pPr>
          </w:p>
        </w:tc>
        <w:tc>
          <w:tcPr>
            <w:tcW w:w="1985" w:type="dxa"/>
            <w:vAlign w:val="center"/>
          </w:tcPr>
          <w:p w14:paraId="75506037" w14:textId="6946B711" w:rsidR="0058073A" w:rsidRDefault="0058073A">
            <w:pPr>
              <w:jc w:val="center"/>
              <w:rPr>
                <w:sz w:val="21"/>
                <w:szCs w:val="21"/>
              </w:rPr>
            </w:pPr>
          </w:p>
        </w:tc>
        <w:tc>
          <w:tcPr>
            <w:tcW w:w="1275" w:type="dxa"/>
          </w:tcPr>
          <w:p w14:paraId="2788084E" w14:textId="77777777" w:rsidR="0058073A" w:rsidRDefault="0058073A">
            <w:pPr>
              <w:jc w:val="center"/>
              <w:rPr>
                <w:sz w:val="21"/>
                <w:szCs w:val="21"/>
              </w:rPr>
            </w:pPr>
          </w:p>
        </w:tc>
        <w:tc>
          <w:tcPr>
            <w:tcW w:w="1638" w:type="dxa"/>
          </w:tcPr>
          <w:p w14:paraId="28B36896" w14:textId="77777777" w:rsidR="0058073A" w:rsidRDefault="0058073A">
            <w:pPr>
              <w:jc w:val="center"/>
              <w:rPr>
                <w:sz w:val="21"/>
                <w:szCs w:val="21"/>
              </w:rPr>
            </w:pPr>
          </w:p>
        </w:tc>
      </w:tr>
      <w:tr w:rsidR="0058073A" w14:paraId="548DF7F0" w14:textId="77777777" w:rsidTr="00CB1C4F">
        <w:trPr>
          <w:trHeight w:hRule="exact" w:val="397"/>
          <w:jc w:val="center"/>
        </w:trPr>
        <w:tc>
          <w:tcPr>
            <w:tcW w:w="986" w:type="dxa"/>
            <w:vAlign w:val="center"/>
          </w:tcPr>
          <w:p w14:paraId="33627934" w14:textId="77777777" w:rsidR="0058073A" w:rsidRDefault="0058073A">
            <w:pPr>
              <w:pStyle w:val="af2"/>
              <w:spacing w:line="240" w:lineRule="atLeast"/>
              <w:ind w:left="0"/>
              <w:outlineLvl w:val="0"/>
              <w:rPr>
                <w:sz w:val="21"/>
                <w:szCs w:val="21"/>
              </w:rPr>
            </w:pPr>
            <w:r>
              <w:rPr>
                <w:sz w:val="21"/>
                <w:szCs w:val="21"/>
              </w:rPr>
              <w:t>2</w:t>
            </w:r>
          </w:p>
        </w:tc>
        <w:tc>
          <w:tcPr>
            <w:tcW w:w="1618" w:type="dxa"/>
            <w:vAlign w:val="center"/>
          </w:tcPr>
          <w:p w14:paraId="63D08486" w14:textId="77777777" w:rsidR="0058073A" w:rsidRDefault="0058073A">
            <w:pPr>
              <w:jc w:val="center"/>
              <w:rPr>
                <w:sz w:val="21"/>
                <w:szCs w:val="21"/>
              </w:rPr>
            </w:pPr>
          </w:p>
        </w:tc>
        <w:tc>
          <w:tcPr>
            <w:tcW w:w="2126" w:type="dxa"/>
            <w:vAlign w:val="center"/>
          </w:tcPr>
          <w:p w14:paraId="3CA01917" w14:textId="77777777" w:rsidR="0058073A" w:rsidRDefault="0058073A">
            <w:pPr>
              <w:jc w:val="center"/>
              <w:rPr>
                <w:sz w:val="21"/>
                <w:szCs w:val="21"/>
              </w:rPr>
            </w:pPr>
          </w:p>
        </w:tc>
        <w:tc>
          <w:tcPr>
            <w:tcW w:w="1985" w:type="dxa"/>
            <w:vAlign w:val="center"/>
          </w:tcPr>
          <w:p w14:paraId="5178F134" w14:textId="24C88B98" w:rsidR="0058073A" w:rsidRDefault="0058073A">
            <w:pPr>
              <w:jc w:val="center"/>
              <w:rPr>
                <w:sz w:val="21"/>
                <w:szCs w:val="21"/>
              </w:rPr>
            </w:pPr>
          </w:p>
        </w:tc>
        <w:tc>
          <w:tcPr>
            <w:tcW w:w="1275" w:type="dxa"/>
          </w:tcPr>
          <w:p w14:paraId="27CA40A4" w14:textId="77777777" w:rsidR="0058073A" w:rsidRDefault="0058073A">
            <w:pPr>
              <w:jc w:val="center"/>
              <w:rPr>
                <w:sz w:val="21"/>
                <w:szCs w:val="21"/>
              </w:rPr>
            </w:pPr>
          </w:p>
        </w:tc>
        <w:tc>
          <w:tcPr>
            <w:tcW w:w="1638" w:type="dxa"/>
          </w:tcPr>
          <w:p w14:paraId="151EAADF" w14:textId="77777777" w:rsidR="0058073A" w:rsidRDefault="0058073A">
            <w:pPr>
              <w:jc w:val="center"/>
              <w:rPr>
                <w:sz w:val="21"/>
                <w:szCs w:val="21"/>
              </w:rPr>
            </w:pPr>
          </w:p>
        </w:tc>
      </w:tr>
      <w:tr w:rsidR="0058073A" w14:paraId="6D6374CC" w14:textId="77777777" w:rsidTr="00CB1C4F">
        <w:trPr>
          <w:trHeight w:hRule="exact" w:val="397"/>
          <w:jc w:val="center"/>
        </w:trPr>
        <w:tc>
          <w:tcPr>
            <w:tcW w:w="986" w:type="dxa"/>
            <w:vAlign w:val="center"/>
          </w:tcPr>
          <w:p w14:paraId="656DA49A" w14:textId="77777777" w:rsidR="0058073A" w:rsidRDefault="0058073A">
            <w:pPr>
              <w:pStyle w:val="af2"/>
              <w:spacing w:line="240" w:lineRule="atLeast"/>
              <w:ind w:left="0"/>
              <w:outlineLvl w:val="0"/>
              <w:rPr>
                <w:sz w:val="21"/>
                <w:szCs w:val="21"/>
              </w:rPr>
            </w:pPr>
            <w:r>
              <w:rPr>
                <w:sz w:val="21"/>
                <w:szCs w:val="21"/>
              </w:rPr>
              <w:t>3</w:t>
            </w:r>
          </w:p>
        </w:tc>
        <w:tc>
          <w:tcPr>
            <w:tcW w:w="1618" w:type="dxa"/>
            <w:vAlign w:val="center"/>
          </w:tcPr>
          <w:p w14:paraId="3A508FCC" w14:textId="77777777" w:rsidR="0058073A" w:rsidRDefault="0058073A">
            <w:pPr>
              <w:jc w:val="center"/>
              <w:rPr>
                <w:bCs/>
                <w:kern w:val="0"/>
                <w:sz w:val="22"/>
              </w:rPr>
            </w:pPr>
          </w:p>
        </w:tc>
        <w:tc>
          <w:tcPr>
            <w:tcW w:w="2126" w:type="dxa"/>
            <w:vAlign w:val="center"/>
          </w:tcPr>
          <w:p w14:paraId="16C38B59" w14:textId="77777777" w:rsidR="0058073A" w:rsidRDefault="0058073A">
            <w:pPr>
              <w:jc w:val="center"/>
              <w:rPr>
                <w:bCs/>
                <w:kern w:val="0"/>
                <w:sz w:val="22"/>
              </w:rPr>
            </w:pPr>
          </w:p>
        </w:tc>
        <w:tc>
          <w:tcPr>
            <w:tcW w:w="1985" w:type="dxa"/>
            <w:vAlign w:val="center"/>
          </w:tcPr>
          <w:p w14:paraId="3FA95582" w14:textId="61305897" w:rsidR="0058073A" w:rsidRDefault="0058073A">
            <w:pPr>
              <w:jc w:val="center"/>
              <w:rPr>
                <w:sz w:val="21"/>
                <w:szCs w:val="21"/>
              </w:rPr>
            </w:pPr>
          </w:p>
        </w:tc>
        <w:tc>
          <w:tcPr>
            <w:tcW w:w="1275" w:type="dxa"/>
          </w:tcPr>
          <w:p w14:paraId="5E42323E" w14:textId="77777777" w:rsidR="0058073A" w:rsidRDefault="0058073A">
            <w:pPr>
              <w:jc w:val="center"/>
              <w:rPr>
                <w:sz w:val="21"/>
                <w:szCs w:val="21"/>
              </w:rPr>
            </w:pPr>
          </w:p>
        </w:tc>
        <w:tc>
          <w:tcPr>
            <w:tcW w:w="1638" w:type="dxa"/>
          </w:tcPr>
          <w:p w14:paraId="2C8E6272" w14:textId="77777777" w:rsidR="0058073A" w:rsidRDefault="0058073A">
            <w:pPr>
              <w:jc w:val="center"/>
              <w:rPr>
                <w:sz w:val="21"/>
                <w:szCs w:val="21"/>
              </w:rPr>
            </w:pPr>
          </w:p>
        </w:tc>
      </w:tr>
      <w:tr w:rsidR="0058073A" w14:paraId="1A552CCC" w14:textId="77777777" w:rsidTr="00CB1C4F">
        <w:trPr>
          <w:trHeight w:hRule="exact" w:val="397"/>
          <w:jc w:val="center"/>
        </w:trPr>
        <w:tc>
          <w:tcPr>
            <w:tcW w:w="986" w:type="dxa"/>
            <w:vAlign w:val="center"/>
          </w:tcPr>
          <w:p w14:paraId="1B849798" w14:textId="77777777" w:rsidR="0058073A" w:rsidRDefault="0058073A">
            <w:pPr>
              <w:pStyle w:val="af2"/>
              <w:spacing w:line="240" w:lineRule="atLeast"/>
              <w:ind w:left="0"/>
              <w:outlineLvl w:val="0"/>
              <w:rPr>
                <w:sz w:val="21"/>
                <w:szCs w:val="21"/>
              </w:rPr>
            </w:pPr>
            <w:r>
              <w:rPr>
                <w:sz w:val="21"/>
                <w:szCs w:val="21"/>
              </w:rPr>
              <w:t>4</w:t>
            </w:r>
          </w:p>
        </w:tc>
        <w:tc>
          <w:tcPr>
            <w:tcW w:w="1618" w:type="dxa"/>
            <w:vAlign w:val="center"/>
          </w:tcPr>
          <w:p w14:paraId="48B861D5" w14:textId="77777777" w:rsidR="0058073A" w:rsidRDefault="0058073A">
            <w:pPr>
              <w:jc w:val="center"/>
              <w:rPr>
                <w:bCs/>
                <w:kern w:val="0"/>
                <w:sz w:val="22"/>
              </w:rPr>
            </w:pPr>
          </w:p>
        </w:tc>
        <w:tc>
          <w:tcPr>
            <w:tcW w:w="2126" w:type="dxa"/>
            <w:vAlign w:val="center"/>
          </w:tcPr>
          <w:p w14:paraId="4E3ECE72" w14:textId="77777777" w:rsidR="0058073A" w:rsidRDefault="0058073A">
            <w:pPr>
              <w:jc w:val="center"/>
              <w:rPr>
                <w:bCs/>
                <w:kern w:val="0"/>
                <w:sz w:val="22"/>
              </w:rPr>
            </w:pPr>
          </w:p>
        </w:tc>
        <w:tc>
          <w:tcPr>
            <w:tcW w:w="1985" w:type="dxa"/>
            <w:vAlign w:val="center"/>
          </w:tcPr>
          <w:p w14:paraId="648E0A62" w14:textId="2AEFD804" w:rsidR="0058073A" w:rsidRDefault="0058073A">
            <w:pPr>
              <w:jc w:val="center"/>
              <w:rPr>
                <w:sz w:val="21"/>
                <w:szCs w:val="21"/>
              </w:rPr>
            </w:pPr>
          </w:p>
        </w:tc>
        <w:tc>
          <w:tcPr>
            <w:tcW w:w="1275" w:type="dxa"/>
          </w:tcPr>
          <w:p w14:paraId="383141EB" w14:textId="77777777" w:rsidR="0058073A" w:rsidRDefault="0058073A">
            <w:pPr>
              <w:jc w:val="center"/>
              <w:rPr>
                <w:sz w:val="21"/>
                <w:szCs w:val="21"/>
              </w:rPr>
            </w:pPr>
          </w:p>
        </w:tc>
        <w:tc>
          <w:tcPr>
            <w:tcW w:w="1638" w:type="dxa"/>
          </w:tcPr>
          <w:p w14:paraId="54BAB8ED" w14:textId="77777777" w:rsidR="0058073A" w:rsidRDefault="0058073A">
            <w:pPr>
              <w:jc w:val="center"/>
              <w:rPr>
                <w:sz w:val="21"/>
                <w:szCs w:val="21"/>
              </w:rPr>
            </w:pPr>
          </w:p>
        </w:tc>
      </w:tr>
      <w:tr w:rsidR="0058073A" w14:paraId="17C4B9D8" w14:textId="77777777" w:rsidTr="00CB1C4F">
        <w:trPr>
          <w:trHeight w:hRule="exact" w:val="397"/>
          <w:jc w:val="center"/>
        </w:trPr>
        <w:tc>
          <w:tcPr>
            <w:tcW w:w="986" w:type="dxa"/>
            <w:vAlign w:val="center"/>
          </w:tcPr>
          <w:p w14:paraId="50A459A3" w14:textId="77777777" w:rsidR="0058073A" w:rsidRDefault="0058073A">
            <w:pPr>
              <w:pStyle w:val="af2"/>
              <w:spacing w:line="240" w:lineRule="atLeast"/>
              <w:ind w:left="0"/>
              <w:outlineLvl w:val="0"/>
              <w:rPr>
                <w:sz w:val="21"/>
                <w:szCs w:val="21"/>
              </w:rPr>
            </w:pPr>
            <w:r>
              <w:rPr>
                <w:sz w:val="21"/>
                <w:szCs w:val="21"/>
              </w:rPr>
              <w:t>5</w:t>
            </w:r>
          </w:p>
        </w:tc>
        <w:tc>
          <w:tcPr>
            <w:tcW w:w="1618" w:type="dxa"/>
            <w:vAlign w:val="center"/>
          </w:tcPr>
          <w:p w14:paraId="4C0F9FA6" w14:textId="77777777" w:rsidR="0058073A" w:rsidRDefault="0058073A">
            <w:pPr>
              <w:jc w:val="center"/>
              <w:rPr>
                <w:sz w:val="21"/>
                <w:szCs w:val="21"/>
              </w:rPr>
            </w:pPr>
          </w:p>
        </w:tc>
        <w:tc>
          <w:tcPr>
            <w:tcW w:w="2126" w:type="dxa"/>
            <w:vAlign w:val="center"/>
          </w:tcPr>
          <w:p w14:paraId="56E70E1B" w14:textId="77777777" w:rsidR="0058073A" w:rsidRDefault="0058073A">
            <w:pPr>
              <w:jc w:val="center"/>
              <w:rPr>
                <w:sz w:val="21"/>
                <w:szCs w:val="21"/>
              </w:rPr>
            </w:pPr>
          </w:p>
        </w:tc>
        <w:tc>
          <w:tcPr>
            <w:tcW w:w="1985" w:type="dxa"/>
            <w:vAlign w:val="center"/>
          </w:tcPr>
          <w:p w14:paraId="0E6C908E" w14:textId="18963E77" w:rsidR="0058073A" w:rsidRDefault="0058073A">
            <w:pPr>
              <w:jc w:val="center"/>
              <w:rPr>
                <w:sz w:val="21"/>
                <w:szCs w:val="21"/>
              </w:rPr>
            </w:pPr>
          </w:p>
        </w:tc>
        <w:tc>
          <w:tcPr>
            <w:tcW w:w="1275" w:type="dxa"/>
          </w:tcPr>
          <w:p w14:paraId="75F2449D" w14:textId="77777777" w:rsidR="0058073A" w:rsidRDefault="0058073A">
            <w:pPr>
              <w:jc w:val="center"/>
              <w:rPr>
                <w:sz w:val="21"/>
                <w:szCs w:val="21"/>
              </w:rPr>
            </w:pPr>
          </w:p>
        </w:tc>
        <w:tc>
          <w:tcPr>
            <w:tcW w:w="1638" w:type="dxa"/>
          </w:tcPr>
          <w:p w14:paraId="6A3F419B" w14:textId="77777777" w:rsidR="0058073A" w:rsidRDefault="0058073A">
            <w:pPr>
              <w:jc w:val="center"/>
              <w:rPr>
                <w:sz w:val="21"/>
                <w:szCs w:val="21"/>
              </w:rPr>
            </w:pPr>
          </w:p>
        </w:tc>
      </w:tr>
      <w:tr w:rsidR="0058073A" w14:paraId="67689726" w14:textId="77777777" w:rsidTr="00CB1C4F">
        <w:trPr>
          <w:trHeight w:hRule="exact" w:val="397"/>
          <w:jc w:val="center"/>
        </w:trPr>
        <w:tc>
          <w:tcPr>
            <w:tcW w:w="986" w:type="dxa"/>
            <w:vAlign w:val="center"/>
          </w:tcPr>
          <w:p w14:paraId="711A4179" w14:textId="77777777" w:rsidR="0058073A" w:rsidRDefault="0058073A">
            <w:pPr>
              <w:pStyle w:val="af2"/>
              <w:spacing w:line="240" w:lineRule="atLeast"/>
              <w:ind w:left="0"/>
              <w:outlineLvl w:val="0"/>
              <w:rPr>
                <w:sz w:val="21"/>
                <w:szCs w:val="21"/>
              </w:rPr>
            </w:pPr>
            <w:r>
              <w:rPr>
                <w:sz w:val="21"/>
                <w:szCs w:val="21"/>
              </w:rPr>
              <w:t>6</w:t>
            </w:r>
          </w:p>
        </w:tc>
        <w:tc>
          <w:tcPr>
            <w:tcW w:w="1618" w:type="dxa"/>
            <w:vAlign w:val="center"/>
          </w:tcPr>
          <w:p w14:paraId="174EAD08" w14:textId="77777777" w:rsidR="0058073A" w:rsidRDefault="0058073A">
            <w:pPr>
              <w:jc w:val="center"/>
              <w:rPr>
                <w:sz w:val="21"/>
                <w:szCs w:val="21"/>
              </w:rPr>
            </w:pPr>
          </w:p>
        </w:tc>
        <w:tc>
          <w:tcPr>
            <w:tcW w:w="2126" w:type="dxa"/>
            <w:vAlign w:val="center"/>
          </w:tcPr>
          <w:p w14:paraId="6F05D6F6" w14:textId="77777777" w:rsidR="0058073A" w:rsidRDefault="0058073A">
            <w:pPr>
              <w:jc w:val="center"/>
              <w:rPr>
                <w:sz w:val="21"/>
                <w:szCs w:val="21"/>
              </w:rPr>
            </w:pPr>
          </w:p>
        </w:tc>
        <w:tc>
          <w:tcPr>
            <w:tcW w:w="1985" w:type="dxa"/>
            <w:vAlign w:val="center"/>
          </w:tcPr>
          <w:p w14:paraId="4050B8F0" w14:textId="1F2BD136" w:rsidR="0058073A" w:rsidRDefault="0058073A">
            <w:pPr>
              <w:jc w:val="center"/>
              <w:rPr>
                <w:sz w:val="21"/>
                <w:szCs w:val="21"/>
              </w:rPr>
            </w:pPr>
          </w:p>
        </w:tc>
        <w:tc>
          <w:tcPr>
            <w:tcW w:w="1275" w:type="dxa"/>
          </w:tcPr>
          <w:p w14:paraId="73D3AF65" w14:textId="77777777" w:rsidR="0058073A" w:rsidRDefault="0058073A">
            <w:pPr>
              <w:jc w:val="center"/>
              <w:rPr>
                <w:sz w:val="21"/>
                <w:szCs w:val="21"/>
              </w:rPr>
            </w:pPr>
          </w:p>
        </w:tc>
        <w:tc>
          <w:tcPr>
            <w:tcW w:w="1638" w:type="dxa"/>
          </w:tcPr>
          <w:p w14:paraId="1AFC983A" w14:textId="77777777" w:rsidR="0058073A" w:rsidRDefault="0058073A">
            <w:pPr>
              <w:jc w:val="center"/>
              <w:rPr>
                <w:sz w:val="21"/>
                <w:szCs w:val="21"/>
              </w:rPr>
            </w:pPr>
          </w:p>
        </w:tc>
      </w:tr>
      <w:tr w:rsidR="0058073A" w14:paraId="0B2206CD" w14:textId="77777777" w:rsidTr="00CB1C4F">
        <w:trPr>
          <w:trHeight w:hRule="exact" w:val="397"/>
          <w:jc w:val="center"/>
        </w:trPr>
        <w:tc>
          <w:tcPr>
            <w:tcW w:w="986" w:type="dxa"/>
            <w:vAlign w:val="center"/>
          </w:tcPr>
          <w:p w14:paraId="327B81D8" w14:textId="77777777" w:rsidR="0058073A" w:rsidRDefault="0058073A">
            <w:pPr>
              <w:pStyle w:val="af2"/>
              <w:spacing w:line="240" w:lineRule="atLeast"/>
              <w:ind w:left="0"/>
              <w:outlineLvl w:val="0"/>
              <w:rPr>
                <w:sz w:val="21"/>
                <w:szCs w:val="21"/>
              </w:rPr>
            </w:pPr>
            <w:r>
              <w:rPr>
                <w:sz w:val="21"/>
                <w:szCs w:val="21"/>
              </w:rPr>
              <w:t>7</w:t>
            </w:r>
          </w:p>
        </w:tc>
        <w:tc>
          <w:tcPr>
            <w:tcW w:w="1618" w:type="dxa"/>
            <w:vAlign w:val="center"/>
          </w:tcPr>
          <w:p w14:paraId="47310AAB" w14:textId="7B3E8181" w:rsidR="0058073A" w:rsidRDefault="0058073A" w:rsidP="0058073A">
            <w:pPr>
              <w:jc w:val="center"/>
              <w:rPr>
                <w:b/>
                <w:sz w:val="21"/>
                <w:szCs w:val="21"/>
              </w:rPr>
            </w:pPr>
          </w:p>
        </w:tc>
        <w:tc>
          <w:tcPr>
            <w:tcW w:w="2126" w:type="dxa"/>
            <w:vAlign w:val="center"/>
          </w:tcPr>
          <w:p w14:paraId="101470F8" w14:textId="77777777" w:rsidR="0058073A" w:rsidRDefault="0058073A" w:rsidP="0058073A">
            <w:pPr>
              <w:jc w:val="center"/>
              <w:rPr>
                <w:b/>
                <w:sz w:val="21"/>
                <w:szCs w:val="21"/>
              </w:rPr>
            </w:pPr>
            <w:r>
              <w:rPr>
                <w:b/>
                <w:sz w:val="21"/>
                <w:szCs w:val="21"/>
              </w:rPr>
              <w:t>……</w:t>
            </w:r>
          </w:p>
        </w:tc>
        <w:tc>
          <w:tcPr>
            <w:tcW w:w="1985" w:type="dxa"/>
            <w:vAlign w:val="center"/>
          </w:tcPr>
          <w:p w14:paraId="3F731BBC" w14:textId="1C555116" w:rsidR="0058073A" w:rsidRDefault="0058073A">
            <w:pPr>
              <w:jc w:val="center"/>
              <w:rPr>
                <w:sz w:val="21"/>
                <w:szCs w:val="21"/>
              </w:rPr>
            </w:pPr>
          </w:p>
        </w:tc>
        <w:tc>
          <w:tcPr>
            <w:tcW w:w="1275" w:type="dxa"/>
          </w:tcPr>
          <w:p w14:paraId="3DFBDE6D" w14:textId="77777777" w:rsidR="0058073A" w:rsidRDefault="0058073A">
            <w:pPr>
              <w:jc w:val="center"/>
              <w:rPr>
                <w:sz w:val="21"/>
                <w:szCs w:val="21"/>
              </w:rPr>
            </w:pPr>
          </w:p>
        </w:tc>
        <w:tc>
          <w:tcPr>
            <w:tcW w:w="1638" w:type="dxa"/>
          </w:tcPr>
          <w:p w14:paraId="0290E15B" w14:textId="77777777" w:rsidR="0058073A" w:rsidRDefault="0058073A">
            <w:pPr>
              <w:jc w:val="center"/>
              <w:rPr>
                <w:sz w:val="21"/>
                <w:szCs w:val="21"/>
              </w:rPr>
            </w:pPr>
          </w:p>
        </w:tc>
      </w:tr>
      <w:tr w:rsidR="00E839B1" w14:paraId="447BE6F6" w14:textId="77777777">
        <w:trPr>
          <w:trHeight w:hRule="exact" w:val="397"/>
          <w:jc w:val="center"/>
        </w:trPr>
        <w:tc>
          <w:tcPr>
            <w:tcW w:w="986" w:type="dxa"/>
            <w:vAlign w:val="center"/>
          </w:tcPr>
          <w:p w14:paraId="336B966E" w14:textId="77777777" w:rsidR="00E839B1" w:rsidRDefault="00E839B1">
            <w:pPr>
              <w:pStyle w:val="af2"/>
              <w:spacing w:line="240" w:lineRule="atLeast"/>
              <w:ind w:left="0"/>
              <w:outlineLvl w:val="0"/>
              <w:rPr>
                <w:sz w:val="21"/>
                <w:szCs w:val="21"/>
              </w:rPr>
            </w:pPr>
          </w:p>
        </w:tc>
        <w:tc>
          <w:tcPr>
            <w:tcW w:w="5729" w:type="dxa"/>
            <w:gridSpan w:val="3"/>
            <w:vAlign w:val="center"/>
          </w:tcPr>
          <w:p w14:paraId="4176CE05" w14:textId="77777777" w:rsidR="00E839B1" w:rsidRDefault="00000000">
            <w:pPr>
              <w:jc w:val="center"/>
              <w:rPr>
                <w:b/>
                <w:sz w:val="21"/>
                <w:szCs w:val="21"/>
              </w:rPr>
            </w:pPr>
            <w:r>
              <w:rPr>
                <w:b/>
                <w:sz w:val="21"/>
                <w:szCs w:val="21"/>
              </w:rPr>
              <w:t>总计</w:t>
            </w:r>
          </w:p>
        </w:tc>
        <w:tc>
          <w:tcPr>
            <w:tcW w:w="2913" w:type="dxa"/>
            <w:gridSpan w:val="2"/>
          </w:tcPr>
          <w:p w14:paraId="05CA7F22" w14:textId="77777777" w:rsidR="00E839B1" w:rsidRDefault="00E839B1">
            <w:pPr>
              <w:rPr>
                <w:sz w:val="21"/>
                <w:szCs w:val="21"/>
              </w:rPr>
            </w:pPr>
          </w:p>
        </w:tc>
      </w:tr>
    </w:tbl>
    <w:p w14:paraId="60583A44" w14:textId="77777777" w:rsidR="00E839B1" w:rsidRDefault="00E839B1">
      <w:pPr>
        <w:spacing w:line="360" w:lineRule="auto"/>
        <w:ind w:firstLineChars="250" w:firstLine="600"/>
        <w:rPr>
          <w:rFonts w:ascii="宋体" w:hAnsi="宋体"/>
          <w:sz w:val="24"/>
          <w:szCs w:val="28"/>
        </w:rPr>
      </w:pPr>
    </w:p>
    <w:p w14:paraId="33C026CF" w14:textId="77777777" w:rsidR="00E839B1" w:rsidRDefault="00E839B1">
      <w:pPr>
        <w:spacing w:line="360" w:lineRule="auto"/>
        <w:ind w:firstLineChars="250" w:firstLine="600"/>
        <w:rPr>
          <w:rFonts w:ascii="宋体" w:hAnsi="宋体"/>
          <w:sz w:val="24"/>
          <w:szCs w:val="28"/>
        </w:rPr>
      </w:pPr>
    </w:p>
    <w:p w14:paraId="6D9DA073" w14:textId="77777777" w:rsidR="00E839B1" w:rsidRDefault="00000000">
      <w:pPr>
        <w:spacing w:line="360" w:lineRule="auto"/>
        <w:rPr>
          <w:rFonts w:ascii="宋体" w:hAnsi="宋体"/>
          <w:sz w:val="24"/>
          <w:szCs w:val="28"/>
        </w:rPr>
      </w:pPr>
      <w:r>
        <w:rPr>
          <w:rFonts w:ascii="宋体" w:hAnsi="宋体" w:hint="eastAsia"/>
          <w:sz w:val="24"/>
          <w:szCs w:val="28"/>
        </w:rPr>
        <w:t>供应商：                     法定代表人（或法定代表人授权代表）或自然人：</w:t>
      </w:r>
    </w:p>
    <w:p w14:paraId="53214008" w14:textId="77777777" w:rsidR="00E839B1" w:rsidRDefault="00000000">
      <w:pPr>
        <w:spacing w:line="360" w:lineRule="auto"/>
        <w:rPr>
          <w:rFonts w:ascii="宋体" w:hAnsi="宋体"/>
          <w:sz w:val="24"/>
          <w:szCs w:val="28"/>
        </w:rPr>
      </w:pPr>
      <w:r>
        <w:rPr>
          <w:rFonts w:ascii="宋体" w:hAnsi="宋体" w:hint="eastAsia"/>
          <w:sz w:val="24"/>
          <w:szCs w:val="28"/>
        </w:rPr>
        <w:t xml:space="preserve">   </w:t>
      </w:r>
    </w:p>
    <w:p w14:paraId="3DA24E3F" w14:textId="77777777" w:rsidR="00E839B1" w:rsidRDefault="00000000">
      <w:pPr>
        <w:spacing w:line="360" w:lineRule="auto"/>
        <w:ind w:firstLineChars="300" w:firstLine="720"/>
        <w:rPr>
          <w:rFonts w:ascii="宋体" w:hAnsi="宋体"/>
          <w:sz w:val="24"/>
          <w:szCs w:val="28"/>
        </w:rPr>
      </w:pPr>
      <w:r>
        <w:rPr>
          <w:rFonts w:ascii="宋体" w:hAnsi="宋体" w:hint="eastAsia"/>
          <w:sz w:val="24"/>
          <w:szCs w:val="28"/>
        </w:rPr>
        <w:t>（供应商公章）                               （签字或盖章）</w:t>
      </w:r>
    </w:p>
    <w:p w14:paraId="16A08A7A" w14:textId="77777777" w:rsidR="00E839B1" w:rsidRDefault="00000000">
      <w:pPr>
        <w:tabs>
          <w:tab w:val="left" w:pos="6300"/>
        </w:tabs>
        <w:snapToGrid w:val="0"/>
        <w:spacing w:line="360" w:lineRule="auto"/>
        <w:ind w:firstLine="570"/>
        <w:rPr>
          <w:rFonts w:ascii="宋体" w:hAnsi="宋体"/>
          <w:sz w:val="24"/>
        </w:rPr>
      </w:pPr>
      <w:r>
        <w:rPr>
          <w:rFonts w:ascii="宋体" w:hAnsi="宋体" w:hint="eastAsia"/>
          <w:sz w:val="24"/>
          <w:szCs w:val="28"/>
        </w:rPr>
        <w:t xml:space="preserve">                                              年     月     日</w:t>
      </w:r>
    </w:p>
    <w:p w14:paraId="27ED17A7" w14:textId="77777777" w:rsidR="00E839B1" w:rsidRDefault="00E839B1">
      <w:pPr>
        <w:snapToGrid w:val="0"/>
        <w:spacing w:line="500" w:lineRule="exact"/>
        <w:ind w:firstLineChars="200" w:firstLine="480"/>
        <w:rPr>
          <w:rFonts w:ascii="宋体" w:hAnsi="宋体"/>
          <w:sz w:val="24"/>
          <w:szCs w:val="28"/>
        </w:rPr>
      </w:pPr>
    </w:p>
    <w:p w14:paraId="4DB13763" w14:textId="77777777" w:rsidR="00E839B1" w:rsidRDefault="00000000">
      <w:pPr>
        <w:snapToGrid w:val="0"/>
        <w:spacing w:line="360" w:lineRule="auto"/>
        <w:ind w:firstLineChars="200" w:firstLine="480"/>
        <w:rPr>
          <w:rFonts w:ascii="宋体" w:hAnsi="宋体"/>
          <w:sz w:val="24"/>
          <w:szCs w:val="28"/>
        </w:rPr>
      </w:pPr>
      <w:r>
        <w:rPr>
          <w:rFonts w:ascii="宋体" w:hAnsi="宋体" w:hint="eastAsia"/>
          <w:sz w:val="24"/>
          <w:szCs w:val="28"/>
        </w:rPr>
        <w:t>注：</w:t>
      </w:r>
    </w:p>
    <w:p w14:paraId="22A6A303" w14:textId="77777777" w:rsidR="00E839B1" w:rsidRDefault="00000000">
      <w:pPr>
        <w:snapToGrid w:val="0"/>
        <w:spacing w:line="360" w:lineRule="auto"/>
        <w:ind w:firstLineChars="200" w:firstLine="480"/>
        <w:rPr>
          <w:rFonts w:ascii="宋体" w:hAnsi="宋体"/>
          <w:sz w:val="24"/>
          <w:szCs w:val="28"/>
        </w:rPr>
      </w:pPr>
      <w:r>
        <w:rPr>
          <w:rFonts w:ascii="宋体" w:hAnsi="宋体" w:hint="eastAsia"/>
          <w:sz w:val="24"/>
          <w:szCs w:val="28"/>
        </w:rPr>
        <w:t>1.供应商可自行设计表格格式，分项内容应当完整；</w:t>
      </w:r>
    </w:p>
    <w:p w14:paraId="6DC87FF5" w14:textId="77777777" w:rsidR="00E839B1" w:rsidRDefault="00000000">
      <w:pPr>
        <w:snapToGrid w:val="0"/>
        <w:spacing w:line="360" w:lineRule="auto"/>
        <w:ind w:firstLineChars="200" w:firstLine="480"/>
        <w:rPr>
          <w:rFonts w:ascii="宋体" w:hAnsi="宋体"/>
          <w:sz w:val="24"/>
          <w:szCs w:val="28"/>
        </w:rPr>
      </w:pPr>
      <w:r>
        <w:rPr>
          <w:rFonts w:ascii="宋体" w:hAnsi="宋体" w:hint="eastAsia"/>
          <w:sz w:val="24"/>
          <w:szCs w:val="28"/>
        </w:rPr>
        <w:t>2.该表可扩展；</w:t>
      </w:r>
    </w:p>
    <w:p w14:paraId="3FE1B9FD" w14:textId="77777777" w:rsidR="00E839B1" w:rsidRDefault="00E839B1">
      <w:pPr>
        <w:snapToGrid w:val="0"/>
        <w:spacing w:line="360" w:lineRule="auto"/>
        <w:ind w:firstLineChars="200" w:firstLine="480"/>
        <w:rPr>
          <w:rFonts w:ascii="宋体" w:hAnsi="宋体"/>
          <w:sz w:val="24"/>
          <w:szCs w:val="28"/>
        </w:rPr>
      </w:pPr>
    </w:p>
    <w:p w14:paraId="51A8EC9C" w14:textId="77777777" w:rsidR="00E839B1" w:rsidRDefault="00E839B1">
      <w:pPr>
        <w:snapToGrid w:val="0"/>
        <w:spacing w:line="360" w:lineRule="auto"/>
        <w:ind w:firstLineChars="200" w:firstLine="480"/>
        <w:rPr>
          <w:rFonts w:ascii="宋体" w:hAnsi="宋体"/>
          <w:sz w:val="24"/>
          <w:szCs w:val="28"/>
        </w:rPr>
      </w:pPr>
    </w:p>
    <w:p w14:paraId="588A045F" w14:textId="77777777" w:rsidR="00E839B1" w:rsidRDefault="00E839B1">
      <w:pPr>
        <w:snapToGrid w:val="0"/>
        <w:spacing w:line="360" w:lineRule="auto"/>
        <w:ind w:firstLineChars="200" w:firstLine="480"/>
        <w:rPr>
          <w:rFonts w:ascii="宋体" w:hAnsi="宋体"/>
          <w:sz w:val="24"/>
          <w:szCs w:val="28"/>
        </w:rPr>
      </w:pPr>
    </w:p>
    <w:p w14:paraId="41D69956" w14:textId="77777777" w:rsidR="00E839B1" w:rsidRDefault="00E839B1">
      <w:pPr>
        <w:snapToGrid w:val="0"/>
        <w:spacing w:line="360" w:lineRule="auto"/>
        <w:ind w:firstLineChars="200" w:firstLine="480"/>
        <w:rPr>
          <w:rFonts w:ascii="宋体" w:hAnsi="宋体"/>
          <w:sz w:val="24"/>
          <w:szCs w:val="28"/>
        </w:rPr>
      </w:pPr>
    </w:p>
    <w:p w14:paraId="60C55680" w14:textId="77777777" w:rsidR="00E839B1" w:rsidRDefault="00E839B1">
      <w:pPr>
        <w:snapToGrid w:val="0"/>
        <w:spacing w:line="360" w:lineRule="auto"/>
        <w:ind w:firstLineChars="200" w:firstLine="480"/>
        <w:rPr>
          <w:rFonts w:ascii="宋体" w:hAnsi="宋体"/>
          <w:sz w:val="24"/>
          <w:szCs w:val="28"/>
        </w:rPr>
      </w:pPr>
    </w:p>
    <w:p w14:paraId="0D9459AD" w14:textId="77777777" w:rsidR="00E839B1" w:rsidRDefault="00000000">
      <w:pPr>
        <w:pageBreakBefore/>
        <w:tabs>
          <w:tab w:val="left" w:pos="6300"/>
        </w:tabs>
        <w:snapToGrid w:val="0"/>
        <w:spacing w:line="360" w:lineRule="auto"/>
        <w:rPr>
          <w:b/>
          <w:sz w:val="24"/>
          <w:szCs w:val="24"/>
        </w:rPr>
      </w:pPr>
      <w:r>
        <w:rPr>
          <w:rFonts w:hint="eastAsia"/>
          <w:b/>
          <w:sz w:val="24"/>
          <w:szCs w:val="24"/>
        </w:rPr>
        <w:lastRenderedPageBreak/>
        <w:t xml:space="preserve">    </w:t>
      </w:r>
      <w:r>
        <w:rPr>
          <w:b/>
          <w:sz w:val="24"/>
          <w:szCs w:val="24"/>
        </w:rPr>
        <w:t>二、</w:t>
      </w:r>
      <w:r>
        <w:rPr>
          <w:rFonts w:hint="eastAsia"/>
          <w:b/>
          <w:sz w:val="24"/>
          <w:szCs w:val="24"/>
        </w:rPr>
        <w:t>技术</w:t>
      </w:r>
      <w:r>
        <w:rPr>
          <w:b/>
          <w:sz w:val="24"/>
          <w:szCs w:val="24"/>
        </w:rPr>
        <w:t>部分</w:t>
      </w:r>
      <w:bookmarkEnd w:id="150"/>
      <w:bookmarkEnd w:id="151"/>
      <w:bookmarkEnd w:id="152"/>
      <w:bookmarkEnd w:id="153"/>
    </w:p>
    <w:p w14:paraId="0F40E7EA" w14:textId="77777777" w:rsidR="00E839B1" w:rsidRDefault="00000000">
      <w:pPr>
        <w:snapToGrid w:val="0"/>
        <w:spacing w:line="360" w:lineRule="auto"/>
        <w:rPr>
          <w:rFonts w:ascii="宋体" w:hAnsi="宋体"/>
          <w:sz w:val="24"/>
          <w:szCs w:val="24"/>
        </w:rPr>
      </w:pPr>
      <w:r>
        <w:rPr>
          <w:rFonts w:hint="eastAsia"/>
          <w:sz w:val="24"/>
          <w:szCs w:val="24"/>
        </w:rPr>
        <w:t xml:space="preserve">    </w:t>
      </w:r>
      <w:r>
        <w:rPr>
          <w:rFonts w:ascii="宋体" w:hAnsi="宋体" w:hint="eastAsia"/>
          <w:sz w:val="24"/>
          <w:szCs w:val="24"/>
        </w:rPr>
        <w:t>（一）服务方案</w:t>
      </w:r>
    </w:p>
    <w:p w14:paraId="480DB9F9" w14:textId="77777777" w:rsidR="00E839B1" w:rsidRDefault="00000000">
      <w:pPr>
        <w:snapToGrid w:val="0"/>
        <w:spacing w:line="360" w:lineRule="auto"/>
        <w:rPr>
          <w:rFonts w:ascii="宋体" w:hAnsi="宋体"/>
          <w:sz w:val="24"/>
          <w:szCs w:val="24"/>
        </w:rPr>
      </w:pPr>
      <w:r>
        <w:rPr>
          <w:rFonts w:ascii="宋体" w:hAnsi="宋体" w:hint="eastAsia"/>
          <w:sz w:val="24"/>
          <w:szCs w:val="24"/>
        </w:rPr>
        <w:t xml:space="preserve">    （二）技术响应偏离表</w:t>
      </w:r>
    </w:p>
    <w:p w14:paraId="51A4679D" w14:textId="77777777" w:rsidR="00E839B1" w:rsidRDefault="00000000">
      <w:pPr>
        <w:tabs>
          <w:tab w:val="left" w:pos="6300"/>
        </w:tabs>
        <w:snapToGrid w:val="0"/>
        <w:spacing w:line="360" w:lineRule="auto"/>
        <w:jc w:val="center"/>
        <w:rPr>
          <w:rFonts w:ascii="宋体" w:hAnsi="宋体"/>
          <w:szCs w:val="24"/>
        </w:rPr>
      </w:pPr>
      <w:r>
        <w:rPr>
          <w:rFonts w:ascii="宋体" w:hAnsi="宋体" w:hint="eastAsia"/>
          <w:szCs w:val="24"/>
        </w:rPr>
        <w:t>技术响应偏离表</w:t>
      </w:r>
    </w:p>
    <w:p w14:paraId="2B27C9ED" w14:textId="77777777" w:rsidR="00E839B1" w:rsidRDefault="00000000">
      <w:pPr>
        <w:pStyle w:val="af6"/>
        <w:tabs>
          <w:tab w:val="left" w:pos="6300"/>
        </w:tabs>
        <w:snapToGrid w:val="0"/>
        <w:spacing w:line="360" w:lineRule="auto"/>
        <w:ind w:firstLineChars="200" w:firstLine="480"/>
        <w:outlineLvl w:val="0"/>
        <w:rPr>
          <w:rFonts w:ascii="宋体" w:hAnsi="宋体"/>
          <w:sz w:val="24"/>
        </w:rPr>
      </w:pPr>
      <w:r>
        <w:rPr>
          <w:rFonts w:ascii="宋体" w:hAnsi="宋体" w:hint="eastAsia"/>
          <w:sz w:val="24"/>
        </w:rPr>
        <w:t>项目号：</w:t>
      </w:r>
    </w:p>
    <w:p w14:paraId="307A6569" w14:textId="77777777" w:rsidR="00E839B1" w:rsidRDefault="00000000">
      <w:pPr>
        <w:pStyle w:val="af6"/>
        <w:tabs>
          <w:tab w:val="left" w:pos="6300"/>
        </w:tabs>
        <w:snapToGrid w:val="0"/>
        <w:spacing w:line="360" w:lineRule="auto"/>
        <w:ind w:firstLineChars="200" w:firstLine="480"/>
        <w:outlineLvl w:val="0"/>
        <w:rPr>
          <w:rFonts w:ascii="宋体" w:hAnsi="宋体"/>
          <w:sz w:val="24"/>
        </w:rPr>
      </w:pPr>
      <w:r>
        <w:rPr>
          <w:rFonts w:ascii="宋体" w:hAnsi="宋体" w:hint="eastAsia"/>
          <w:sz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58"/>
        <w:gridCol w:w="2759"/>
        <w:gridCol w:w="2633"/>
      </w:tblGrid>
      <w:tr w:rsidR="00E839B1" w14:paraId="23A34CFA" w14:textId="77777777">
        <w:trPr>
          <w:trHeight w:val="515"/>
          <w:jc w:val="center"/>
        </w:trPr>
        <w:tc>
          <w:tcPr>
            <w:tcW w:w="1138" w:type="dxa"/>
            <w:vAlign w:val="center"/>
          </w:tcPr>
          <w:p w14:paraId="62913E97" w14:textId="77777777" w:rsidR="00E839B1" w:rsidRDefault="00000000">
            <w:pPr>
              <w:tabs>
                <w:tab w:val="left" w:pos="6300"/>
              </w:tabs>
              <w:snapToGrid w:val="0"/>
              <w:jc w:val="center"/>
              <w:outlineLvl w:val="0"/>
              <w:rPr>
                <w:rFonts w:ascii="宋体" w:hAnsi="宋体"/>
                <w:sz w:val="21"/>
                <w:szCs w:val="21"/>
              </w:rPr>
            </w:pPr>
            <w:r>
              <w:rPr>
                <w:rFonts w:ascii="宋体" w:hAnsi="宋体" w:hint="eastAsia"/>
                <w:sz w:val="21"/>
                <w:szCs w:val="21"/>
              </w:rPr>
              <w:t>序号</w:t>
            </w:r>
          </w:p>
        </w:tc>
        <w:tc>
          <w:tcPr>
            <w:tcW w:w="2658" w:type="dxa"/>
            <w:vAlign w:val="center"/>
          </w:tcPr>
          <w:p w14:paraId="791B11B3" w14:textId="77777777" w:rsidR="00E839B1" w:rsidRDefault="00000000">
            <w:pPr>
              <w:tabs>
                <w:tab w:val="left" w:pos="6300"/>
              </w:tabs>
              <w:snapToGrid w:val="0"/>
              <w:jc w:val="center"/>
              <w:outlineLvl w:val="0"/>
              <w:rPr>
                <w:rFonts w:ascii="宋体" w:hAnsi="宋体"/>
                <w:sz w:val="21"/>
                <w:szCs w:val="21"/>
              </w:rPr>
            </w:pPr>
            <w:r>
              <w:rPr>
                <w:rFonts w:ascii="宋体" w:hAnsi="宋体" w:hint="eastAsia"/>
                <w:sz w:val="21"/>
                <w:szCs w:val="21"/>
              </w:rPr>
              <w:t>采购需求</w:t>
            </w:r>
          </w:p>
        </w:tc>
        <w:tc>
          <w:tcPr>
            <w:tcW w:w="2759" w:type="dxa"/>
            <w:vAlign w:val="center"/>
          </w:tcPr>
          <w:p w14:paraId="1E8300FB" w14:textId="77777777" w:rsidR="00E839B1" w:rsidRDefault="00000000">
            <w:pPr>
              <w:tabs>
                <w:tab w:val="left" w:pos="6300"/>
              </w:tabs>
              <w:snapToGrid w:val="0"/>
              <w:jc w:val="center"/>
              <w:outlineLvl w:val="0"/>
              <w:rPr>
                <w:rFonts w:ascii="宋体" w:hAnsi="宋体"/>
                <w:sz w:val="21"/>
                <w:szCs w:val="21"/>
              </w:rPr>
            </w:pPr>
            <w:r>
              <w:rPr>
                <w:rFonts w:ascii="宋体" w:hAnsi="宋体" w:hint="eastAsia"/>
                <w:sz w:val="21"/>
                <w:szCs w:val="21"/>
              </w:rPr>
              <w:t>响应情况</w:t>
            </w:r>
          </w:p>
        </w:tc>
        <w:tc>
          <w:tcPr>
            <w:tcW w:w="2633" w:type="dxa"/>
            <w:vAlign w:val="center"/>
          </w:tcPr>
          <w:p w14:paraId="22C967E4" w14:textId="77777777" w:rsidR="00E839B1" w:rsidRDefault="00000000">
            <w:pPr>
              <w:tabs>
                <w:tab w:val="left" w:pos="6300"/>
              </w:tabs>
              <w:snapToGrid w:val="0"/>
              <w:jc w:val="center"/>
              <w:outlineLvl w:val="0"/>
              <w:rPr>
                <w:rFonts w:ascii="宋体" w:hAnsi="宋体"/>
                <w:sz w:val="21"/>
                <w:szCs w:val="21"/>
              </w:rPr>
            </w:pPr>
            <w:r>
              <w:rPr>
                <w:rFonts w:ascii="宋体" w:hAnsi="宋体" w:hint="eastAsia"/>
                <w:sz w:val="21"/>
                <w:szCs w:val="21"/>
              </w:rPr>
              <w:t>差异说明</w:t>
            </w:r>
          </w:p>
        </w:tc>
      </w:tr>
      <w:tr w:rsidR="00E839B1" w14:paraId="41F2E8A2" w14:textId="77777777">
        <w:trPr>
          <w:trHeight w:val="599"/>
          <w:jc w:val="center"/>
        </w:trPr>
        <w:tc>
          <w:tcPr>
            <w:tcW w:w="1138" w:type="dxa"/>
            <w:vAlign w:val="center"/>
          </w:tcPr>
          <w:p w14:paraId="4ACCE0AC" w14:textId="77777777" w:rsidR="00E839B1" w:rsidRDefault="00E839B1">
            <w:pPr>
              <w:tabs>
                <w:tab w:val="left" w:pos="6300"/>
              </w:tabs>
              <w:snapToGrid w:val="0"/>
              <w:jc w:val="center"/>
              <w:outlineLvl w:val="0"/>
              <w:rPr>
                <w:rFonts w:ascii="宋体" w:hAnsi="宋体"/>
                <w:sz w:val="21"/>
                <w:szCs w:val="21"/>
              </w:rPr>
            </w:pPr>
          </w:p>
        </w:tc>
        <w:tc>
          <w:tcPr>
            <w:tcW w:w="2658" w:type="dxa"/>
            <w:vAlign w:val="center"/>
          </w:tcPr>
          <w:p w14:paraId="30D3F5C2" w14:textId="77777777" w:rsidR="00E839B1" w:rsidRDefault="00E839B1">
            <w:pPr>
              <w:tabs>
                <w:tab w:val="left" w:pos="6300"/>
              </w:tabs>
              <w:snapToGrid w:val="0"/>
              <w:jc w:val="center"/>
              <w:outlineLvl w:val="0"/>
              <w:rPr>
                <w:rFonts w:ascii="宋体" w:hAnsi="宋体"/>
                <w:sz w:val="21"/>
                <w:szCs w:val="21"/>
              </w:rPr>
            </w:pPr>
          </w:p>
        </w:tc>
        <w:tc>
          <w:tcPr>
            <w:tcW w:w="2759" w:type="dxa"/>
            <w:vAlign w:val="center"/>
          </w:tcPr>
          <w:p w14:paraId="4E87F40F" w14:textId="77777777" w:rsidR="00E839B1" w:rsidRDefault="00E839B1">
            <w:pPr>
              <w:tabs>
                <w:tab w:val="left" w:pos="6300"/>
              </w:tabs>
              <w:snapToGrid w:val="0"/>
              <w:jc w:val="center"/>
              <w:outlineLvl w:val="0"/>
              <w:rPr>
                <w:rFonts w:ascii="宋体" w:hAnsi="宋体"/>
                <w:sz w:val="21"/>
                <w:szCs w:val="21"/>
              </w:rPr>
            </w:pPr>
          </w:p>
        </w:tc>
        <w:tc>
          <w:tcPr>
            <w:tcW w:w="2633" w:type="dxa"/>
            <w:vAlign w:val="center"/>
          </w:tcPr>
          <w:p w14:paraId="50AAC275" w14:textId="77777777" w:rsidR="00E839B1" w:rsidRDefault="00E839B1">
            <w:pPr>
              <w:tabs>
                <w:tab w:val="left" w:pos="6300"/>
              </w:tabs>
              <w:snapToGrid w:val="0"/>
              <w:jc w:val="center"/>
              <w:outlineLvl w:val="0"/>
              <w:rPr>
                <w:rFonts w:ascii="宋体" w:hAnsi="宋体"/>
                <w:sz w:val="21"/>
                <w:szCs w:val="21"/>
              </w:rPr>
            </w:pPr>
          </w:p>
        </w:tc>
      </w:tr>
      <w:tr w:rsidR="00E839B1" w14:paraId="42556F21" w14:textId="77777777">
        <w:trPr>
          <w:trHeight w:val="599"/>
          <w:jc w:val="center"/>
        </w:trPr>
        <w:tc>
          <w:tcPr>
            <w:tcW w:w="1138" w:type="dxa"/>
            <w:vAlign w:val="center"/>
          </w:tcPr>
          <w:p w14:paraId="1ED3586F" w14:textId="77777777" w:rsidR="00E839B1" w:rsidRDefault="00E839B1">
            <w:pPr>
              <w:tabs>
                <w:tab w:val="left" w:pos="6300"/>
              </w:tabs>
              <w:snapToGrid w:val="0"/>
              <w:jc w:val="center"/>
              <w:outlineLvl w:val="0"/>
              <w:rPr>
                <w:rFonts w:ascii="宋体" w:hAnsi="宋体"/>
                <w:sz w:val="21"/>
                <w:szCs w:val="21"/>
              </w:rPr>
            </w:pPr>
          </w:p>
        </w:tc>
        <w:tc>
          <w:tcPr>
            <w:tcW w:w="2658" w:type="dxa"/>
            <w:vAlign w:val="center"/>
          </w:tcPr>
          <w:p w14:paraId="2CF45C0A" w14:textId="77777777" w:rsidR="00E839B1" w:rsidRDefault="00E839B1">
            <w:pPr>
              <w:tabs>
                <w:tab w:val="left" w:pos="6300"/>
              </w:tabs>
              <w:snapToGrid w:val="0"/>
              <w:jc w:val="center"/>
              <w:outlineLvl w:val="0"/>
              <w:rPr>
                <w:rFonts w:ascii="宋体" w:hAnsi="宋体"/>
                <w:sz w:val="21"/>
                <w:szCs w:val="21"/>
              </w:rPr>
            </w:pPr>
          </w:p>
        </w:tc>
        <w:tc>
          <w:tcPr>
            <w:tcW w:w="2759" w:type="dxa"/>
            <w:vAlign w:val="center"/>
          </w:tcPr>
          <w:p w14:paraId="357BAA93" w14:textId="77777777" w:rsidR="00E839B1" w:rsidRDefault="00E839B1">
            <w:pPr>
              <w:tabs>
                <w:tab w:val="left" w:pos="6300"/>
              </w:tabs>
              <w:snapToGrid w:val="0"/>
              <w:jc w:val="center"/>
              <w:outlineLvl w:val="0"/>
              <w:rPr>
                <w:rFonts w:ascii="宋体" w:hAnsi="宋体"/>
                <w:sz w:val="21"/>
                <w:szCs w:val="21"/>
              </w:rPr>
            </w:pPr>
          </w:p>
        </w:tc>
        <w:tc>
          <w:tcPr>
            <w:tcW w:w="2633" w:type="dxa"/>
            <w:vAlign w:val="center"/>
          </w:tcPr>
          <w:p w14:paraId="644B930E" w14:textId="77777777" w:rsidR="00E839B1" w:rsidRDefault="00E839B1">
            <w:pPr>
              <w:tabs>
                <w:tab w:val="left" w:pos="6300"/>
              </w:tabs>
              <w:snapToGrid w:val="0"/>
              <w:jc w:val="center"/>
              <w:outlineLvl w:val="0"/>
              <w:rPr>
                <w:rFonts w:ascii="宋体" w:hAnsi="宋体"/>
                <w:sz w:val="21"/>
                <w:szCs w:val="21"/>
              </w:rPr>
            </w:pPr>
          </w:p>
        </w:tc>
      </w:tr>
      <w:tr w:rsidR="00E839B1" w14:paraId="498C37F0" w14:textId="77777777">
        <w:trPr>
          <w:trHeight w:val="599"/>
          <w:jc w:val="center"/>
        </w:trPr>
        <w:tc>
          <w:tcPr>
            <w:tcW w:w="1138" w:type="dxa"/>
            <w:vAlign w:val="center"/>
          </w:tcPr>
          <w:p w14:paraId="6295262B" w14:textId="77777777" w:rsidR="00E839B1" w:rsidRDefault="00E839B1">
            <w:pPr>
              <w:tabs>
                <w:tab w:val="left" w:pos="6300"/>
              </w:tabs>
              <w:snapToGrid w:val="0"/>
              <w:jc w:val="center"/>
              <w:outlineLvl w:val="0"/>
              <w:rPr>
                <w:rFonts w:ascii="宋体" w:hAnsi="宋体"/>
                <w:sz w:val="21"/>
                <w:szCs w:val="21"/>
              </w:rPr>
            </w:pPr>
          </w:p>
        </w:tc>
        <w:tc>
          <w:tcPr>
            <w:tcW w:w="2658" w:type="dxa"/>
            <w:vAlign w:val="center"/>
          </w:tcPr>
          <w:p w14:paraId="0EE63004" w14:textId="77777777" w:rsidR="00E839B1" w:rsidRDefault="00E839B1">
            <w:pPr>
              <w:tabs>
                <w:tab w:val="left" w:pos="6300"/>
              </w:tabs>
              <w:snapToGrid w:val="0"/>
              <w:jc w:val="center"/>
              <w:outlineLvl w:val="0"/>
              <w:rPr>
                <w:rFonts w:ascii="宋体" w:hAnsi="宋体"/>
                <w:sz w:val="21"/>
                <w:szCs w:val="21"/>
              </w:rPr>
            </w:pPr>
          </w:p>
        </w:tc>
        <w:tc>
          <w:tcPr>
            <w:tcW w:w="2759" w:type="dxa"/>
            <w:vAlign w:val="center"/>
          </w:tcPr>
          <w:p w14:paraId="2FCCCE9D" w14:textId="77777777" w:rsidR="00E839B1" w:rsidRDefault="00E839B1">
            <w:pPr>
              <w:tabs>
                <w:tab w:val="left" w:pos="6300"/>
              </w:tabs>
              <w:snapToGrid w:val="0"/>
              <w:jc w:val="center"/>
              <w:outlineLvl w:val="0"/>
              <w:rPr>
                <w:rFonts w:ascii="宋体" w:hAnsi="宋体"/>
                <w:sz w:val="21"/>
                <w:szCs w:val="21"/>
              </w:rPr>
            </w:pPr>
          </w:p>
        </w:tc>
        <w:tc>
          <w:tcPr>
            <w:tcW w:w="2633" w:type="dxa"/>
            <w:vAlign w:val="center"/>
          </w:tcPr>
          <w:p w14:paraId="5F1F299C" w14:textId="77777777" w:rsidR="00E839B1" w:rsidRDefault="00E839B1">
            <w:pPr>
              <w:tabs>
                <w:tab w:val="left" w:pos="6300"/>
              </w:tabs>
              <w:snapToGrid w:val="0"/>
              <w:jc w:val="center"/>
              <w:outlineLvl w:val="0"/>
              <w:rPr>
                <w:rFonts w:ascii="宋体" w:hAnsi="宋体"/>
                <w:sz w:val="21"/>
                <w:szCs w:val="21"/>
              </w:rPr>
            </w:pPr>
          </w:p>
        </w:tc>
      </w:tr>
      <w:tr w:rsidR="00E839B1" w14:paraId="3B7C88C8" w14:textId="77777777">
        <w:trPr>
          <w:trHeight w:val="599"/>
          <w:jc w:val="center"/>
        </w:trPr>
        <w:tc>
          <w:tcPr>
            <w:tcW w:w="1138" w:type="dxa"/>
            <w:vAlign w:val="center"/>
          </w:tcPr>
          <w:p w14:paraId="234ACC1B" w14:textId="77777777" w:rsidR="00E839B1" w:rsidRDefault="00E839B1">
            <w:pPr>
              <w:tabs>
                <w:tab w:val="left" w:pos="6300"/>
              </w:tabs>
              <w:snapToGrid w:val="0"/>
              <w:jc w:val="center"/>
              <w:outlineLvl w:val="0"/>
              <w:rPr>
                <w:rFonts w:ascii="宋体" w:hAnsi="宋体"/>
                <w:sz w:val="21"/>
                <w:szCs w:val="21"/>
              </w:rPr>
            </w:pPr>
          </w:p>
        </w:tc>
        <w:tc>
          <w:tcPr>
            <w:tcW w:w="2658" w:type="dxa"/>
            <w:vAlign w:val="center"/>
          </w:tcPr>
          <w:p w14:paraId="0784DA17" w14:textId="77777777" w:rsidR="00E839B1" w:rsidRDefault="00E839B1">
            <w:pPr>
              <w:tabs>
                <w:tab w:val="left" w:pos="6300"/>
              </w:tabs>
              <w:snapToGrid w:val="0"/>
              <w:jc w:val="center"/>
              <w:outlineLvl w:val="0"/>
              <w:rPr>
                <w:rFonts w:ascii="宋体" w:hAnsi="宋体"/>
                <w:sz w:val="21"/>
                <w:szCs w:val="21"/>
              </w:rPr>
            </w:pPr>
          </w:p>
        </w:tc>
        <w:tc>
          <w:tcPr>
            <w:tcW w:w="2759" w:type="dxa"/>
            <w:vAlign w:val="center"/>
          </w:tcPr>
          <w:p w14:paraId="0EAF5344" w14:textId="77777777" w:rsidR="00E839B1" w:rsidRDefault="00E839B1">
            <w:pPr>
              <w:tabs>
                <w:tab w:val="left" w:pos="6300"/>
              </w:tabs>
              <w:snapToGrid w:val="0"/>
              <w:jc w:val="center"/>
              <w:outlineLvl w:val="0"/>
              <w:rPr>
                <w:rFonts w:ascii="宋体" w:hAnsi="宋体"/>
                <w:sz w:val="21"/>
                <w:szCs w:val="21"/>
              </w:rPr>
            </w:pPr>
          </w:p>
        </w:tc>
        <w:tc>
          <w:tcPr>
            <w:tcW w:w="2633" w:type="dxa"/>
            <w:vAlign w:val="center"/>
          </w:tcPr>
          <w:p w14:paraId="7719FFF0" w14:textId="77777777" w:rsidR="00E839B1" w:rsidRDefault="00E839B1">
            <w:pPr>
              <w:tabs>
                <w:tab w:val="left" w:pos="6300"/>
              </w:tabs>
              <w:snapToGrid w:val="0"/>
              <w:jc w:val="center"/>
              <w:outlineLvl w:val="0"/>
              <w:rPr>
                <w:rFonts w:ascii="宋体" w:hAnsi="宋体"/>
                <w:sz w:val="21"/>
                <w:szCs w:val="21"/>
              </w:rPr>
            </w:pPr>
          </w:p>
        </w:tc>
      </w:tr>
      <w:tr w:rsidR="00E839B1" w14:paraId="4F33C870" w14:textId="77777777">
        <w:trPr>
          <w:trHeight w:val="599"/>
          <w:jc w:val="center"/>
        </w:trPr>
        <w:tc>
          <w:tcPr>
            <w:tcW w:w="1138" w:type="dxa"/>
            <w:vAlign w:val="center"/>
          </w:tcPr>
          <w:p w14:paraId="33983E65" w14:textId="77777777" w:rsidR="00E839B1" w:rsidRDefault="00E839B1">
            <w:pPr>
              <w:tabs>
                <w:tab w:val="left" w:pos="6300"/>
              </w:tabs>
              <w:snapToGrid w:val="0"/>
              <w:jc w:val="center"/>
              <w:outlineLvl w:val="0"/>
              <w:rPr>
                <w:rFonts w:ascii="宋体" w:hAnsi="宋体"/>
                <w:sz w:val="21"/>
                <w:szCs w:val="21"/>
              </w:rPr>
            </w:pPr>
          </w:p>
        </w:tc>
        <w:tc>
          <w:tcPr>
            <w:tcW w:w="2658" w:type="dxa"/>
            <w:vAlign w:val="center"/>
          </w:tcPr>
          <w:p w14:paraId="729E6515" w14:textId="77777777" w:rsidR="00E839B1" w:rsidRDefault="00E839B1">
            <w:pPr>
              <w:tabs>
                <w:tab w:val="left" w:pos="6300"/>
              </w:tabs>
              <w:snapToGrid w:val="0"/>
              <w:jc w:val="center"/>
              <w:outlineLvl w:val="0"/>
              <w:rPr>
                <w:rFonts w:ascii="宋体" w:hAnsi="宋体"/>
                <w:sz w:val="21"/>
                <w:szCs w:val="21"/>
              </w:rPr>
            </w:pPr>
          </w:p>
        </w:tc>
        <w:tc>
          <w:tcPr>
            <w:tcW w:w="2759" w:type="dxa"/>
            <w:vAlign w:val="center"/>
          </w:tcPr>
          <w:p w14:paraId="4198BFE7" w14:textId="77777777" w:rsidR="00E839B1" w:rsidRDefault="00E839B1">
            <w:pPr>
              <w:tabs>
                <w:tab w:val="left" w:pos="6300"/>
              </w:tabs>
              <w:snapToGrid w:val="0"/>
              <w:jc w:val="center"/>
              <w:outlineLvl w:val="0"/>
              <w:rPr>
                <w:rFonts w:ascii="宋体" w:hAnsi="宋体"/>
                <w:sz w:val="21"/>
                <w:szCs w:val="21"/>
              </w:rPr>
            </w:pPr>
          </w:p>
        </w:tc>
        <w:tc>
          <w:tcPr>
            <w:tcW w:w="2633" w:type="dxa"/>
            <w:vAlign w:val="center"/>
          </w:tcPr>
          <w:p w14:paraId="1C06E2B4" w14:textId="77777777" w:rsidR="00E839B1" w:rsidRDefault="00E839B1">
            <w:pPr>
              <w:tabs>
                <w:tab w:val="left" w:pos="6300"/>
              </w:tabs>
              <w:snapToGrid w:val="0"/>
              <w:jc w:val="center"/>
              <w:outlineLvl w:val="0"/>
              <w:rPr>
                <w:rFonts w:ascii="宋体" w:hAnsi="宋体"/>
                <w:sz w:val="21"/>
                <w:szCs w:val="21"/>
              </w:rPr>
            </w:pPr>
          </w:p>
        </w:tc>
      </w:tr>
      <w:tr w:rsidR="00E839B1" w14:paraId="2F9DA11B" w14:textId="77777777">
        <w:trPr>
          <w:trHeight w:val="599"/>
          <w:jc w:val="center"/>
        </w:trPr>
        <w:tc>
          <w:tcPr>
            <w:tcW w:w="1138" w:type="dxa"/>
            <w:vAlign w:val="center"/>
          </w:tcPr>
          <w:p w14:paraId="109D619C" w14:textId="77777777" w:rsidR="00E839B1" w:rsidRDefault="00E839B1">
            <w:pPr>
              <w:tabs>
                <w:tab w:val="left" w:pos="6300"/>
              </w:tabs>
              <w:snapToGrid w:val="0"/>
              <w:jc w:val="center"/>
              <w:outlineLvl w:val="0"/>
              <w:rPr>
                <w:rFonts w:ascii="宋体" w:hAnsi="宋体"/>
                <w:sz w:val="21"/>
                <w:szCs w:val="21"/>
              </w:rPr>
            </w:pPr>
          </w:p>
        </w:tc>
        <w:tc>
          <w:tcPr>
            <w:tcW w:w="2658" w:type="dxa"/>
            <w:vAlign w:val="center"/>
          </w:tcPr>
          <w:p w14:paraId="00B646E3" w14:textId="77777777" w:rsidR="00E839B1" w:rsidRDefault="00E839B1">
            <w:pPr>
              <w:tabs>
                <w:tab w:val="left" w:pos="6300"/>
              </w:tabs>
              <w:snapToGrid w:val="0"/>
              <w:jc w:val="center"/>
              <w:outlineLvl w:val="0"/>
              <w:rPr>
                <w:rFonts w:ascii="宋体" w:hAnsi="宋体"/>
                <w:sz w:val="21"/>
                <w:szCs w:val="21"/>
              </w:rPr>
            </w:pPr>
          </w:p>
        </w:tc>
        <w:tc>
          <w:tcPr>
            <w:tcW w:w="2759" w:type="dxa"/>
            <w:vAlign w:val="center"/>
          </w:tcPr>
          <w:p w14:paraId="6BCA2231" w14:textId="77777777" w:rsidR="00E839B1" w:rsidRDefault="00E839B1">
            <w:pPr>
              <w:tabs>
                <w:tab w:val="left" w:pos="6300"/>
              </w:tabs>
              <w:snapToGrid w:val="0"/>
              <w:jc w:val="center"/>
              <w:outlineLvl w:val="0"/>
              <w:rPr>
                <w:rFonts w:ascii="宋体" w:hAnsi="宋体"/>
                <w:sz w:val="21"/>
                <w:szCs w:val="21"/>
              </w:rPr>
            </w:pPr>
          </w:p>
        </w:tc>
        <w:tc>
          <w:tcPr>
            <w:tcW w:w="2633" w:type="dxa"/>
            <w:vAlign w:val="center"/>
          </w:tcPr>
          <w:p w14:paraId="448EA6B1" w14:textId="77777777" w:rsidR="00E839B1" w:rsidRDefault="00E839B1">
            <w:pPr>
              <w:tabs>
                <w:tab w:val="left" w:pos="6300"/>
              </w:tabs>
              <w:snapToGrid w:val="0"/>
              <w:jc w:val="center"/>
              <w:outlineLvl w:val="0"/>
              <w:rPr>
                <w:rFonts w:ascii="宋体" w:hAnsi="宋体"/>
                <w:sz w:val="21"/>
                <w:szCs w:val="21"/>
              </w:rPr>
            </w:pPr>
          </w:p>
        </w:tc>
      </w:tr>
      <w:tr w:rsidR="00E839B1" w14:paraId="092F22B1" w14:textId="77777777">
        <w:trPr>
          <w:trHeight w:val="599"/>
          <w:jc w:val="center"/>
        </w:trPr>
        <w:tc>
          <w:tcPr>
            <w:tcW w:w="1138" w:type="dxa"/>
            <w:vAlign w:val="center"/>
          </w:tcPr>
          <w:p w14:paraId="4D3A4341" w14:textId="77777777" w:rsidR="00E839B1" w:rsidRDefault="00E839B1">
            <w:pPr>
              <w:tabs>
                <w:tab w:val="left" w:pos="6300"/>
              </w:tabs>
              <w:snapToGrid w:val="0"/>
              <w:jc w:val="center"/>
              <w:outlineLvl w:val="0"/>
              <w:rPr>
                <w:rFonts w:ascii="宋体" w:hAnsi="宋体"/>
                <w:sz w:val="21"/>
                <w:szCs w:val="21"/>
              </w:rPr>
            </w:pPr>
          </w:p>
        </w:tc>
        <w:tc>
          <w:tcPr>
            <w:tcW w:w="2658" w:type="dxa"/>
            <w:vAlign w:val="center"/>
          </w:tcPr>
          <w:p w14:paraId="4F32E22A" w14:textId="77777777" w:rsidR="00E839B1" w:rsidRDefault="00E839B1">
            <w:pPr>
              <w:tabs>
                <w:tab w:val="left" w:pos="6300"/>
              </w:tabs>
              <w:snapToGrid w:val="0"/>
              <w:jc w:val="center"/>
              <w:outlineLvl w:val="0"/>
              <w:rPr>
                <w:rFonts w:ascii="宋体" w:hAnsi="宋体"/>
                <w:sz w:val="21"/>
                <w:szCs w:val="21"/>
              </w:rPr>
            </w:pPr>
          </w:p>
        </w:tc>
        <w:tc>
          <w:tcPr>
            <w:tcW w:w="2759" w:type="dxa"/>
            <w:vAlign w:val="center"/>
          </w:tcPr>
          <w:p w14:paraId="6E1B3F05" w14:textId="77777777" w:rsidR="00E839B1" w:rsidRDefault="00E839B1">
            <w:pPr>
              <w:tabs>
                <w:tab w:val="left" w:pos="6300"/>
              </w:tabs>
              <w:snapToGrid w:val="0"/>
              <w:jc w:val="center"/>
              <w:outlineLvl w:val="0"/>
              <w:rPr>
                <w:rFonts w:ascii="宋体" w:hAnsi="宋体"/>
                <w:sz w:val="21"/>
                <w:szCs w:val="21"/>
              </w:rPr>
            </w:pPr>
          </w:p>
        </w:tc>
        <w:tc>
          <w:tcPr>
            <w:tcW w:w="2633" w:type="dxa"/>
            <w:vAlign w:val="center"/>
          </w:tcPr>
          <w:p w14:paraId="264D93E3" w14:textId="77777777" w:rsidR="00E839B1" w:rsidRDefault="00E839B1">
            <w:pPr>
              <w:tabs>
                <w:tab w:val="left" w:pos="6300"/>
              </w:tabs>
              <w:snapToGrid w:val="0"/>
              <w:jc w:val="center"/>
              <w:outlineLvl w:val="0"/>
              <w:rPr>
                <w:rFonts w:ascii="宋体" w:hAnsi="宋体"/>
                <w:sz w:val="21"/>
                <w:szCs w:val="21"/>
              </w:rPr>
            </w:pPr>
          </w:p>
        </w:tc>
      </w:tr>
    </w:tbl>
    <w:p w14:paraId="70528EC1" w14:textId="77777777" w:rsidR="00E839B1" w:rsidRDefault="00E839B1">
      <w:pPr>
        <w:spacing w:line="360" w:lineRule="auto"/>
        <w:ind w:firstLineChars="200" w:firstLine="480"/>
        <w:rPr>
          <w:rFonts w:ascii="宋体" w:hAnsi="宋体"/>
          <w:sz w:val="24"/>
          <w:szCs w:val="28"/>
        </w:rPr>
      </w:pPr>
    </w:p>
    <w:p w14:paraId="2A3B73A2" w14:textId="77777777" w:rsidR="00E839B1" w:rsidRDefault="00000000">
      <w:pPr>
        <w:spacing w:line="360" w:lineRule="auto"/>
        <w:ind w:firstLineChars="200" w:firstLine="480"/>
        <w:rPr>
          <w:rFonts w:ascii="宋体" w:hAnsi="宋体"/>
          <w:sz w:val="24"/>
          <w:szCs w:val="28"/>
        </w:rPr>
      </w:pPr>
      <w:r>
        <w:rPr>
          <w:rFonts w:ascii="宋体" w:hAnsi="宋体" w:hint="eastAsia"/>
          <w:sz w:val="24"/>
          <w:szCs w:val="28"/>
        </w:rPr>
        <w:t>供应商：             法定代表人（或法定代表人授权代表）或自然人：</w:t>
      </w:r>
    </w:p>
    <w:p w14:paraId="45CFC885" w14:textId="77777777" w:rsidR="00E839B1" w:rsidRDefault="00E839B1">
      <w:pPr>
        <w:spacing w:line="360" w:lineRule="auto"/>
        <w:ind w:firstLineChars="250" w:firstLine="600"/>
        <w:rPr>
          <w:rFonts w:ascii="宋体" w:hAnsi="宋体"/>
          <w:sz w:val="24"/>
          <w:szCs w:val="28"/>
        </w:rPr>
      </w:pPr>
    </w:p>
    <w:p w14:paraId="4F4C78C6" w14:textId="77777777" w:rsidR="00E839B1" w:rsidRDefault="00000000">
      <w:pPr>
        <w:spacing w:line="360" w:lineRule="auto"/>
        <w:rPr>
          <w:rFonts w:ascii="宋体" w:hAnsi="宋体"/>
          <w:sz w:val="24"/>
          <w:szCs w:val="28"/>
        </w:rPr>
      </w:pPr>
      <w:r>
        <w:rPr>
          <w:rFonts w:ascii="宋体" w:hAnsi="宋体" w:hint="eastAsia"/>
          <w:sz w:val="24"/>
          <w:szCs w:val="28"/>
        </w:rPr>
        <w:t xml:space="preserve">   （供应商公章）                               （签字或盖章）</w:t>
      </w:r>
    </w:p>
    <w:p w14:paraId="43C21155" w14:textId="77777777" w:rsidR="00E839B1" w:rsidRDefault="00000000">
      <w:pPr>
        <w:tabs>
          <w:tab w:val="left" w:pos="6300"/>
        </w:tabs>
        <w:snapToGrid w:val="0"/>
        <w:spacing w:line="360" w:lineRule="auto"/>
        <w:ind w:firstLine="570"/>
        <w:rPr>
          <w:rFonts w:ascii="宋体" w:hAnsi="宋体"/>
          <w:sz w:val="24"/>
        </w:rPr>
      </w:pPr>
      <w:r>
        <w:rPr>
          <w:rFonts w:ascii="宋体" w:hAnsi="宋体" w:hint="eastAsia"/>
          <w:sz w:val="24"/>
          <w:szCs w:val="28"/>
        </w:rPr>
        <w:t xml:space="preserve">                                              年     月     日</w:t>
      </w:r>
    </w:p>
    <w:p w14:paraId="071FB5B6" w14:textId="77777777" w:rsidR="00E839B1" w:rsidRDefault="00000000">
      <w:pPr>
        <w:tabs>
          <w:tab w:val="left" w:pos="6300"/>
        </w:tabs>
        <w:snapToGrid w:val="0"/>
        <w:spacing w:line="360" w:lineRule="auto"/>
        <w:ind w:firstLineChars="200" w:firstLine="480"/>
        <w:rPr>
          <w:rFonts w:ascii="宋体" w:hAnsi="宋体"/>
          <w:sz w:val="24"/>
        </w:rPr>
      </w:pPr>
      <w:r>
        <w:rPr>
          <w:rFonts w:ascii="宋体" w:hAnsi="宋体" w:hint="eastAsia"/>
          <w:sz w:val="24"/>
        </w:rPr>
        <w:t>注：</w:t>
      </w:r>
    </w:p>
    <w:p w14:paraId="668AB3B3" w14:textId="77777777" w:rsidR="00E839B1" w:rsidRDefault="00000000">
      <w:pPr>
        <w:tabs>
          <w:tab w:val="left" w:pos="6300"/>
        </w:tabs>
        <w:snapToGrid w:val="0"/>
        <w:spacing w:line="360" w:lineRule="auto"/>
        <w:ind w:firstLineChars="200" w:firstLine="480"/>
        <w:rPr>
          <w:rFonts w:ascii="宋体" w:hAnsi="宋体"/>
          <w:sz w:val="24"/>
        </w:rPr>
      </w:pPr>
      <w:r>
        <w:rPr>
          <w:rFonts w:ascii="宋体" w:hAnsi="宋体" w:hint="eastAsia"/>
          <w:sz w:val="24"/>
          <w:szCs w:val="24"/>
        </w:rPr>
        <w:t>1</w:t>
      </w:r>
      <w:r>
        <w:rPr>
          <w:rFonts w:ascii="宋体" w:hAnsi="宋体" w:hint="eastAsia"/>
          <w:sz w:val="24"/>
        </w:rPr>
        <w:t>.本表即为对本项目“第二篇 采购技术和服务需求”中所列技术要求进行比较和响应；</w:t>
      </w:r>
    </w:p>
    <w:p w14:paraId="721CB6C9" w14:textId="77777777" w:rsidR="00E839B1" w:rsidRDefault="00000000">
      <w:pPr>
        <w:tabs>
          <w:tab w:val="left" w:pos="6300"/>
        </w:tabs>
        <w:snapToGrid w:val="0"/>
        <w:spacing w:line="360" w:lineRule="auto"/>
        <w:ind w:firstLineChars="200" w:firstLine="480"/>
        <w:rPr>
          <w:rFonts w:ascii="宋体" w:hAnsi="宋体"/>
          <w:sz w:val="24"/>
        </w:rPr>
      </w:pPr>
      <w:r>
        <w:rPr>
          <w:rFonts w:ascii="宋体" w:hAnsi="宋体" w:hint="eastAsia"/>
          <w:sz w:val="24"/>
        </w:rPr>
        <w:t>2.该表必须按照招标要求逐条如实填写，根据响应情况在“差异说明”项填写正偏离或负偏离及原因，完全符合的填写“无差异”；</w:t>
      </w:r>
    </w:p>
    <w:p w14:paraId="529D3847" w14:textId="77777777" w:rsidR="00E839B1" w:rsidRDefault="00000000">
      <w:pPr>
        <w:tabs>
          <w:tab w:val="left" w:pos="6300"/>
        </w:tabs>
        <w:snapToGrid w:val="0"/>
        <w:spacing w:line="360" w:lineRule="auto"/>
        <w:ind w:firstLineChars="200" w:firstLine="480"/>
        <w:rPr>
          <w:rFonts w:ascii="宋体" w:hAnsi="宋体"/>
          <w:sz w:val="24"/>
        </w:rPr>
      </w:pPr>
      <w:r>
        <w:rPr>
          <w:rFonts w:ascii="宋体" w:hAnsi="宋体" w:hint="eastAsia"/>
          <w:sz w:val="24"/>
        </w:rPr>
        <w:t>3.该表可扩展；</w:t>
      </w:r>
    </w:p>
    <w:p w14:paraId="7484CDFD" w14:textId="77777777" w:rsidR="00E839B1" w:rsidRDefault="00000000">
      <w:pPr>
        <w:pageBreakBefore/>
        <w:tabs>
          <w:tab w:val="left" w:pos="6300"/>
        </w:tabs>
        <w:snapToGrid w:val="0"/>
        <w:spacing w:line="360" w:lineRule="auto"/>
        <w:rPr>
          <w:b/>
          <w:sz w:val="24"/>
          <w:szCs w:val="24"/>
        </w:rPr>
      </w:pPr>
      <w:bookmarkStart w:id="154" w:name="_Toc23764524"/>
      <w:bookmarkStart w:id="155" w:name="_Toc313008358"/>
      <w:bookmarkStart w:id="156" w:name="_Toc313888362"/>
      <w:bookmarkStart w:id="157" w:name="_Toc342913421"/>
      <w:r>
        <w:rPr>
          <w:rFonts w:hint="eastAsia"/>
          <w:sz w:val="24"/>
          <w:szCs w:val="24"/>
        </w:rPr>
        <w:lastRenderedPageBreak/>
        <w:t xml:space="preserve">   </w:t>
      </w:r>
      <w:r>
        <w:rPr>
          <w:rFonts w:hint="eastAsia"/>
          <w:b/>
          <w:sz w:val="24"/>
          <w:szCs w:val="24"/>
        </w:rPr>
        <w:t xml:space="preserve"> </w:t>
      </w:r>
      <w:r>
        <w:rPr>
          <w:b/>
          <w:sz w:val="24"/>
          <w:szCs w:val="24"/>
        </w:rPr>
        <w:t>三、商务部分</w:t>
      </w:r>
      <w:bookmarkEnd w:id="154"/>
      <w:bookmarkEnd w:id="155"/>
      <w:bookmarkEnd w:id="156"/>
      <w:bookmarkEnd w:id="157"/>
    </w:p>
    <w:p w14:paraId="25DF46B7" w14:textId="77777777" w:rsidR="00E839B1" w:rsidRDefault="00000000">
      <w:pPr>
        <w:tabs>
          <w:tab w:val="left" w:pos="6300"/>
        </w:tabs>
        <w:snapToGrid w:val="0"/>
        <w:spacing w:line="360" w:lineRule="auto"/>
        <w:rPr>
          <w:sz w:val="24"/>
          <w:szCs w:val="24"/>
        </w:rPr>
      </w:pPr>
      <w:r>
        <w:rPr>
          <w:rFonts w:hint="eastAsia"/>
          <w:sz w:val="24"/>
          <w:szCs w:val="24"/>
        </w:rPr>
        <w:t xml:space="preserve">    </w:t>
      </w:r>
      <w:r>
        <w:rPr>
          <w:rFonts w:hint="eastAsia"/>
          <w:sz w:val="24"/>
          <w:szCs w:val="24"/>
        </w:rPr>
        <w:t>（一）商务要求响应情况（格式自定）：</w:t>
      </w:r>
    </w:p>
    <w:p w14:paraId="01A8B23A" w14:textId="77777777" w:rsidR="00E839B1" w:rsidRDefault="00000000">
      <w:pPr>
        <w:tabs>
          <w:tab w:val="left" w:pos="6300"/>
        </w:tabs>
        <w:snapToGrid w:val="0"/>
        <w:spacing w:line="360" w:lineRule="auto"/>
        <w:rPr>
          <w:rFonts w:ascii="宋体" w:hAnsi="宋体"/>
          <w:sz w:val="24"/>
          <w:szCs w:val="24"/>
        </w:rPr>
      </w:pPr>
      <w:r>
        <w:rPr>
          <w:rFonts w:hint="eastAsia"/>
          <w:sz w:val="24"/>
          <w:szCs w:val="24"/>
        </w:rPr>
        <w:t xml:space="preserve">    </w:t>
      </w:r>
      <w:r>
        <w:rPr>
          <w:rFonts w:hint="eastAsia"/>
          <w:sz w:val="24"/>
          <w:szCs w:val="24"/>
        </w:rPr>
        <w:t>（二）商务响应偏离表</w:t>
      </w:r>
    </w:p>
    <w:p w14:paraId="3FCA0315" w14:textId="77777777" w:rsidR="00E839B1" w:rsidRDefault="00000000">
      <w:pPr>
        <w:tabs>
          <w:tab w:val="left" w:pos="6300"/>
        </w:tabs>
        <w:snapToGrid w:val="0"/>
        <w:spacing w:line="360" w:lineRule="auto"/>
        <w:jc w:val="center"/>
        <w:rPr>
          <w:rFonts w:ascii="宋体" w:hAnsi="宋体"/>
          <w:szCs w:val="28"/>
        </w:rPr>
      </w:pPr>
      <w:r>
        <w:rPr>
          <w:rFonts w:ascii="宋体" w:hAnsi="宋体" w:hint="eastAsia"/>
          <w:szCs w:val="28"/>
        </w:rPr>
        <w:t>商务响应偏离表</w:t>
      </w:r>
    </w:p>
    <w:p w14:paraId="43E51652" w14:textId="77777777" w:rsidR="00E839B1"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项目号：</w:t>
      </w:r>
    </w:p>
    <w:p w14:paraId="469616FD" w14:textId="77777777" w:rsidR="00E839B1"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2428"/>
        <w:gridCol w:w="2520"/>
        <w:gridCol w:w="2416"/>
      </w:tblGrid>
      <w:tr w:rsidR="00E839B1" w14:paraId="0AC0366B" w14:textId="77777777">
        <w:trPr>
          <w:trHeight w:val="516"/>
          <w:jc w:val="center"/>
        </w:trPr>
        <w:tc>
          <w:tcPr>
            <w:tcW w:w="1580" w:type="dxa"/>
            <w:vAlign w:val="center"/>
          </w:tcPr>
          <w:p w14:paraId="06FCC187" w14:textId="77777777" w:rsidR="00E839B1" w:rsidRDefault="00000000">
            <w:pPr>
              <w:tabs>
                <w:tab w:val="left" w:pos="6300"/>
              </w:tabs>
              <w:snapToGrid w:val="0"/>
              <w:jc w:val="center"/>
              <w:outlineLvl w:val="0"/>
              <w:rPr>
                <w:rFonts w:ascii="宋体" w:hAnsi="宋体"/>
                <w:sz w:val="21"/>
                <w:szCs w:val="21"/>
              </w:rPr>
            </w:pPr>
            <w:r>
              <w:rPr>
                <w:rFonts w:ascii="宋体" w:hAnsi="宋体" w:hint="eastAsia"/>
                <w:sz w:val="21"/>
                <w:szCs w:val="21"/>
              </w:rPr>
              <w:t>序号</w:t>
            </w:r>
          </w:p>
        </w:tc>
        <w:tc>
          <w:tcPr>
            <w:tcW w:w="2428" w:type="dxa"/>
            <w:vAlign w:val="center"/>
          </w:tcPr>
          <w:p w14:paraId="299914D0" w14:textId="77777777" w:rsidR="00E839B1" w:rsidRDefault="00000000">
            <w:pPr>
              <w:tabs>
                <w:tab w:val="left" w:pos="6300"/>
              </w:tabs>
              <w:snapToGrid w:val="0"/>
              <w:jc w:val="center"/>
              <w:outlineLvl w:val="0"/>
              <w:rPr>
                <w:rFonts w:ascii="宋体" w:hAnsi="宋体"/>
                <w:sz w:val="21"/>
                <w:szCs w:val="21"/>
              </w:rPr>
            </w:pPr>
            <w:r>
              <w:rPr>
                <w:rFonts w:ascii="宋体" w:hAnsi="宋体" w:hint="eastAsia"/>
                <w:sz w:val="21"/>
                <w:szCs w:val="21"/>
              </w:rPr>
              <w:t>采购需求</w:t>
            </w:r>
          </w:p>
        </w:tc>
        <w:tc>
          <w:tcPr>
            <w:tcW w:w="2520" w:type="dxa"/>
            <w:vAlign w:val="center"/>
          </w:tcPr>
          <w:p w14:paraId="70C02EF3" w14:textId="77777777" w:rsidR="00E839B1" w:rsidRDefault="00000000">
            <w:pPr>
              <w:tabs>
                <w:tab w:val="left" w:pos="6300"/>
              </w:tabs>
              <w:snapToGrid w:val="0"/>
              <w:jc w:val="center"/>
              <w:outlineLvl w:val="0"/>
              <w:rPr>
                <w:rFonts w:ascii="宋体" w:hAnsi="宋体"/>
                <w:sz w:val="21"/>
                <w:szCs w:val="21"/>
              </w:rPr>
            </w:pPr>
            <w:r>
              <w:rPr>
                <w:rFonts w:ascii="宋体" w:hAnsi="宋体" w:hint="eastAsia"/>
                <w:sz w:val="21"/>
                <w:szCs w:val="21"/>
              </w:rPr>
              <w:t>响应情况</w:t>
            </w:r>
          </w:p>
        </w:tc>
        <w:tc>
          <w:tcPr>
            <w:tcW w:w="2416" w:type="dxa"/>
            <w:vAlign w:val="center"/>
          </w:tcPr>
          <w:p w14:paraId="17D613BF" w14:textId="77777777" w:rsidR="00E839B1" w:rsidRDefault="00000000">
            <w:pPr>
              <w:tabs>
                <w:tab w:val="left" w:pos="6300"/>
              </w:tabs>
              <w:snapToGrid w:val="0"/>
              <w:jc w:val="center"/>
              <w:outlineLvl w:val="0"/>
              <w:rPr>
                <w:rFonts w:ascii="宋体" w:hAnsi="宋体"/>
                <w:sz w:val="21"/>
                <w:szCs w:val="21"/>
              </w:rPr>
            </w:pPr>
            <w:r>
              <w:rPr>
                <w:rFonts w:ascii="宋体" w:hAnsi="宋体" w:hint="eastAsia"/>
                <w:sz w:val="21"/>
                <w:szCs w:val="21"/>
              </w:rPr>
              <w:t>差异说明</w:t>
            </w:r>
          </w:p>
        </w:tc>
      </w:tr>
      <w:tr w:rsidR="00E839B1" w14:paraId="6AA5CCE7" w14:textId="77777777">
        <w:trPr>
          <w:trHeight w:val="600"/>
          <w:jc w:val="center"/>
        </w:trPr>
        <w:tc>
          <w:tcPr>
            <w:tcW w:w="1580" w:type="dxa"/>
            <w:vAlign w:val="center"/>
          </w:tcPr>
          <w:p w14:paraId="0AF46AE9" w14:textId="77777777" w:rsidR="00E839B1" w:rsidRDefault="00E839B1">
            <w:pPr>
              <w:tabs>
                <w:tab w:val="left" w:pos="6300"/>
              </w:tabs>
              <w:snapToGrid w:val="0"/>
              <w:ind w:firstLineChars="200" w:firstLine="420"/>
              <w:rPr>
                <w:rFonts w:ascii="宋体" w:hAnsi="宋体"/>
                <w:sz w:val="21"/>
                <w:szCs w:val="21"/>
              </w:rPr>
            </w:pPr>
          </w:p>
        </w:tc>
        <w:tc>
          <w:tcPr>
            <w:tcW w:w="2428" w:type="dxa"/>
            <w:vAlign w:val="center"/>
          </w:tcPr>
          <w:p w14:paraId="5DB61D6C" w14:textId="77777777" w:rsidR="00E839B1" w:rsidRDefault="00E839B1">
            <w:pPr>
              <w:tabs>
                <w:tab w:val="left" w:pos="6300"/>
              </w:tabs>
              <w:snapToGrid w:val="0"/>
              <w:ind w:firstLineChars="200" w:firstLine="420"/>
              <w:rPr>
                <w:rFonts w:ascii="宋体" w:hAnsi="宋体"/>
                <w:sz w:val="21"/>
                <w:szCs w:val="21"/>
              </w:rPr>
            </w:pPr>
          </w:p>
        </w:tc>
        <w:tc>
          <w:tcPr>
            <w:tcW w:w="2520" w:type="dxa"/>
            <w:vAlign w:val="center"/>
          </w:tcPr>
          <w:p w14:paraId="2E939B97" w14:textId="77777777" w:rsidR="00E839B1" w:rsidRDefault="00E839B1">
            <w:pPr>
              <w:tabs>
                <w:tab w:val="left" w:pos="6300"/>
              </w:tabs>
              <w:snapToGrid w:val="0"/>
              <w:ind w:firstLineChars="200" w:firstLine="420"/>
              <w:rPr>
                <w:rFonts w:ascii="宋体" w:hAnsi="宋体"/>
                <w:sz w:val="21"/>
                <w:szCs w:val="21"/>
              </w:rPr>
            </w:pPr>
          </w:p>
        </w:tc>
        <w:tc>
          <w:tcPr>
            <w:tcW w:w="2416" w:type="dxa"/>
            <w:vAlign w:val="center"/>
          </w:tcPr>
          <w:p w14:paraId="6FC4C426" w14:textId="77777777" w:rsidR="00E839B1" w:rsidRDefault="00E839B1">
            <w:pPr>
              <w:tabs>
                <w:tab w:val="left" w:pos="6300"/>
              </w:tabs>
              <w:snapToGrid w:val="0"/>
              <w:ind w:firstLineChars="200" w:firstLine="420"/>
              <w:rPr>
                <w:rFonts w:ascii="宋体" w:hAnsi="宋体"/>
                <w:sz w:val="21"/>
                <w:szCs w:val="21"/>
              </w:rPr>
            </w:pPr>
          </w:p>
        </w:tc>
      </w:tr>
      <w:tr w:rsidR="00E839B1" w14:paraId="63F2A2FA" w14:textId="77777777">
        <w:trPr>
          <w:trHeight w:val="600"/>
          <w:jc w:val="center"/>
        </w:trPr>
        <w:tc>
          <w:tcPr>
            <w:tcW w:w="1580" w:type="dxa"/>
            <w:vAlign w:val="center"/>
          </w:tcPr>
          <w:p w14:paraId="75B2B7B8" w14:textId="77777777" w:rsidR="00E839B1" w:rsidRDefault="00E839B1">
            <w:pPr>
              <w:tabs>
                <w:tab w:val="left" w:pos="6300"/>
              </w:tabs>
              <w:snapToGrid w:val="0"/>
              <w:ind w:firstLineChars="200" w:firstLine="420"/>
              <w:rPr>
                <w:rFonts w:ascii="宋体" w:hAnsi="宋体"/>
                <w:sz w:val="21"/>
                <w:szCs w:val="21"/>
              </w:rPr>
            </w:pPr>
          </w:p>
        </w:tc>
        <w:tc>
          <w:tcPr>
            <w:tcW w:w="2428" w:type="dxa"/>
            <w:vAlign w:val="center"/>
          </w:tcPr>
          <w:p w14:paraId="643F0D12" w14:textId="77777777" w:rsidR="00E839B1" w:rsidRDefault="00E839B1">
            <w:pPr>
              <w:tabs>
                <w:tab w:val="left" w:pos="6300"/>
              </w:tabs>
              <w:snapToGrid w:val="0"/>
              <w:ind w:firstLineChars="200" w:firstLine="420"/>
              <w:rPr>
                <w:rFonts w:ascii="宋体" w:hAnsi="宋体"/>
                <w:sz w:val="21"/>
                <w:szCs w:val="21"/>
              </w:rPr>
            </w:pPr>
          </w:p>
        </w:tc>
        <w:tc>
          <w:tcPr>
            <w:tcW w:w="2520" w:type="dxa"/>
            <w:vAlign w:val="center"/>
          </w:tcPr>
          <w:p w14:paraId="61E555DC" w14:textId="77777777" w:rsidR="00E839B1" w:rsidRDefault="00E839B1">
            <w:pPr>
              <w:tabs>
                <w:tab w:val="left" w:pos="6300"/>
              </w:tabs>
              <w:snapToGrid w:val="0"/>
              <w:ind w:firstLineChars="200" w:firstLine="420"/>
              <w:rPr>
                <w:rFonts w:ascii="宋体" w:hAnsi="宋体"/>
                <w:sz w:val="21"/>
                <w:szCs w:val="21"/>
              </w:rPr>
            </w:pPr>
          </w:p>
        </w:tc>
        <w:tc>
          <w:tcPr>
            <w:tcW w:w="2416" w:type="dxa"/>
            <w:vAlign w:val="center"/>
          </w:tcPr>
          <w:p w14:paraId="361BCF76" w14:textId="77777777" w:rsidR="00E839B1" w:rsidRDefault="00E839B1">
            <w:pPr>
              <w:tabs>
                <w:tab w:val="left" w:pos="6300"/>
              </w:tabs>
              <w:snapToGrid w:val="0"/>
              <w:ind w:firstLineChars="200" w:firstLine="420"/>
              <w:rPr>
                <w:rFonts w:ascii="宋体" w:hAnsi="宋体"/>
                <w:sz w:val="21"/>
                <w:szCs w:val="21"/>
              </w:rPr>
            </w:pPr>
          </w:p>
        </w:tc>
      </w:tr>
      <w:tr w:rsidR="00E839B1" w14:paraId="4B69B235" w14:textId="77777777">
        <w:trPr>
          <w:trHeight w:val="600"/>
          <w:jc w:val="center"/>
        </w:trPr>
        <w:tc>
          <w:tcPr>
            <w:tcW w:w="1580" w:type="dxa"/>
            <w:vAlign w:val="center"/>
          </w:tcPr>
          <w:p w14:paraId="6E634B1A" w14:textId="77777777" w:rsidR="00E839B1" w:rsidRDefault="00E839B1">
            <w:pPr>
              <w:tabs>
                <w:tab w:val="left" w:pos="6300"/>
              </w:tabs>
              <w:snapToGrid w:val="0"/>
              <w:ind w:firstLineChars="200" w:firstLine="420"/>
              <w:rPr>
                <w:rFonts w:ascii="宋体" w:hAnsi="宋体"/>
                <w:sz w:val="21"/>
                <w:szCs w:val="21"/>
              </w:rPr>
            </w:pPr>
          </w:p>
        </w:tc>
        <w:tc>
          <w:tcPr>
            <w:tcW w:w="2428" w:type="dxa"/>
            <w:vAlign w:val="center"/>
          </w:tcPr>
          <w:p w14:paraId="72450F11" w14:textId="77777777" w:rsidR="00E839B1" w:rsidRDefault="00E839B1">
            <w:pPr>
              <w:tabs>
                <w:tab w:val="left" w:pos="6300"/>
              </w:tabs>
              <w:snapToGrid w:val="0"/>
              <w:ind w:firstLineChars="200" w:firstLine="420"/>
              <w:rPr>
                <w:rFonts w:ascii="宋体" w:hAnsi="宋体"/>
                <w:sz w:val="21"/>
                <w:szCs w:val="21"/>
              </w:rPr>
            </w:pPr>
          </w:p>
        </w:tc>
        <w:tc>
          <w:tcPr>
            <w:tcW w:w="2520" w:type="dxa"/>
            <w:vAlign w:val="center"/>
          </w:tcPr>
          <w:p w14:paraId="5E5FEB4C" w14:textId="77777777" w:rsidR="00E839B1" w:rsidRDefault="00E839B1">
            <w:pPr>
              <w:tabs>
                <w:tab w:val="left" w:pos="6300"/>
              </w:tabs>
              <w:snapToGrid w:val="0"/>
              <w:ind w:firstLineChars="200" w:firstLine="420"/>
              <w:rPr>
                <w:rFonts w:ascii="宋体" w:hAnsi="宋体"/>
                <w:sz w:val="21"/>
                <w:szCs w:val="21"/>
              </w:rPr>
            </w:pPr>
          </w:p>
        </w:tc>
        <w:tc>
          <w:tcPr>
            <w:tcW w:w="2416" w:type="dxa"/>
            <w:vAlign w:val="center"/>
          </w:tcPr>
          <w:p w14:paraId="20D2A0A6" w14:textId="77777777" w:rsidR="00E839B1" w:rsidRDefault="00E839B1">
            <w:pPr>
              <w:tabs>
                <w:tab w:val="left" w:pos="6300"/>
              </w:tabs>
              <w:snapToGrid w:val="0"/>
              <w:ind w:firstLineChars="200" w:firstLine="420"/>
              <w:rPr>
                <w:rFonts w:ascii="宋体" w:hAnsi="宋体"/>
                <w:sz w:val="21"/>
                <w:szCs w:val="21"/>
              </w:rPr>
            </w:pPr>
          </w:p>
        </w:tc>
      </w:tr>
      <w:tr w:rsidR="00E839B1" w14:paraId="57CAC820" w14:textId="77777777">
        <w:trPr>
          <w:trHeight w:val="600"/>
          <w:jc w:val="center"/>
        </w:trPr>
        <w:tc>
          <w:tcPr>
            <w:tcW w:w="1580" w:type="dxa"/>
            <w:vAlign w:val="center"/>
          </w:tcPr>
          <w:p w14:paraId="30E6740C" w14:textId="77777777" w:rsidR="00E839B1" w:rsidRDefault="00E839B1">
            <w:pPr>
              <w:tabs>
                <w:tab w:val="left" w:pos="6300"/>
              </w:tabs>
              <w:snapToGrid w:val="0"/>
              <w:ind w:firstLineChars="200" w:firstLine="420"/>
              <w:rPr>
                <w:rFonts w:ascii="宋体" w:hAnsi="宋体"/>
                <w:sz w:val="21"/>
                <w:szCs w:val="21"/>
              </w:rPr>
            </w:pPr>
          </w:p>
        </w:tc>
        <w:tc>
          <w:tcPr>
            <w:tcW w:w="2428" w:type="dxa"/>
            <w:vAlign w:val="center"/>
          </w:tcPr>
          <w:p w14:paraId="13FEAD34" w14:textId="77777777" w:rsidR="00E839B1" w:rsidRDefault="00E839B1">
            <w:pPr>
              <w:tabs>
                <w:tab w:val="left" w:pos="6300"/>
              </w:tabs>
              <w:snapToGrid w:val="0"/>
              <w:ind w:firstLineChars="200" w:firstLine="420"/>
              <w:rPr>
                <w:rFonts w:ascii="宋体" w:hAnsi="宋体"/>
                <w:sz w:val="21"/>
                <w:szCs w:val="21"/>
              </w:rPr>
            </w:pPr>
          </w:p>
        </w:tc>
        <w:tc>
          <w:tcPr>
            <w:tcW w:w="2520" w:type="dxa"/>
            <w:vAlign w:val="center"/>
          </w:tcPr>
          <w:p w14:paraId="2C476A40" w14:textId="77777777" w:rsidR="00E839B1" w:rsidRDefault="00E839B1">
            <w:pPr>
              <w:tabs>
                <w:tab w:val="left" w:pos="6300"/>
              </w:tabs>
              <w:snapToGrid w:val="0"/>
              <w:ind w:firstLineChars="200" w:firstLine="420"/>
              <w:rPr>
                <w:rFonts w:ascii="宋体" w:hAnsi="宋体"/>
                <w:sz w:val="21"/>
                <w:szCs w:val="21"/>
              </w:rPr>
            </w:pPr>
          </w:p>
        </w:tc>
        <w:tc>
          <w:tcPr>
            <w:tcW w:w="2416" w:type="dxa"/>
            <w:vAlign w:val="center"/>
          </w:tcPr>
          <w:p w14:paraId="4AC3E23B" w14:textId="77777777" w:rsidR="00E839B1" w:rsidRDefault="00E839B1">
            <w:pPr>
              <w:tabs>
                <w:tab w:val="left" w:pos="6300"/>
              </w:tabs>
              <w:snapToGrid w:val="0"/>
              <w:ind w:firstLineChars="200" w:firstLine="420"/>
              <w:rPr>
                <w:rFonts w:ascii="宋体" w:hAnsi="宋体"/>
                <w:sz w:val="21"/>
                <w:szCs w:val="21"/>
              </w:rPr>
            </w:pPr>
          </w:p>
        </w:tc>
      </w:tr>
      <w:tr w:rsidR="00E839B1" w14:paraId="2034527C" w14:textId="77777777">
        <w:trPr>
          <w:trHeight w:val="600"/>
          <w:jc w:val="center"/>
        </w:trPr>
        <w:tc>
          <w:tcPr>
            <w:tcW w:w="1580" w:type="dxa"/>
            <w:vAlign w:val="center"/>
          </w:tcPr>
          <w:p w14:paraId="196C5389" w14:textId="77777777" w:rsidR="00E839B1" w:rsidRDefault="00E839B1">
            <w:pPr>
              <w:tabs>
                <w:tab w:val="left" w:pos="6300"/>
              </w:tabs>
              <w:snapToGrid w:val="0"/>
              <w:ind w:firstLineChars="200" w:firstLine="420"/>
              <w:rPr>
                <w:rFonts w:ascii="宋体" w:hAnsi="宋体"/>
                <w:sz w:val="21"/>
                <w:szCs w:val="21"/>
              </w:rPr>
            </w:pPr>
          </w:p>
        </w:tc>
        <w:tc>
          <w:tcPr>
            <w:tcW w:w="2428" w:type="dxa"/>
            <w:vAlign w:val="center"/>
          </w:tcPr>
          <w:p w14:paraId="6BCD756D" w14:textId="77777777" w:rsidR="00E839B1" w:rsidRDefault="00E839B1">
            <w:pPr>
              <w:tabs>
                <w:tab w:val="left" w:pos="6300"/>
              </w:tabs>
              <w:snapToGrid w:val="0"/>
              <w:ind w:firstLineChars="200" w:firstLine="420"/>
              <w:rPr>
                <w:rFonts w:ascii="宋体" w:hAnsi="宋体"/>
                <w:sz w:val="21"/>
                <w:szCs w:val="21"/>
              </w:rPr>
            </w:pPr>
          </w:p>
        </w:tc>
        <w:tc>
          <w:tcPr>
            <w:tcW w:w="2520" w:type="dxa"/>
            <w:vAlign w:val="center"/>
          </w:tcPr>
          <w:p w14:paraId="441EBB74" w14:textId="77777777" w:rsidR="00E839B1" w:rsidRDefault="00E839B1">
            <w:pPr>
              <w:tabs>
                <w:tab w:val="left" w:pos="6300"/>
              </w:tabs>
              <w:snapToGrid w:val="0"/>
              <w:ind w:firstLineChars="200" w:firstLine="420"/>
              <w:rPr>
                <w:rFonts w:ascii="宋体" w:hAnsi="宋体"/>
                <w:sz w:val="21"/>
                <w:szCs w:val="21"/>
              </w:rPr>
            </w:pPr>
          </w:p>
        </w:tc>
        <w:tc>
          <w:tcPr>
            <w:tcW w:w="2416" w:type="dxa"/>
            <w:vAlign w:val="center"/>
          </w:tcPr>
          <w:p w14:paraId="6A0A177F" w14:textId="77777777" w:rsidR="00E839B1" w:rsidRDefault="00E839B1">
            <w:pPr>
              <w:tabs>
                <w:tab w:val="left" w:pos="6300"/>
              </w:tabs>
              <w:snapToGrid w:val="0"/>
              <w:ind w:firstLineChars="200" w:firstLine="420"/>
              <w:rPr>
                <w:rFonts w:ascii="宋体" w:hAnsi="宋体"/>
                <w:sz w:val="21"/>
                <w:szCs w:val="21"/>
              </w:rPr>
            </w:pPr>
          </w:p>
        </w:tc>
      </w:tr>
      <w:tr w:rsidR="00E839B1" w14:paraId="211102C0" w14:textId="77777777">
        <w:trPr>
          <w:trHeight w:val="600"/>
          <w:jc w:val="center"/>
        </w:trPr>
        <w:tc>
          <w:tcPr>
            <w:tcW w:w="1580" w:type="dxa"/>
            <w:vAlign w:val="center"/>
          </w:tcPr>
          <w:p w14:paraId="124D0F61" w14:textId="77777777" w:rsidR="00E839B1" w:rsidRDefault="00E839B1">
            <w:pPr>
              <w:tabs>
                <w:tab w:val="left" w:pos="6300"/>
              </w:tabs>
              <w:snapToGrid w:val="0"/>
              <w:ind w:firstLineChars="200" w:firstLine="420"/>
              <w:rPr>
                <w:rFonts w:ascii="宋体" w:hAnsi="宋体"/>
                <w:sz w:val="21"/>
                <w:szCs w:val="21"/>
              </w:rPr>
            </w:pPr>
          </w:p>
        </w:tc>
        <w:tc>
          <w:tcPr>
            <w:tcW w:w="2428" w:type="dxa"/>
            <w:vAlign w:val="center"/>
          </w:tcPr>
          <w:p w14:paraId="3153B5C9" w14:textId="77777777" w:rsidR="00E839B1" w:rsidRDefault="00E839B1">
            <w:pPr>
              <w:tabs>
                <w:tab w:val="left" w:pos="6300"/>
              </w:tabs>
              <w:snapToGrid w:val="0"/>
              <w:ind w:firstLineChars="200" w:firstLine="420"/>
              <w:rPr>
                <w:rFonts w:ascii="宋体" w:hAnsi="宋体"/>
                <w:sz w:val="21"/>
                <w:szCs w:val="21"/>
              </w:rPr>
            </w:pPr>
          </w:p>
        </w:tc>
        <w:tc>
          <w:tcPr>
            <w:tcW w:w="2520" w:type="dxa"/>
            <w:vAlign w:val="center"/>
          </w:tcPr>
          <w:p w14:paraId="7371A6AD" w14:textId="77777777" w:rsidR="00E839B1" w:rsidRDefault="00E839B1">
            <w:pPr>
              <w:tabs>
                <w:tab w:val="left" w:pos="6300"/>
              </w:tabs>
              <w:snapToGrid w:val="0"/>
              <w:ind w:firstLineChars="200" w:firstLine="420"/>
              <w:rPr>
                <w:rFonts w:ascii="宋体" w:hAnsi="宋体"/>
                <w:sz w:val="21"/>
                <w:szCs w:val="21"/>
              </w:rPr>
            </w:pPr>
          </w:p>
        </w:tc>
        <w:tc>
          <w:tcPr>
            <w:tcW w:w="2416" w:type="dxa"/>
            <w:vAlign w:val="center"/>
          </w:tcPr>
          <w:p w14:paraId="6A141FB3" w14:textId="77777777" w:rsidR="00E839B1" w:rsidRDefault="00E839B1">
            <w:pPr>
              <w:tabs>
                <w:tab w:val="left" w:pos="6300"/>
              </w:tabs>
              <w:snapToGrid w:val="0"/>
              <w:ind w:firstLineChars="200" w:firstLine="420"/>
              <w:rPr>
                <w:rFonts w:ascii="宋体" w:hAnsi="宋体"/>
                <w:sz w:val="21"/>
                <w:szCs w:val="21"/>
              </w:rPr>
            </w:pPr>
          </w:p>
        </w:tc>
      </w:tr>
      <w:tr w:rsidR="00E839B1" w14:paraId="15BEE9F4" w14:textId="77777777">
        <w:trPr>
          <w:trHeight w:val="600"/>
          <w:jc w:val="center"/>
        </w:trPr>
        <w:tc>
          <w:tcPr>
            <w:tcW w:w="1580" w:type="dxa"/>
            <w:vAlign w:val="center"/>
          </w:tcPr>
          <w:p w14:paraId="24A348BB" w14:textId="77777777" w:rsidR="00E839B1" w:rsidRDefault="00E839B1">
            <w:pPr>
              <w:tabs>
                <w:tab w:val="left" w:pos="6300"/>
              </w:tabs>
              <w:snapToGrid w:val="0"/>
              <w:ind w:firstLineChars="200" w:firstLine="420"/>
              <w:rPr>
                <w:rFonts w:ascii="宋体" w:hAnsi="宋体"/>
                <w:sz w:val="21"/>
                <w:szCs w:val="21"/>
              </w:rPr>
            </w:pPr>
          </w:p>
        </w:tc>
        <w:tc>
          <w:tcPr>
            <w:tcW w:w="2428" w:type="dxa"/>
            <w:vAlign w:val="center"/>
          </w:tcPr>
          <w:p w14:paraId="272A04A1" w14:textId="77777777" w:rsidR="00E839B1" w:rsidRDefault="00E839B1">
            <w:pPr>
              <w:tabs>
                <w:tab w:val="left" w:pos="6300"/>
              </w:tabs>
              <w:snapToGrid w:val="0"/>
              <w:ind w:firstLineChars="200" w:firstLine="420"/>
              <w:rPr>
                <w:rFonts w:ascii="宋体" w:hAnsi="宋体"/>
                <w:sz w:val="21"/>
                <w:szCs w:val="21"/>
              </w:rPr>
            </w:pPr>
          </w:p>
        </w:tc>
        <w:tc>
          <w:tcPr>
            <w:tcW w:w="2520" w:type="dxa"/>
            <w:vAlign w:val="center"/>
          </w:tcPr>
          <w:p w14:paraId="12004E09" w14:textId="77777777" w:rsidR="00E839B1" w:rsidRDefault="00E839B1">
            <w:pPr>
              <w:tabs>
                <w:tab w:val="left" w:pos="6300"/>
              </w:tabs>
              <w:snapToGrid w:val="0"/>
              <w:ind w:firstLineChars="200" w:firstLine="420"/>
              <w:rPr>
                <w:rFonts w:ascii="宋体" w:hAnsi="宋体"/>
                <w:sz w:val="21"/>
                <w:szCs w:val="21"/>
              </w:rPr>
            </w:pPr>
          </w:p>
        </w:tc>
        <w:tc>
          <w:tcPr>
            <w:tcW w:w="2416" w:type="dxa"/>
            <w:vAlign w:val="center"/>
          </w:tcPr>
          <w:p w14:paraId="30BE75EE" w14:textId="77777777" w:rsidR="00E839B1" w:rsidRDefault="00E839B1">
            <w:pPr>
              <w:tabs>
                <w:tab w:val="left" w:pos="6300"/>
              </w:tabs>
              <w:snapToGrid w:val="0"/>
              <w:ind w:firstLineChars="200" w:firstLine="420"/>
              <w:rPr>
                <w:rFonts w:ascii="宋体" w:hAnsi="宋体"/>
                <w:sz w:val="21"/>
                <w:szCs w:val="21"/>
              </w:rPr>
            </w:pPr>
          </w:p>
        </w:tc>
      </w:tr>
      <w:tr w:rsidR="00E839B1" w14:paraId="34A10471" w14:textId="77777777">
        <w:trPr>
          <w:trHeight w:val="600"/>
          <w:jc w:val="center"/>
        </w:trPr>
        <w:tc>
          <w:tcPr>
            <w:tcW w:w="1580" w:type="dxa"/>
            <w:vAlign w:val="center"/>
          </w:tcPr>
          <w:p w14:paraId="5821FBD9" w14:textId="77777777" w:rsidR="00E839B1" w:rsidRDefault="00E839B1">
            <w:pPr>
              <w:tabs>
                <w:tab w:val="left" w:pos="6300"/>
              </w:tabs>
              <w:snapToGrid w:val="0"/>
              <w:ind w:firstLineChars="200" w:firstLine="420"/>
              <w:rPr>
                <w:rFonts w:ascii="宋体" w:hAnsi="宋体"/>
                <w:sz w:val="21"/>
                <w:szCs w:val="21"/>
              </w:rPr>
            </w:pPr>
          </w:p>
        </w:tc>
        <w:tc>
          <w:tcPr>
            <w:tcW w:w="2428" w:type="dxa"/>
            <w:vAlign w:val="center"/>
          </w:tcPr>
          <w:p w14:paraId="2AC7953E" w14:textId="77777777" w:rsidR="00E839B1" w:rsidRDefault="00E839B1">
            <w:pPr>
              <w:tabs>
                <w:tab w:val="left" w:pos="6300"/>
              </w:tabs>
              <w:snapToGrid w:val="0"/>
              <w:ind w:firstLineChars="200" w:firstLine="420"/>
              <w:rPr>
                <w:rFonts w:ascii="宋体" w:hAnsi="宋体"/>
                <w:sz w:val="21"/>
                <w:szCs w:val="21"/>
              </w:rPr>
            </w:pPr>
          </w:p>
        </w:tc>
        <w:tc>
          <w:tcPr>
            <w:tcW w:w="2520" w:type="dxa"/>
            <w:vAlign w:val="center"/>
          </w:tcPr>
          <w:p w14:paraId="45B52418" w14:textId="77777777" w:rsidR="00E839B1" w:rsidRDefault="00E839B1">
            <w:pPr>
              <w:tabs>
                <w:tab w:val="left" w:pos="6300"/>
              </w:tabs>
              <w:snapToGrid w:val="0"/>
              <w:ind w:firstLineChars="200" w:firstLine="420"/>
              <w:rPr>
                <w:rFonts w:ascii="宋体" w:hAnsi="宋体"/>
                <w:sz w:val="21"/>
                <w:szCs w:val="21"/>
              </w:rPr>
            </w:pPr>
          </w:p>
        </w:tc>
        <w:tc>
          <w:tcPr>
            <w:tcW w:w="2416" w:type="dxa"/>
            <w:vAlign w:val="center"/>
          </w:tcPr>
          <w:p w14:paraId="51368BE1" w14:textId="77777777" w:rsidR="00E839B1" w:rsidRDefault="00E839B1">
            <w:pPr>
              <w:tabs>
                <w:tab w:val="left" w:pos="6300"/>
              </w:tabs>
              <w:snapToGrid w:val="0"/>
              <w:ind w:firstLineChars="200" w:firstLine="420"/>
              <w:rPr>
                <w:rFonts w:ascii="宋体" w:hAnsi="宋体"/>
                <w:sz w:val="21"/>
                <w:szCs w:val="21"/>
              </w:rPr>
            </w:pPr>
          </w:p>
        </w:tc>
      </w:tr>
      <w:tr w:rsidR="00E839B1" w14:paraId="6686A72D" w14:textId="77777777">
        <w:trPr>
          <w:trHeight w:val="600"/>
          <w:jc w:val="center"/>
        </w:trPr>
        <w:tc>
          <w:tcPr>
            <w:tcW w:w="1580" w:type="dxa"/>
            <w:vAlign w:val="center"/>
          </w:tcPr>
          <w:p w14:paraId="20342464" w14:textId="77777777" w:rsidR="00E839B1" w:rsidRDefault="00E839B1">
            <w:pPr>
              <w:tabs>
                <w:tab w:val="left" w:pos="6300"/>
              </w:tabs>
              <w:snapToGrid w:val="0"/>
              <w:ind w:firstLineChars="200" w:firstLine="420"/>
              <w:rPr>
                <w:rFonts w:ascii="宋体" w:hAnsi="宋体"/>
                <w:sz w:val="21"/>
                <w:szCs w:val="21"/>
              </w:rPr>
            </w:pPr>
          </w:p>
        </w:tc>
        <w:tc>
          <w:tcPr>
            <w:tcW w:w="2428" w:type="dxa"/>
            <w:vAlign w:val="center"/>
          </w:tcPr>
          <w:p w14:paraId="0B64D2CB" w14:textId="77777777" w:rsidR="00E839B1" w:rsidRDefault="00E839B1">
            <w:pPr>
              <w:tabs>
                <w:tab w:val="left" w:pos="6300"/>
              </w:tabs>
              <w:snapToGrid w:val="0"/>
              <w:ind w:firstLineChars="200" w:firstLine="420"/>
              <w:rPr>
                <w:rFonts w:ascii="宋体" w:hAnsi="宋体"/>
                <w:sz w:val="21"/>
                <w:szCs w:val="21"/>
              </w:rPr>
            </w:pPr>
          </w:p>
        </w:tc>
        <w:tc>
          <w:tcPr>
            <w:tcW w:w="2520" w:type="dxa"/>
            <w:vAlign w:val="center"/>
          </w:tcPr>
          <w:p w14:paraId="35F76DA5" w14:textId="77777777" w:rsidR="00E839B1" w:rsidRDefault="00E839B1">
            <w:pPr>
              <w:tabs>
                <w:tab w:val="left" w:pos="6300"/>
              </w:tabs>
              <w:snapToGrid w:val="0"/>
              <w:ind w:firstLineChars="200" w:firstLine="420"/>
              <w:rPr>
                <w:rFonts w:ascii="宋体" w:hAnsi="宋体"/>
                <w:sz w:val="21"/>
                <w:szCs w:val="21"/>
              </w:rPr>
            </w:pPr>
          </w:p>
        </w:tc>
        <w:tc>
          <w:tcPr>
            <w:tcW w:w="2416" w:type="dxa"/>
            <w:vAlign w:val="center"/>
          </w:tcPr>
          <w:p w14:paraId="703619BF" w14:textId="77777777" w:rsidR="00E839B1" w:rsidRDefault="00E839B1">
            <w:pPr>
              <w:tabs>
                <w:tab w:val="left" w:pos="6300"/>
              </w:tabs>
              <w:snapToGrid w:val="0"/>
              <w:ind w:firstLineChars="200" w:firstLine="420"/>
              <w:rPr>
                <w:rFonts w:ascii="宋体" w:hAnsi="宋体"/>
                <w:sz w:val="21"/>
                <w:szCs w:val="21"/>
              </w:rPr>
            </w:pPr>
          </w:p>
        </w:tc>
      </w:tr>
    </w:tbl>
    <w:p w14:paraId="56C84DAD" w14:textId="77777777" w:rsidR="00E839B1" w:rsidRDefault="00000000">
      <w:pPr>
        <w:spacing w:line="360" w:lineRule="auto"/>
        <w:ind w:firstLineChars="200" w:firstLine="480"/>
        <w:rPr>
          <w:rFonts w:ascii="宋体" w:hAnsi="宋体"/>
          <w:sz w:val="24"/>
          <w:szCs w:val="28"/>
        </w:rPr>
      </w:pPr>
      <w:r>
        <w:rPr>
          <w:rFonts w:ascii="宋体" w:hAnsi="宋体" w:hint="eastAsia"/>
          <w:sz w:val="24"/>
          <w:szCs w:val="28"/>
        </w:rPr>
        <w:t xml:space="preserve">供应商：                         </w:t>
      </w:r>
      <w:r>
        <w:rPr>
          <w:rFonts w:ascii="宋体" w:hAnsi="宋体"/>
          <w:sz w:val="24"/>
          <w:szCs w:val="28"/>
        </w:rPr>
        <w:t xml:space="preserve"> </w:t>
      </w:r>
      <w:r>
        <w:rPr>
          <w:rFonts w:ascii="宋体" w:hAnsi="宋体" w:hint="eastAsia"/>
          <w:sz w:val="24"/>
          <w:szCs w:val="28"/>
        </w:rPr>
        <w:t>法定代表人（或法定代表人授权代表）或自然人：</w:t>
      </w:r>
    </w:p>
    <w:p w14:paraId="5D58C801" w14:textId="77777777" w:rsidR="00E839B1"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 xml:space="preserve">    （供应商公章）                          （签字或盖章）</w:t>
      </w:r>
    </w:p>
    <w:p w14:paraId="31FDA641" w14:textId="77777777" w:rsidR="00E839B1"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 xml:space="preserve">                                            年     月     日</w:t>
      </w:r>
    </w:p>
    <w:p w14:paraId="6ADFE7EC" w14:textId="77777777" w:rsidR="00E839B1"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注：1.本表即为对本项目“第三篇 项目商务要求”中所列商务条款进行比较和响应；</w:t>
      </w:r>
    </w:p>
    <w:p w14:paraId="2AD1408C" w14:textId="77777777" w:rsidR="00E839B1"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2.该表必须按照采购文件要求逐条如实填写，根据投标情况在“差异说明”项填写正偏离或负偏离及原因，完全符合的填写“无差异”。</w:t>
      </w:r>
    </w:p>
    <w:p w14:paraId="38A5FF6B" w14:textId="77777777" w:rsidR="00E839B1"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3.该表可扩展。</w:t>
      </w:r>
    </w:p>
    <w:p w14:paraId="53448D6D" w14:textId="77777777" w:rsidR="00E839B1" w:rsidRDefault="00E839B1">
      <w:pPr>
        <w:tabs>
          <w:tab w:val="left" w:pos="6300"/>
        </w:tabs>
        <w:snapToGrid w:val="0"/>
        <w:spacing w:line="360" w:lineRule="auto"/>
        <w:ind w:firstLineChars="200" w:firstLine="480"/>
        <w:rPr>
          <w:rFonts w:ascii="宋体" w:hAnsi="宋体"/>
          <w:sz w:val="24"/>
          <w:szCs w:val="24"/>
        </w:rPr>
      </w:pPr>
    </w:p>
    <w:p w14:paraId="07F27B79" w14:textId="77777777" w:rsidR="00E839B1" w:rsidRDefault="00E839B1">
      <w:pPr>
        <w:pStyle w:val="a6"/>
      </w:pPr>
    </w:p>
    <w:p w14:paraId="7C778182" w14:textId="77777777" w:rsidR="00E839B1" w:rsidRDefault="00000000">
      <w:pPr>
        <w:tabs>
          <w:tab w:val="left" w:pos="6300"/>
        </w:tabs>
        <w:snapToGrid w:val="0"/>
        <w:spacing w:line="500" w:lineRule="exact"/>
        <w:ind w:firstLineChars="200" w:firstLine="480"/>
        <w:rPr>
          <w:rFonts w:ascii="宋体" w:hAnsi="宋体"/>
          <w:sz w:val="24"/>
          <w:szCs w:val="24"/>
        </w:rPr>
      </w:pPr>
      <w:r>
        <w:rPr>
          <w:rFonts w:ascii="宋体" w:hAnsi="宋体" w:hint="eastAsia"/>
          <w:sz w:val="24"/>
          <w:szCs w:val="24"/>
        </w:rPr>
        <w:t>（三）其它优惠承诺（格式自定）</w:t>
      </w:r>
    </w:p>
    <w:p w14:paraId="7988595D" w14:textId="77777777" w:rsidR="00E839B1" w:rsidRDefault="00000000">
      <w:pPr>
        <w:pageBreakBefore/>
        <w:tabs>
          <w:tab w:val="left" w:pos="6300"/>
        </w:tabs>
        <w:snapToGrid w:val="0"/>
        <w:spacing w:line="360" w:lineRule="auto"/>
        <w:rPr>
          <w:b/>
          <w:sz w:val="24"/>
          <w:szCs w:val="24"/>
        </w:rPr>
      </w:pPr>
      <w:bookmarkStart w:id="158" w:name="_Toc313008359"/>
      <w:bookmarkStart w:id="159" w:name="_Toc23764525"/>
      <w:bookmarkStart w:id="160" w:name="_Toc313888363"/>
      <w:bookmarkStart w:id="161" w:name="_Toc342913422"/>
      <w:r>
        <w:rPr>
          <w:rFonts w:hint="eastAsia"/>
          <w:b/>
          <w:sz w:val="24"/>
          <w:szCs w:val="24"/>
        </w:rPr>
        <w:lastRenderedPageBreak/>
        <w:t xml:space="preserve">    </w:t>
      </w:r>
      <w:r>
        <w:rPr>
          <w:b/>
          <w:sz w:val="24"/>
          <w:szCs w:val="24"/>
        </w:rPr>
        <w:t>四、资格条件及其他</w:t>
      </w:r>
      <w:bookmarkEnd w:id="158"/>
      <w:bookmarkEnd w:id="159"/>
      <w:bookmarkEnd w:id="160"/>
      <w:bookmarkEnd w:id="161"/>
    </w:p>
    <w:p w14:paraId="7ED931BA" w14:textId="77777777" w:rsidR="00E839B1" w:rsidRDefault="00000000">
      <w:pPr>
        <w:tabs>
          <w:tab w:val="left" w:pos="6300"/>
        </w:tabs>
        <w:snapToGrid w:val="0"/>
        <w:spacing w:line="360" w:lineRule="auto"/>
        <w:ind w:firstLine="570"/>
        <w:rPr>
          <w:rFonts w:ascii="宋体" w:hAnsi="宋体"/>
          <w:sz w:val="24"/>
          <w:szCs w:val="24"/>
        </w:rPr>
      </w:pPr>
      <w:r>
        <w:rPr>
          <w:rFonts w:ascii="宋体" w:hAnsi="宋体" w:hint="eastAsia"/>
          <w:sz w:val="24"/>
          <w:szCs w:val="24"/>
        </w:rPr>
        <w:t>（一）法人营业执照（副本）或事业单位法人证书（副本）或个体工商户营业执照或有效的自然人身份证明或社会团体法人登记证书复印件</w:t>
      </w:r>
    </w:p>
    <w:p w14:paraId="6D55B0F7" w14:textId="77777777" w:rsidR="00E839B1" w:rsidRDefault="00E839B1">
      <w:pPr>
        <w:tabs>
          <w:tab w:val="left" w:pos="6300"/>
        </w:tabs>
        <w:snapToGrid w:val="0"/>
        <w:spacing w:line="360" w:lineRule="auto"/>
        <w:rPr>
          <w:rFonts w:ascii="宋体" w:hAnsi="宋体"/>
          <w:sz w:val="24"/>
          <w:szCs w:val="24"/>
        </w:rPr>
      </w:pPr>
    </w:p>
    <w:p w14:paraId="0B72F270" w14:textId="77777777" w:rsidR="00E839B1" w:rsidRDefault="00000000">
      <w:pPr>
        <w:widowControl/>
        <w:snapToGrid w:val="0"/>
        <w:spacing w:line="360" w:lineRule="auto"/>
        <w:ind w:firstLineChars="250" w:firstLine="600"/>
        <w:jc w:val="left"/>
        <w:rPr>
          <w:rFonts w:ascii="宋体" w:hAnsi="宋体"/>
          <w:sz w:val="24"/>
          <w:szCs w:val="24"/>
        </w:rPr>
      </w:pPr>
      <w:r>
        <w:rPr>
          <w:rFonts w:ascii="宋体" w:hAnsi="宋体" w:hint="eastAsia"/>
          <w:sz w:val="24"/>
          <w:szCs w:val="24"/>
        </w:rPr>
        <w:t>（二）</w:t>
      </w:r>
      <w:r>
        <w:rPr>
          <w:rFonts w:ascii="宋体" w:hAnsi="宋体"/>
          <w:sz w:val="24"/>
          <w:szCs w:val="24"/>
        </w:rPr>
        <w:t>法定代表人身份证明书（格式）</w:t>
      </w:r>
    </w:p>
    <w:p w14:paraId="53CB6C28" w14:textId="77777777" w:rsidR="00E839B1" w:rsidRDefault="00000000">
      <w:pPr>
        <w:tabs>
          <w:tab w:val="left" w:pos="6300"/>
        </w:tabs>
        <w:snapToGrid w:val="0"/>
        <w:spacing w:line="500" w:lineRule="exact"/>
        <w:jc w:val="center"/>
        <w:rPr>
          <w:rFonts w:ascii="宋体" w:hAnsi="宋体"/>
        </w:rPr>
      </w:pPr>
      <w:r>
        <w:rPr>
          <w:rFonts w:ascii="宋体" w:hAnsi="宋体"/>
        </w:rPr>
        <w:t>法定代表人身份证明书</w:t>
      </w:r>
    </w:p>
    <w:p w14:paraId="3E012096" w14:textId="77777777" w:rsidR="00E839B1" w:rsidRDefault="00E839B1">
      <w:pPr>
        <w:tabs>
          <w:tab w:val="left" w:pos="6300"/>
        </w:tabs>
        <w:snapToGrid w:val="0"/>
        <w:spacing w:line="500" w:lineRule="exact"/>
        <w:jc w:val="center"/>
        <w:rPr>
          <w:rFonts w:ascii="宋体" w:hAnsi="宋体"/>
          <w:sz w:val="24"/>
          <w:szCs w:val="24"/>
        </w:rPr>
      </w:pPr>
    </w:p>
    <w:p w14:paraId="4C4BDD1A" w14:textId="77777777" w:rsidR="00E839B1" w:rsidRDefault="00000000">
      <w:pPr>
        <w:tabs>
          <w:tab w:val="left" w:pos="6300"/>
        </w:tabs>
        <w:snapToGrid w:val="0"/>
        <w:spacing w:line="500" w:lineRule="exact"/>
        <w:ind w:firstLine="570"/>
        <w:rPr>
          <w:rFonts w:ascii="宋体" w:hAnsi="宋体"/>
          <w:sz w:val="24"/>
          <w:szCs w:val="24"/>
        </w:rPr>
      </w:pPr>
      <w:r>
        <w:rPr>
          <w:rFonts w:ascii="宋体" w:hAnsi="宋体"/>
          <w:sz w:val="24"/>
          <w:szCs w:val="24"/>
        </w:rPr>
        <w:t>项目名称：</w:t>
      </w:r>
      <w:r>
        <w:rPr>
          <w:rFonts w:ascii="宋体" w:hAnsi="宋体"/>
          <w:sz w:val="24"/>
          <w:szCs w:val="24"/>
          <w:u w:val="single"/>
        </w:rPr>
        <w:t xml:space="preserve">                                                </w:t>
      </w:r>
    </w:p>
    <w:p w14:paraId="156E1AA5" w14:textId="77777777" w:rsidR="00E839B1" w:rsidRDefault="00E839B1">
      <w:pPr>
        <w:tabs>
          <w:tab w:val="left" w:pos="6300"/>
        </w:tabs>
        <w:snapToGrid w:val="0"/>
        <w:spacing w:line="500" w:lineRule="exact"/>
        <w:ind w:firstLine="570"/>
        <w:rPr>
          <w:rFonts w:ascii="宋体" w:hAnsi="宋体"/>
          <w:sz w:val="24"/>
          <w:szCs w:val="24"/>
        </w:rPr>
      </w:pPr>
    </w:p>
    <w:p w14:paraId="3C00EA82" w14:textId="77777777" w:rsidR="00E839B1" w:rsidRDefault="00000000">
      <w:pPr>
        <w:tabs>
          <w:tab w:val="left" w:pos="6300"/>
        </w:tabs>
        <w:snapToGrid w:val="0"/>
        <w:spacing w:line="500" w:lineRule="exact"/>
        <w:ind w:firstLine="570"/>
        <w:rPr>
          <w:rFonts w:ascii="宋体" w:hAnsi="宋体"/>
          <w:sz w:val="24"/>
          <w:szCs w:val="24"/>
        </w:rPr>
      </w:pPr>
      <w:r>
        <w:rPr>
          <w:rFonts w:ascii="宋体" w:hAnsi="宋体"/>
          <w:sz w:val="24"/>
          <w:szCs w:val="24"/>
        </w:rPr>
        <w:t>致：</w:t>
      </w:r>
      <w:r>
        <w:rPr>
          <w:rFonts w:ascii="宋体" w:hAnsi="宋体"/>
          <w:sz w:val="24"/>
          <w:szCs w:val="24"/>
          <w:u w:val="single"/>
        </w:rPr>
        <w:t xml:space="preserve">                     </w:t>
      </w:r>
      <w:r>
        <w:rPr>
          <w:rFonts w:ascii="宋体" w:hAnsi="宋体"/>
          <w:sz w:val="24"/>
          <w:szCs w:val="24"/>
        </w:rPr>
        <w:t>（采购代理机构名称）：</w:t>
      </w:r>
    </w:p>
    <w:p w14:paraId="0A314A68" w14:textId="77777777" w:rsidR="00E839B1" w:rsidRDefault="00000000">
      <w:pPr>
        <w:tabs>
          <w:tab w:val="left" w:pos="6300"/>
        </w:tabs>
        <w:snapToGrid w:val="0"/>
        <w:spacing w:line="500" w:lineRule="exact"/>
        <w:ind w:firstLine="570"/>
        <w:rPr>
          <w:rFonts w:ascii="宋体" w:hAnsi="宋体"/>
          <w:sz w:val="24"/>
          <w:szCs w:val="24"/>
        </w:rPr>
      </w:pPr>
      <w:r>
        <w:rPr>
          <w:rFonts w:ascii="宋体" w:hAnsi="宋体"/>
          <w:sz w:val="24"/>
          <w:szCs w:val="24"/>
          <w:u w:val="single"/>
        </w:rPr>
        <w:t xml:space="preserve">        </w:t>
      </w:r>
      <w:r>
        <w:rPr>
          <w:rFonts w:ascii="宋体" w:hAnsi="宋体"/>
          <w:sz w:val="24"/>
          <w:szCs w:val="24"/>
        </w:rPr>
        <w:t>（法定代表人姓名）在</w:t>
      </w:r>
      <w:r>
        <w:rPr>
          <w:rFonts w:ascii="宋体" w:hAnsi="宋体"/>
          <w:sz w:val="24"/>
          <w:szCs w:val="24"/>
          <w:u w:val="single"/>
        </w:rPr>
        <w:t xml:space="preserve">                       </w:t>
      </w:r>
      <w:r>
        <w:rPr>
          <w:rFonts w:ascii="宋体" w:hAnsi="宋体"/>
          <w:sz w:val="24"/>
          <w:szCs w:val="24"/>
        </w:rPr>
        <w:t>（供应商名称）任</w:t>
      </w:r>
      <w:r>
        <w:rPr>
          <w:rFonts w:ascii="宋体" w:hAnsi="宋体"/>
          <w:sz w:val="24"/>
          <w:szCs w:val="24"/>
          <w:u w:val="single"/>
        </w:rPr>
        <w:t xml:space="preserve">    </w:t>
      </w:r>
      <w:r>
        <w:rPr>
          <w:rFonts w:ascii="宋体" w:hAnsi="宋体"/>
          <w:sz w:val="24"/>
          <w:szCs w:val="24"/>
        </w:rPr>
        <w:t>（职务名称）职务，是（供应商名称）</w:t>
      </w:r>
      <w:r>
        <w:rPr>
          <w:rFonts w:ascii="宋体" w:hAnsi="宋体"/>
          <w:sz w:val="24"/>
          <w:szCs w:val="24"/>
          <w:u w:val="single"/>
        </w:rPr>
        <w:t xml:space="preserve">              </w:t>
      </w:r>
      <w:r>
        <w:rPr>
          <w:rFonts w:ascii="宋体" w:hAnsi="宋体"/>
          <w:sz w:val="24"/>
          <w:szCs w:val="24"/>
        </w:rPr>
        <w:t>的法定代表人。</w:t>
      </w:r>
    </w:p>
    <w:p w14:paraId="20002EB5" w14:textId="77777777" w:rsidR="00E839B1" w:rsidRDefault="00E839B1">
      <w:pPr>
        <w:tabs>
          <w:tab w:val="left" w:pos="6300"/>
        </w:tabs>
        <w:snapToGrid w:val="0"/>
        <w:spacing w:line="500" w:lineRule="exact"/>
        <w:ind w:firstLine="570"/>
        <w:rPr>
          <w:rFonts w:ascii="宋体" w:hAnsi="宋体"/>
          <w:sz w:val="24"/>
          <w:szCs w:val="24"/>
        </w:rPr>
      </w:pPr>
    </w:p>
    <w:p w14:paraId="420C8EB3" w14:textId="77777777" w:rsidR="00E839B1" w:rsidRDefault="00000000">
      <w:pPr>
        <w:tabs>
          <w:tab w:val="left" w:pos="6300"/>
        </w:tabs>
        <w:snapToGrid w:val="0"/>
        <w:spacing w:line="500" w:lineRule="exact"/>
        <w:ind w:firstLine="570"/>
        <w:rPr>
          <w:sz w:val="24"/>
          <w:szCs w:val="24"/>
        </w:rPr>
      </w:pPr>
      <w:r>
        <w:rPr>
          <w:rFonts w:ascii="宋体" w:hAnsi="宋体"/>
          <w:sz w:val="24"/>
          <w:szCs w:val="24"/>
        </w:rPr>
        <w:t>特此证</w:t>
      </w:r>
      <w:r>
        <w:rPr>
          <w:sz w:val="24"/>
          <w:szCs w:val="24"/>
        </w:rPr>
        <w:t>明。</w:t>
      </w:r>
    </w:p>
    <w:p w14:paraId="76CB44A9" w14:textId="77777777" w:rsidR="00E839B1" w:rsidRDefault="00E839B1">
      <w:pPr>
        <w:tabs>
          <w:tab w:val="left" w:pos="6300"/>
        </w:tabs>
        <w:snapToGrid w:val="0"/>
        <w:spacing w:line="500" w:lineRule="exact"/>
        <w:ind w:firstLine="570"/>
        <w:rPr>
          <w:sz w:val="24"/>
          <w:szCs w:val="24"/>
        </w:rPr>
      </w:pPr>
    </w:p>
    <w:p w14:paraId="6F160D37" w14:textId="77777777" w:rsidR="00E839B1" w:rsidRDefault="00E839B1">
      <w:pPr>
        <w:tabs>
          <w:tab w:val="left" w:pos="6300"/>
        </w:tabs>
        <w:snapToGrid w:val="0"/>
        <w:spacing w:line="500" w:lineRule="exact"/>
        <w:ind w:firstLine="570"/>
        <w:rPr>
          <w:sz w:val="24"/>
          <w:szCs w:val="24"/>
        </w:rPr>
      </w:pPr>
    </w:p>
    <w:p w14:paraId="3C05E0B4" w14:textId="77777777" w:rsidR="00E839B1" w:rsidRDefault="00E839B1">
      <w:pPr>
        <w:tabs>
          <w:tab w:val="left" w:pos="6300"/>
        </w:tabs>
        <w:snapToGrid w:val="0"/>
        <w:spacing w:line="500" w:lineRule="exact"/>
        <w:ind w:firstLine="570"/>
        <w:rPr>
          <w:sz w:val="24"/>
          <w:szCs w:val="24"/>
        </w:rPr>
      </w:pPr>
    </w:p>
    <w:p w14:paraId="488A3E9E" w14:textId="77777777" w:rsidR="00E839B1" w:rsidRDefault="00000000">
      <w:pPr>
        <w:tabs>
          <w:tab w:val="left" w:pos="6300"/>
        </w:tabs>
        <w:snapToGrid w:val="0"/>
        <w:spacing w:line="500" w:lineRule="exact"/>
        <w:ind w:firstLine="570"/>
        <w:rPr>
          <w:sz w:val="24"/>
          <w:szCs w:val="24"/>
        </w:rPr>
      </w:pPr>
      <w:r>
        <w:rPr>
          <w:sz w:val="24"/>
          <w:szCs w:val="24"/>
        </w:rPr>
        <w:t xml:space="preserve">                                             </w:t>
      </w:r>
      <w:r>
        <w:rPr>
          <w:sz w:val="24"/>
          <w:szCs w:val="24"/>
        </w:rPr>
        <w:t>（供应商公章）</w:t>
      </w:r>
    </w:p>
    <w:p w14:paraId="7A911C72" w14:textId="77777777" w:rsidR="00E839B1" w:rsidRDefault="00E839B1">
      <w:pPr>
        <w:tabs>
          <w:tab w:val="left" w:pos="6300"/>
        </w:tabs>
        <w:snapToGrid w:val="0"/>
        <w:spacing w:line="500" w:lineRule="exact"/>
        <w:ind w:firstLine="570"/>
        <w:rPr>
          <w:sz w:val="24"/>
          <w:szCs w:val="24"/>
        </w:rPr>
      </w:pPr>
    </w:p>
    <w:p w14:paraId="2BFD3495" w14:textId="77777777" w:rsidR="00E839B1" w:rsidRDefault="00000000">
      <w:pPr>
        <w:tabs>
          <w:tab w:val="left" w:pos="6300"/>
        </w:tabs>
        <w:snapToGrid w:val="0"/>
        <w:spacing w:line="500" w:lineRule="exact"/>
        <w:ind w:firstLine="570"/>
        <w:rPr>
          <w:sz w:val="24"/>
          <w:szCs w:val="24"/>
        </w:rPr>
      </w:pP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p w14:paraId="2BD6F2A6" w14:textId="77777777" w:rsidR="00E839B1" w:rsidRDefault="00E839B1">
      <w:pPr>
        <w:tabs>
          <w:tab w:val="left" w:pos="6300"/>
        </w:tabs>
        <w:snapToGrid w:val="0"/>
        <w:spacing w:line="500" w:lineRule="exact"/>
        <w:ind w:firstLine="570"/>
        <w:rPr>
          <w:sz w:val="24"/>
          <w:szCs w:val="24"/>
        </w:rPr>
      </w:pPr>
    </w:p>
    <w:p w14:paraId="70279ED2" w14:textId="77777777" w:rsidR="00E839B1" w:rsidRDefault="00000000">
      <w:pPr>
        <w:tabs>
          <w:tab w:val="left" w:pos="6300"/>
        </w:tabs>
        <w:snapToGrid w:val="0"/>
        <w:spacing w:line="500" w:lineRule="exact"/>
        <w:ind w:firstLine="570"/>
        <w:rPr>
          <w:sz w:val="24"/>
          <w:szCs w:val="24"/>
        </w:rPr>
      </w:pPr>
      <w:r>
        <w:rPr>
          <w:sz w:val="24"/>
          <w:szCs w:val="24"/>
        </w:rPr>
        <w:t>（附：法定代表人身份证正反面复印件）</w:t>
      </w:r>
    </w:p>
    <w:p w14:paraId="3B04DA4C" w14:textId="77777777" w:rsidR="00E839B1" w:rsidRDefault="00E839B1">
      <w:pPr>
        <w:tabs>
          <w:tab w:val="left" w:pos="6300"/>
        </w:tabs>
        <w:snapToGrid w:val="0"/>
        <w:spacing w:line="500" w:lineRule="exact"/>
        <w:ind w:firstLine="570"/>
        <w:rPr>
          <w:sz w:val="24"/>
          <w:szCs w:val="24"/>
        </w:rPr>
      </w:pPr>
    </w:p>
    <w:p w14:paraId="443760C3" w14:textId="77777777" w:rsidR="00E839B1" w:rsidRDefault="00E839B1">
      <w:pPr>
        <w:tabs>
          <w:tab w:val="left" w:pos="6300"/>
        </w:tabs>
        <w:snapToGrid w:val="0"/>
        <w:spacing w:line="500" w:lineRule="exact"/>
        <w:ind w:firstLine="570"/>
        <w:rPr>
          <w:sz w:val="24"/>
          <w:szCs w:val="24"/>
        </w:rPr>
      </w:pPr>
    </w:p>
    <w:p w14:paraId="1B87F9CD" w14:textId="77777777" w:rsidR="00E839B1" w:rsidRDefault="00E839B1">
      <w:pPr>
        <w:tabs>
          <w:tab w:val="left" w:pos="6300"/>
        </w:tabs>
        <w:snapToGrid w:val="0"/>
        <w:spacing w:line="500" w:lineRule="exact"/>
        <w:ind w:firstLine="570"/>
        <w:rPr>
          <w:sz w:val="24"/>
        </w:rPr>
      </w:pPr>
    </w:p>
    <w:p w14:paraId="4A86E299" w14:textId="77777777" w:rsidR="00E839B1" w:rsidRDefault="00E839B1">
      <w:pPr>
        <w:tabs>
          <w:tab w:val="left" w:pos="6300"/>
        </w:tabs>
        <w:snapToGrid w:val="0"/>
        <w:spacing w:line="500" w:lineRule="exact"/>
        <w:ind w:firstLine="570"/>
        <w:rPr>
          <w:sz w:val="24"/>
        </w:rPr>
      </w:pPr>
    </w:p>
    <w:p w14:paraId="33AFD91B" w14:textId="77777777" w:rsidR="00E839B1" w:rsidRDefault="00E839B1">
      <w:pPr>
        <w:tabs>
          <w:tab w:val="left" w:pos="6300"/>
        </w:tabs>
        <w:snapToGrid w:val="0"/>
        <w:spacing w:line="500" w:lineRule="exact"/>
        <w:ind w:firstLine="570"/>
        <w:rPr>
          <w:sz w:val="24"/>
        </w:rPr>
      </w:pPr>
    </w:p>
    <w:p w14:paraId="7C28AC42" w14:textId="77777777" w:rsidR="00E839B1" w:rsidRDefault="00E839B1">
      <w:pPr>
        <w:tabs>
          <w:tab w:val="left" w:pos="6300"/>
        </w:tabs>
        <w:snapToGrid w:val="0"/>
        <w:spacing w:line="500" w:lineRule="exact"/>
        <w:ind w:firstLineChars="200" w:firstLine="480"/>
        <w:rPr>
          <w:rFonts w:ascii="宋体" w:hAnsi="宋体"/>
          <w:sz w:val="24"/>
          <w:szCs w:val="24"/>
        </w:rPr>
      </w:pPr>
    </w:p>
    <w:p w14:paraId="3F655CCF" w14:textId="77777777" w:rsidR="00E839B1" w:rsidRDefault="00000000">
      <w:pPr>
        <w:pageBreakBefore/>
        <w:tabs>
          <w:tab w:val="left" w:pos="6300"/>
        </w:tabs>
        <w:snapToGrid w:val="0"/>
        <w:spacing w:line="360" w:lineRule="auto"/>
        <w:ind w:firstLineChars="200" w:firstLine="480"/>
        <w:rPr>
          <w:sz w:val="24"/>
          <w:szCs w:val="24"/>
        </w:rPr>
      </w:pPr>
      <w:r>
        <w:rPr>
          <w:rFonts w:ascii="宋体" w:hAnsi="宋体" w:hint="eastAsia"/>
          <w:sz w:val="24"/>
          <w:szCs w:val="24"/>
        </w:rPr>
        <w:lastRenderedPageBreak/>
        <w:t>（三）</w:t>
      </w:r>
      <w:r>
        <w:rPr>
          <w:rFonts w:ascii="宋体" w:hAnsi="宋体"/>
          <w:sz w:val="24"/>
          <w:szCs w:val="24"/>
        </w:rPr>
        <w:t>法定</w:t>
      </w:r>
      <w:r>
        <w:rPr>
          <w:sz w:val="24"/>
          <w:szCs w:val="24"/>
        </w:rPr>
        <w:t>代表人授权委托书（格式）</w:t>
      </w:r>
    </w:p>
    <w:p w14:paraId="2EA63C5B" w14:textId="77777777" w:rsidR="00E839B1" w:rsidRDefault="00000000">
      <w:pPr>
        <w:tabs>
          <w:tab w:val="left" w:pos="6300"/>
        </w:tabs>
        <w:snapToGrid w:val="0"/>
        <w:spacing w:line="500" w:lineRule="exact"/>
        <w:jc w:val="center"/>
      </w:pPr>
      <w:r>
        <w:t>法定代表人授权委托书</w:t>
      </w:r>
    </w:p>
    <w:p w14:paraId="3A6629A7" w14:textId="77777777" w:rsidR="00E839B1" w:rsidRDefault="00E839B1">
      <w:pPr>
        <w:tabs>
          <w:tab w:val="left" w:pos="6300"/>
        </w:tabs>
        <w:snapToGrid w:val="0"/>
        <w:spacing w:line="500" w:lineRule="exact"/>
        <w:jc w:val="center"/>
        <w:rPr>
          <w:sz w:val="24"/>
          <w:szCs w:val="24"/>
        </w:rPr>
      </w:pPr>
    </w:p>
    <w:p w14:paraId="7C58C727" w14:textId="77777777" w:rsidR="00E839B1" w:rsidRDefault="00000000">
      <w:pPr>
        <w:tabs>
          <w:tab w:val="left" w:pos="6300"/>
        </w:tabs>
        <w:snapToGrid w:val="0"/>
        <w:spacing w:line="500" w:lineRule="exact"/>
        <w:ind w:firstLineChars="200" w:firstLine="480"/>
        <w:rPr>
          <w:sz w:val="24"/>
          <w:szCs w:val="24"/>
        </w:rPr>
      </w:pPr>
      <w:r>
        <w:rPr>
          <w:sz w:val="24"/>
          <w:szCs w:val="24"/>
        </w:rPr>
        <w:t>项目名称：</w:t>
      </w:r>
      <w:r>
        <w:rPr>
          <w:sz w:val="24"/>
          <w:szCs w:val="24"/>
          <w:u w:val="single"/>
        </w:rPr>
        <w:t xml:space="preserve">                                                </w:t>
      </w:r>
    </w:p>
    <w:p w14:paraId="74DD1B0D" w14:textId="77777777" w:rsidR="00E839B1" w:rsidRDefault="00E839B1">
      <w:pPr>
        <w:tabs>
          <w:tab w:val="left" w:pos="6300"/>
        </w:tabs>
        <w:snapToGrid w:val="0"/>
        <w:spacing w:line="500" w:lineRule="exact"/>
        <w:ind w:firstLine="570"/>
        <w:rPr>
          <w:sz w:val="24"/>
          <w:szCs w:val="24"/>
        </w:rPr>
      </w:pPr>
    </w:p>
    <w:p w14:paraId="6163B389" w14:textId="77777777" w:rsidR="00E839B1" w:rsidRDefault="00000000">
      <w:pPr>
        <w:tabs>
          <w:tab w:val="left" w:pos="6300"/>
        </w:tabs>
        <w:snapToGrid w:val="0"/>
        <w:spacing w:line="500" w:lineRule="exact"/>
        <w:ind w:firstLineChars="200" w:firstLine="480"/>
        <w:rPr>
          <w:sz w:val="24"/>
          <w:szCs w:val="24"/>
        </w:rPr>
      </w:pPr>
      <w:r>
        <w:rPr>
          <w:sz w:val="24"/>
          <w:szCs w:val="24"/>
        </w:rPr>
        <w:t>致：</w:t>
      </w:r>
      <w:r>
        <w:rPr>
          <w:sz w:val="24"/>
          <w:szCs w:val="24"/>
          <w:u w:val="single"/>
        </w:rPr>
        <w:t xml:space="preserve">                     </w:t>
      </w:r>
      <w:r>
        <w:rPr>
          <w:sz w:val="24"/>
          <w:szCs w:val="24"/>
        </w:rPr>
        <w:t>（采购代理机构名称）：</w:t>
      </w:r>
    </w:p>
    <w:p w14:paraId="48EB8BAD" w14:textId="77777777" w:rsidR="00E839B1" w:rsidRDefault="00000000">
      <w:pPr>
        <w:tabs>
          <w:tab w:val="left" w:pos="6300"/>
        </w:tabs>
        <w:snapToGrid w:val="0"/>
        <w:spacing w:line="500" w:lineRule="exact"/>
        <w:ind w:firstLineChars="200" w:firstLine="480"/>
        <w:rPr>
          <w:sz w:val="24"/>
          <w:szCs w:val="24"/>
        </w:rPr>
      </w:pPr>
      <w:r>
        <w:rPr>
          <w:sz w:val="24"/>
          <w:szCs w:val="24"/>
          <w:u w:val="single"/>
        </w:rPr>
        <w:t xml:space="preserve">            </w:t>
      </w:r>
      <w:r>
        <w:rPr>
          <w:sz w:val="24"/>
          <w:szCs w:val="24"/>
        </w:rPr>
        <w:t>（供应</w:t>
      </w:r>
      <w:proofErr w:type="gramStart"/>
      <w:r>
        <w:rPr>
          <w:sz w:val="24"/>
          <w:szCs w:val="24"/>
        </w:rPr>
        <w:t>商法定</w:t>
      </w:r>
      <w:proofErr w:type="gramEnd"/>
      <w:r>
        <w:rPr>
          <w:sz w:val="24"/>
          <w:szCs w:val="24"/>
        </w:rPr>
        <w:t>代表人名称）是</w:t>
      </w:r>
      <w:r>
        <w:rPr>
          <w:sz w:val="24"/>
          <w:szCs w:val="24"/>
          <w:u w:val="single"/>
        </w:rPr>
        <w:t xml:space="preserve">                    </w:t>
      </w:r>
      <w:r>
        <w:rPr>
          <w:sz w:val="24"/>
          <w:szCs w:val="24"/>
        </w:rPr>
        <w:t>（供应商名称）的法定代表人，特授权</w:t>
      </w:r>
      <w:r>
        <w:rPr>
          <w:sz w:val="24"/>
          <w:szCs w:val="24"/>
          <w:u w:val="single"/>
        </w:rPr>
        <w:t xml:space="preserve">          </w:t>
      </w:r>
      <w:r>
        <w:rPr>
          <w:sz w:val="24"/>
          <w:szCs w:val="24"/>
        </w:rPr>
        <w:t>（被授权人姓名及身份证代码）代表我单位全权办理上述项目的投标、谈判、签约等具体工作，并签署全部有关文件、协议及合同。</w:t>
      </w:r>
    </w:p>
    <w:p w14:paraId="0F5A3DD3" w14:textId="77777777" w:rsidR="00E839B1" w:rsidRDefault="00000000">
      <w:pPr>
        <w:tabs>
          <w:tab w:val="left" w:pos="6300"/>
        </w:tabs>
        <w:snapToGrid w:val="0"/>
        <w:spacing w:line="500" w:lineRule="exact"/>
        <w:ind w:firstLineChars="200" w:firstLine="480"/>
        <w:rPr>
          <w:sz w:val="24"/>
          <w:szCs w:val="24"/>
        </w:rPr>
      </w:pPr>
      <w:r>
        <w:rPr>
          <w:sz w:val="24"/>
          <w:szCs w:val="24"/>
        </w:rPr>
        <w:t>我单位对被授权人的签字负全部责任。</w:t>
      </w:r>
    </w:p>
    <w:p w14:paraId="14027031" w14:textId="77777777" w:rsidR="00E839B1" w:rsidRDefault="00000000">
      <w:pPr>
        <w:tabs>
          <w:tab w:val="left" w:pos="6300"/>
        </w:tabs>
        <w:snapToGrid w:val="0"/>
        <w:spacing w:line="500" w:lineRule="exact"/>
        <w:ind w:firstLineChars="200" w:firstLine="480"/>
        <w:rPr>
          <w:sz w:val="24"/>
          <w:szCs w:val="24"/>
        </w:rPr>
      </w:pPr>
      <w:r>
        <w:rPr>
          <w:sz w:val="24"/>
          <w:szCs w:val="24"/>
        </w:rPr>
        <w:t>在撤消授权的书面通知以前，本授权书一直有效。被授权人在授权书有效期内签署的所有文件不因授权的撤消而失效。</w:t>
      </w:r>
    </w:p>
    <w:p w14:paraId="3C96C58B" w14:textId="77777777" w:rsidR="00E839B1" w:rsidRDefault="00E839B1">
      <w:pPr>
        <w:tabs>
          <w:tab w:val="left" w:pos="6300"/>
        </w:tabs>
        <w:snapToGrid w:val="0"/>
        <w:spacing w:line="500" w:lineRule="exact"/>
        <w:ind w:firstLine="570"/>
        <w:rPr>
          <w:sz w:val="24"/>
          <w:szCs w:val="24"/>
        </w:rPr>
      </w:pPr>
    </w:p>
    <w:p w14:paraId="7F2532BE" w14:textId="77777777" w:rsidR="00E839B1" w:rsidRDefault="00E839B1">
      <w:pPr>
        <w:tabs>
          <w:tab w:val="left" w:pos="6300"/>
        </w:tabs>
        <w:snapToGrid w:val="0"/>
        <w:spacing w:line="500" w:lineRule="exact"/>
        <w:ind w:firstLine="570"/>
        <w:rPr>
          <w:sz w:val="24"/>
          <w:szCs w:val="24"/>
        </w:rPr>
      </w:pPr>
    </w:p>
    <w:p w14:paraId="5118ADA4" w14:textId="77777777" w:rsidR="00E839B1" w:rsidRDefault="00000000">
      <w:pPr>
        <w:tabs>
          <w:tab w:val="left" w:pos="6300"/>
        </w:tabs>
        <w:snapToGrid w:val="0"/>
        <w:spacing w:line="500" w:lineRule="exact"/>
        <w:ind w:firstLine="570"/>
        <w:rPr>
          <w:sz w:val="24"/>
          <w:szCs w:val="24"/>
        </w:rPr>
      </w:pPr>
      <w:r>
        <w:rPr>
          <w:sz w:val="24"/>
          <w:szCs w:val="24"/>
        </w:rPr>
        <w:t>被授权人：</w:t>
      </w:r>
      <w:r>
        <w:rPr>
          <w:sz w:val="24"/>
          <w:szCs w:val="24"/>
        </w:rPr>
        <w:t xml:space="preserve">                                 </w:t>
      </w:r>
      <w:r>
        <w:rPr>
          <w:sz w:val="24"/>
          <w:szCs w:val="24"/>
        </w:rPr>
        <w:t>供应</w:t>
      </w:r>
      <w:proofErr w:type="gramStart"/>
      <w:r>
        <w:rPr>
          <w:sz w:val="24"/>
          <w:szCs w:val="24"/>
        </w:rPr>
        <w:t>商法定</w:t>
      </w:r>
      <w:proofErr w:type="gramEnd"/>
      <w:r>
        <w:rPr>
          <w:sz w:val="24"/>
          <w:szCs w:val="24"/>
        </w:rPr>
        <w:t>代表人：</w:t>
      </w:r>
    </w:p>
    <w:p w14:paraId="3ACA47EB" w14:textId="77777777" w:rsidR="00E839B1" w:rsidRDefault="00000000">
      <w:pPr>
        <w:tabs>
          <w:tab w:val="left" w:pos="6300"/>
        </w:tabs>
        <w:snapToGrid w:val="0"/>
        <w:spacing w:line="500" w:lineRule="exact"/>
        <w:ind w:firstLine="570"/>
        <w:rPr>
          <w:sz w:val="24"/>
          <w:szCs w:val="24"/>
        </w:rPr>
      </w:pPr>
      <w:r>
        <w:rPr>
          <w:sz w:val="24"/>
          <w:szCs w:val="24"/>
        </w:rPr>
        <w:t>（签字或盖章）</w:t>
      </w:r>
      <w:r>
        <w:rPr>
          <w:sz w:val="24"/>
          <w:szCs w:val="24"/>
        </w:rPr>
        <w:t xml:space="preserve">                                </w:t>
      </w:r>
      <w:r>
        <w:rPr>
          <w:sz w:val="24"/>
          <w:szCs w:val="24"/>
        </w:rPr>
        <w:t>（签字或盖章）</w:t>
      </w:r>
    </w:p>
    <w:p w14:paraId="7D35C5F4" w14:textId="77777777" w:rsidR="00E839B1" w:rsidRDefault="00E839B1">
      <w:pPr>
        <w:tabs>
          <w:tab w:val="left" w:pos="6300"/>
        </w:tabs>
        <w:snapToGrid w:val="0"/>
        <w:spacing w:line="500" w:lineRule="exact"/>
        <w:ind w:firstLine="570"/>
        <w:rPr>
          <w:sz w:val="24"/>
          <w:szCs w:val="24"/>
        </w:rPr>
      </w:pPr>
    </w:p>
    <w:p w14:paraId="12F81BB4" w14:textId="77777777" w:rsidR="00E839B1" w:rsidRDefault="00E839B1">
      <w:pPr>
        <w:tabs>
          <w:tab w:val="left" w:pos="6300"/>
        </w:tabs>
        <w:snapToGrid w:val="0"/>
        <w:spacing w:line="500" w:lineRule="exact"/>
        <w:ind w:firstLine="570"/>
        <w:rPr>
          <w:sz w:val="24"/>
          <w:szCs w:val="24"/>
        </w:rPr>
      </w:pPr>
    </w:p>
    <w:p w14:paraId="534B77D2" w14:textId="77777777" w:rsidR="00E839B1" w:rsidRDefault="00000000">
      <w:pPr>
        <w:tabs>
          <w:tab w:val="left" w:pos="6300"/>
        </w:tabs>
        <w:snapToGrid w:val="0"/>
        <w:spacing w:line="500" w:lineRule="exact"/>
        <w:ind w:firstLine="570"/>
        <w:rPr>
          <w:sz w:val="24"/>
          <w:szCs w:val="24"/>
        </w:rPr>
      </w:pPr>
      <w:r>
        <w:rPr>
          <w:sz w:val="24"/>
          <w:szCs w:val="24"/>
        </w:rPr>
        <w:t>（附：被授权人身份证正反面复印件）</w:t>
      </w:r>
    </w:p>
    <w:p w14:paraId="11408C4F" w14:textId="77777777" w:rsidR="00E839B1" w:rsidRDefault="00000000">
      <w:pPr>
        <w:tabs>
          <w:tab w:val="left" w:pos="6300"/>
        </w:tabs>
        <w:snapToGrid w:val="0"/>
        <w:spacing w:line="500" w:lineRule="exact"/>
        <w:ind w:firstLine="570"/>
        <w:rPr>
          <w:sz w:val="24"/>
          <w:szCs w:val="24"/>
        </w:rPr>
      </w:pPr>
      <w:r>
        <w:rPr>
          <w:sz w:val="24"/>
          <w:szCs w:val="24"/>
        </w:rPr>
        <w:t xml:space="preserve">                                          </w:t>
      </w:r>
    </w:p>
    <w:p w14:paraId="74535E14" w14:textId="77777777" w:rsidR="00E839B1" w:rsidRDefault="00E839B1">
      <w:pPr>
        <w:tabs>
          <w:tab w:val="left" w:pos="6300"/>
        </w:tabs>
        <w:snapToGrid w:val="0"/>
        <w:spacing w:line="500" w:lineRule="exact"/>
        <w:ind w:firstLine="570"/>
        <w:rPr>
          <w:sz w:val="24"/>
          <w:szCs w:val="24"/>
        </w:rPr>
      </w:pPr>
    </w:p>
    <w:p w14:paraId="3D4D2BFD" w14:textId="77777777" w:rsidR="00E839B1" w:rsidRDefault="00E839B1">
      <w:pPr>
        <w:tabs>
          <w:tab w:val="left" w:pos="6300"/>
        </w:tabs>
        <w:snapToGrid w:val="0"/>
        <w:spacing w:line="500" w:lineRule="exact"/>
        <w:ind w:firstLine="570"/>
        <w:rPr>
          <w:sz w:val="24"/>
          <w:szCs w:val="24"/>
        </w:rPr>
      </w:pPr>
    </w:p>
    <w:p w14:paraId="549D532A" w14:textId="77777777" w:rsidR="00E839B1" w:rsidRDefault="00000000">
      <w:pPr>
        <w:tabs>
          <w:tab w:val="left" w:pos="6300"/>
        </w:tabs>
        <w:snapToGrid w:val="0"/>
        <w:spacing w:line="500" w:lineRule="exact"/>
        <w:ind w:right="480" w:firstLine="570"/>
        <w:jc w:val="right"/>
        <w:rPr>
          <w:sz w:val="24"/>
          <w:szCs w:val="24"/>
        </w:rPr>
      </w:pPr>
      <w:r>
        <w:rPr>
          <w:sz w:val="24"/>
          <w:szCs w:val="24"/>
        </w:rPr>
        <w:t>（供应商公章）</w:t>
      </w:r>
    </w:p>
    <w:p w14:paraId="328C4C53" w14:textId="77777777" w:rsidR="00E839B1" w:rsidRDefault="00000000">
      <w:pPr>
        <w:tabs>
          <w:tab w:val="left" w:pos="6300"/>
        </w:tabs>
        <w:snapToGrid w:val="0"/>
        <w:spacing w:line="500" w:lineRule="exact"/>
        <w:ind w:right="480" w:firstLine="570"/>
        <w:jc w:val="right"/>
        <w:rPr>
          <w:sz w:val="24"/>
          <w:szCs w:val="24"/>
        </w:rPr>
      </w:pPr>
      <w:r>
        <w:rPr>
          <w:sz w:val="24"/>
          <w:szCs w:val="24"/>
        </w:rPr>
        <w:t>年</w:t>
      </w:r>
      <w:r>
        <w:rPr>
          <w:sz w:val="24"/>
          <w:szCs w:val="24"/>
        </w:rPr>
        <w:t xml:space="preserve">   </w:t>
      </w:r>
      <w:r>
        <w:rPr>
          <w:sz w:val="24"/>
          <w:szCs w:val="24"/>
        </w:rPr>
        <w:t>月</w:t>
      </w:r>
      <w:r>
        <w:rPr>
          <w:sz w:val="24"/>
          <w:szCs w:val="24"/>
        </w:rPr>
        <w:t xml:space="preserve">   </w:t>
      </w:r>
      <w:r>
        <w:rPr>
          <w:sz w:val="24"/>
          <w:szCs w:val="24"/>
        </w:rPr>
        <w:t>日</w:t>
      </w:r>
    </w:p>
    <w:p w14:paraId="4B58CC5E" w14:textId="77777777" w:rsidR="00E839B1" w:rsidRDefault="00E839B1">
      <w:pPr>
        <w:tabs>
          <w:tab w:val="left" w:pos="6300"/>
        </w:tabs>
        <w:snapToGrid w:val="0"/>
        <w:spacing w:line="500" w:lineRule="exact"/>
        <w:ind w:right="480" w:firstLine="570"/>
        <w:jc w:val="right"/>
        <w:rPr>
          <w:sz w:val="24"/>
          <w:szCs w:val="24"/>
        </w:rPr>
      </w:pPr>
    </w:p>
    <w:p w14:paraId="28A4FF2D" w14:textId="77777777" w:rsidR="00E839B1" w:rsidRDefault="00000000">
      <w:pPr>
        <w:tabs>
          <w:tab w:val="left" w:pos="6300"/>
        </w:tabs>
        <w:snapToGrid w:val="0"/>
        <w:spacing w:line="500" w:lineRule="exact"/>
        <w:ind w:right="480" w:firstLine="570"/>
        <w:jc w:val="left"/>
        <w:rPr>
          <w:sz w:val="24"/>
          <w:szCs w:val="24"/>
        </w:rPr>
      </w:pPr>
      <w:r>
        <w:rPr>
          <w:sz w:val="24"/>
          <w:szCs w:val="24"/>
        </w:rPr>
        <w:t>注：</w:t>
      </w:r>
      <w:r>
        <w:rPr>
          <w:rFonts w:ascii="宋体" w:hAnsi="宋体"/>
          <w:sz w:val="24"/>
          <w:szCs w:val="24"/>
        </w:rPr>
        <w:t>若为法定代表人办理并签署响应文件的，不提供此文件。</w:t>
      </w:r>
    </w:p>
    <w:p w14:paraId="5CDE30B2" w14:textId="77777777" w:rsidR="00E839B1" w:rsidRDefault="00000000">
      <w:pPr>
        <w:tabs>
          <w:tab w:val="left" w:pos="6300"/>
        </w:tabs>
        <w:snapToGrid w:val="0"/>
        <w:spacing w:line="360" w:lineRule="auto"/>
        <w:ind w:firstLineChars="200" w:firstLine="560"/>
        <w:rPr>
          <w:rFonts w:ascii="宋体" w:hAnsi="宋体"/>
          <w:color w:val="000000"/>
          <w:sz w:val="24"/>
        </w:rPr>
      </w:pPr>
      <w:r>
        <w:rPr>
          <w:rFonts w:ascii="宋体" w:hAnsi="宋体"/>
        </w:rPr>
        <w:br w:type="column"/>
      </w:r>
      <w:r>
        <w:rPr>
          <w:rFonts w:ascii="宋体" w:hAnsi="宋体" w:hint="eastAsia"/>
          <w:color w:val="000000"/>
          <w:sz w:val="24"/>
        </w:rPr>
        <w:lastRenderedPageBreak/>
        <w:t>（四）基本资格条件承诺函（格式）</w:t>
      </w:r>
    </w:p>
    <w:p w14:paraId="52FF0437" w14:textId="77777777" w:rsidR="00E839B1" w:rsidRDefault="00000000">
      <w:pPr>
        <w:tabs>
          <w:tab w:val="left" w:pos="6300"/>
        </w:tabs>
        <w:snapToGrid w:val="0"/>
        <w:spacing w:line="360" w:lineRule="auto"/>
        <w:jc w:val="center"/>
        <w:rPr>
          <w:rFonts w:ascii="宋体" w:hAnsi="宋体"/>
          <w:sz w:val="36"/>
          <w:szCs w:val="36"/>
        </w:rPr>
      </w:pPr>
      <w:r>
        <w:rPr>
          <w:rFonts w:ascii="宋体" w:hAnsi="宋体" w:hint="eastAsia"/>
          <w:sz w:val="36"/>
          <w:szCs w:val="36"/>
        </w:rPr>
        <w:t>基本资格条件承诺函</w:t>
      </w:r>
    </w:p>
    <w:p w14:paraId="1C518CDF" w14:textId="77777777" w:rsidR="00E839B1" w:rsidRDefault="00E839B1">
      <w:pPr>
        <w:tabs>
          <w:tab w:val="left" w:pos="6300"/>
        </w:tabs>
        <w:snapToGrid w:val="0"/>
        <w:spacing w:line="360" w:lineRule="auto"/>
        <w:rPr>
          <w:rFonts w:ascii="宋体" w:hAnsi="宋体"/>
          <w:sz w:val="24"/>
          <w:szCs w:val="24"/>
        </w:rPr>
      </w:pPr>
    </w:p>
    <w:p w14:paraId="7F960726" w14:textId="77777777" w:rsidR="00E839B1" w:rsidRDefault="00000000">
      <w:pPr>
        <w:tabs>
          <w:tab w:val="left" w:pos="6300"/>
        </w:tabs>
        <w:snapToGrid w:val="0"/>
        <w:spacing w:line="36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（采购代理机构名称）：</w:t>
      </w:r>
    </w:p>
    <w:p w14:paraId="399D293A" w14:textId="77777777" w:rsidR="00E839B1"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（供应商名称）郑重承诺：</w:t>
      </w:r>
    </w:p>
    <w:p w14:paraId="5D43699D" w14:textId="77777777" w:rsidR="00E839B1" w:rsidRDefault="00000000">
      <w:pPr>
        <w:spacing w:line="360" w:lineRule="auto"/>
        <w:ind w:firstLineChars="200" w:firstLine="480"/>
        <w:rPr>
          <w:rFonts w:ascii="宋体" w:hAnsi="宋体"/>
          <w:sz w:val="24"/>
          <w:szCs w:val="24"/>
        </w:rPr>
      </w:pPr>
      <w:r>
        <w:rPr>
          <w:rFonts w:ascii="宋体" w:hAnsi="宋体" w:hint="eastAsia"/>
          <w:sz w:val="24"/>
          <w:szCs w:val="24"/>
        </w:rPr>
        <w:t>1.我方具有良好的商业信誉和健全的财务会计制度，具有履行合同所必需的设备和专业技术能力，具</w:t>
      </w:r>
      <w:r>
        <w:rPr>
          <w:rFonts w:ascii="宋体" w:hAnsi="宋体" w:cs="仿宋_GB2312" w:hint="eastAsia"/>
          <w:sz w:val="24"/>
          <w:szCs w:val="24"/>
          <w:lang w:val="zh-CN"/>
        </w:rPr>
        <w:t>有依法缴纳税收和社会保障金的良好记录</w:t>
      </w:r>
      <w:r>
        <w:rPr>
          <w:rFonts w:ascii="宋体" w:hAnsi="宋体" w:cs="仿宋_GB2312" w:hint="eastAsia"/>
          <w:sz w:val="24"/>
          <w:szCs w:val="24"/>
        </w:rPr>
        <w:t>，</w:t>
      </w:r>
      <w:r>
        <w:rPr>
          <w:rFonts w:ascii="宋体" w:hAnsi="宋体" w:hint="eastAsia"/>
          <w:sz w:val="24"/>
          <w:szCs w:val="24"/>
        </w:rPr>
        <w:t>参加本项目采购活动前三年内无重大违法活动记录。</w:t>
      </w:r>
    </w:p>
    <w:p w14:paraId="7E379A2D" w14:textId="77777777" w:rsidR="00E839B1" w:rsidRDefault="00000000">
      <w:pPr>
        <w:spacing w:line="360" w:lineRule="auto"/>
        <w:ind w:firstLineChars="200" w:firstLine="480"/>
        <w:rPr>
          <w:rFonts w:ascii="宋体" w:hAnsi="宋体"/>
          <w:sz w:val="24"/>
          <w:szCs w:val="24"/>
        </w:rPr>
      </w:pPr>
      <w:r>
        <w:rPr>
          <w:rFonts w:ascii="宋体" w:hAnsi="宋体" w:hint="eastAsia"/>
          <w:sz w:val="24"/>
          <w:szCs w:val="24"/>
        </w:rPr>
        <w:t>2.我方未列入在信用中国网站（www.creditchina.gov.cn）“失信被执行人”、“重大税收违法案件当事人名单”中，也未列入中国政府采购网（www.ccgp.gov.cn）“政府采购严重违法失信行为记录名单”中。</w:t>
      </w:r>
    </w:p>
    <w:p w14:paraId="3622B100" w14:textId="77777777" w:rsidR="00E839B1" w:rsidRDefault="00000000">
      <w:pPr>
        <w:spacing w:line="360" w:lineRule="auto"/>
        <w:ind w:firstLineChars="200" w:firstLine="480"/>
        <w:rPr>
          <w:rFonts w:ascii="宋体" w:hAnsi="宋体"/>
          <w:sz w:val="24"/>
          <w:szCs w:val="24"/>
        </w:rPr>
      </w:pPr>
      <w:r>
        <w:rPr>
          <w:rFonts w:ascii="宋体" w:hAnsi="宋体" w:hint="eastAsia"/>
          <w:sz w:val="24"/>
          <w:szCs w:val="24"/>
        </w:rPr>
        <w:t>3.我方在采购项目评审（评标）环节结束后，随时接受采购人、采购代理机构的检查验证，配合提供相关证明材料，证明符合《中华人民共和国政府采购法》规定的供应商基本资格条件。</w:t>
      </w:r>
    </w:p>
    <w:p w14:paraId="6BED2231" w14:textId="77777777" w:rsidR="00E839B1"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我方对以上承诺负全部法律责任。</w:t>
      </w:r>
    </w:p>
    <w:p w14:paraId="03459FCD" w14:textId="77777777" w:rsidR="00E839B1"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特此承诺。</w:t>
      </w:r>
    </w:p>
    <w:p w14:paraId="21102177" w14:textId="77777777" w:rsidR="00E839B1" w:rsidRDefault="00E839B1">
      <w:pPr>
        <w:tabs>
          <w:tab w:val="left" w:pos="6300"/>
        </w:tabs>
        <w:snapToGrid w:val="0"/>
        <w:spacing w:line="360" w:lineRule="auto"/>
        <w:rPr>
          <w:rFonts w:ascii="宋体" w:hAnsi="宋体"/>
          <w:sz w:val="24"/>
          <w:szCs w:val="24"/>
        </w:rPr>
      </w:pPr>
    </w:p>
    <w:p w14:paraId="02E0893C" w14:textId="77777777" w:rsidR="00E839B1" w:rsidRDefault="00000000">
      <w:pPr>
        <w:tabs>
          <w:tab w:val="left" w:pos="6300"/>
        </w:tabs>
        <w:snapToGrid w:val="0"/>
        <w:spacing w:line="360" w:lineRule="auto"/>
        <w:ind w:right="424" w:firstLine="570"/>
        <w:jc w:val="right"/>
        <w:rPr>
          <w:rFonts w:ascii="宋体" w:hAnsi="宋体"/>
          <w:sz w:val="24"/>
          <w:szCs w:val="24"/>
        </w:rPr>
      </w:pPr>
      <w:r>
        <w:rPr>
          <w:rFonts w:ascii="宋体" w:hAnsi="宋体" w:hint="eastAsia"/>
          <w:sz w:val="24"/>
          <w:szCs w:val="24"/>
        </w:rPr>
        <w:t>（供应商公章）</w:t>
      </w:r>
    </w:p>
    <w:p w14:paraId="7AFD7359" w14:textId="77777777" w:rsidR="00E839B1" w:rsidRDefault="00000000">
      <w:pPr>
        <w:tabs>
          <w:tab w:val="left" w:pos="6300"/>
        </w:tabs>
        <w:snapToGrid w:val="0"/>
        <w:spacing w:line="360" w:lineRule="auto"/>
        <w:ind w:right="480" w:firstLine="570"/>
        <w:jc w:val="right"/>
        <w:rPr>
          <w:rFonts w:ascii="宋体" w:hAnsi="宋体"/>
          <w:sz w:val="24"/>
          <w:szCs w:val="24"/>
        </w:rPr>
      </w:pPr>
      <w:r>
        <w:rPr>
          <w:rFonts w:ascii="宋体" w:hAnsi="宋体" w:hint="eastAsia"/>
          <w:sz w:val="24"/>
          <w:szCs w:val="24"/>
        </w:rPr>
        <w:t>年   月   日</w:t>
      </w:r>
    </w:p>
    <w:p w14:paraId="683F1225" w14:textId="77777777" w:rsidR="00E839B1" w:rsidRDefault="00E839B1">
      <w:pPr>
        <w:spacing w:line="360" w:lineRule="auto"/>
      </w:pPr>
    </w:p>
    <w:p w14:paraId="56A80D1A" w14:textId="77777777" w:rsidR="00E839B1" w:rsidRDefault="00000000">
      <w:pPr>
        <w:tabs>
          <w:tab w:val="left" w:pos="6300"/>
        </w:tabs>
        <w:snapToGrid w:val="0"/>
        <w:spacing w:line="360" w:lineRule="auto"/>
        <w:ind w:firstLineChars="200" w:firstLine="480"/>
        <w:rPr>
          <w:rFonts w:ascii="宋体" w:hAnsi="宋体"/>
          <w:color w:val="000000"/>
          <w:sz w:val="24"/>
        </w:rPr>
      </w:pPr>
      <w:r>
        <w:rPr>
          <w:rFonts w:ascii="宋体" w:hAnsi="宋体" w:hint="eastAsia"/>
          <w:color w:val="000000"/>
          <w:sz w:val="24"/>
        </w:rPr>
        <w:t>（五）特定资格条件证书或证明文件</w:t>
      </w:r>
    </w:p>
    <w:p w14:paraId="080B7B5C" w14:textId="77777777" w:rsidR="00E839B1" w:rsidRDefault="00000000">
      <w:pPr>
        <w:tabs>
          <w:tab w:val="left" w:pos="6300"/>
        </w:tabs>
        <w:snapToGrid w:val="0"/>
        <w:spacing w:line="360" w:lineRule="auto"/>
        <w:ind w:firstLine="573"/>
        <w:rPr>
          <w:sz w:val="24"/>
          <w:szCs w:val="24"/>
        </w:rPr>
      </w:pPr>
      <w:r>
        <w:rPr>
          <w:rFonts w:hint="eastAsia"/>
          <w:sz w:val="24"/>
          <w:szCs w:val="24"/>
        </w:rPr>
        <w:t xml:space="preserve">    </w:t>
      </w:r>
    </w:p>
    <w:p w14:paraId="3B8834E4" w14:textId="77777777" w:rsidR="00E839B1" w:rsidRDefault="00000000">
      <w:pPr>
        <w:tabs>
          <w:tab w:val="left" w:pos="6300"/>
        </w:tabs>
        <w:snapToGrid w:val="0"/>
        <w:spacing w:line="360" w:lineRule="auto"/>
        <w:ind w:firstLineChars="200" w:firstLine="560"/>
        <w:rPr>
          <w:rFonts w:ascii="宋体" w:hAnsi="宋体"/>
          <w:color w:val="000000"/>
          <w:sz w:val="24"/>
        </w:rPr>
      </w:pPr>
      <w:r>
        <w:br w:type="page"/>
      </w:r>
      <w:r>
        <w:rPr>
          <w:rFonts w:ascii="宋体" w:hAnsi="宋体"/>
          <w:color w:val="000000"/>
          <w:sz w:val="24"/>
        </w:rPr>
        <w:lastRenderedPageBreak/>
        <w:t>（</w:t>
      </w:r>
      <w:r>
        <w:rPr>
          <w:rFonts w:ascii="宋体" w:hAnsi="宋体" w:hint="eastAsia"/>
          <w:color w:val="000000"/>
          <w:sz w:val="24"/>
        </w:rPr>
        <w:t>六</w:t>
      </w:r>
      <w:r>
        <w:rPr>
          <w:rFonts w:ascii="宋体" w:hAnsi="宋体"/>
          <w:color w:val="000000"/>
          <w:sz w:val="24"/>
        </w:rPr>
        <w:t>）其他应提供的资料</w:t>
      </w:r>
    </w:p>
    <w:p w14:paraId="7361D8B4" w14:textId="77777777" w:rsidR="00E839B1" w:rsidRDefault="00000000">
      <w:pPr>
        <w:tabs>
          <w:tab w:val="left" w:pos="6300"/>
        </w:tabs>
        <w:snapToGrid w:val="0"/>
        <w:spacing w:line="360" w:lineRule="auto"/>
        <w:rPr>
          <w:rFonts w:ascii="宋体" w:hAnsi="宋体"/>
          <w:sz w:val="24"/>
          <w:szCs w:val="24"/>
        </w:rPr>
      </w:pPr>
      <w:r>
        <w:rPr>
          <w:rFonts w:ascii="宋体" w:hAnsi="宋体" w:hint="eastAsia"/>
          <w:sz w:val="24"/>
          <w:szCs w:val="24"/>
        </w:rPr>
        <w:t xml:space="preserve">    1.中小企业声明函、监狱企业证明文件、残疾人福利性单位声明函</w:t>
      </w:r>
    </w:p>
    <w:p w14:paraId="0BC37558" w14:textId="77777777" w:rsidR="00E839B1" w:rsidRDefault="00000000">
      <w:pPr>
        <w:tabs>
          <w:tab w:val="left" w:pos="6300"/>
        </w:tabs>
        <w:snapToGrid w:val="0"/>
        <w:spacing w:line="360" w:lineRule="auto"/>
        <w:rPr>
          <w:rFonts w:ascii="宋体" w:hAnsi="宋体"/>
          <w:sz w:val="24"/>
          <w:szCs w:val="24"/>
        </w:rPr>
      </w:pPr>
      <w:r>
        <w:rPr>
          <w:rFonts w:ascii="宋体" w:hAnsi="宋体" w:hint="eastAsia"/>
          <w:sz w:val="24"/>
          <w:szCs w:val="24"/>
        </w:rPr>
        <w:t xml:space="preserve">    （1）中小企业声明函</w:t>
      </w:r>
    </w:p>
    <w:p w14:paraId="64795F7F" w14:textId="77777777" w:rsidR="00E839B1" w:rsidRDefault="00000000">
      <w:pPr>
        <w:snapToGrid w:val="0"/>
        <w:spacing w:line="500" w:lineRule="exact"/>
        <w:jc w:val="center"/>
        <w:rPr>
          <w:rFonts w:ascii="宋体" w:hAnsi="宋体"/>
          <w:szCs w:val="28"/>
        </w:rPr>
      </w:pPr>
      <w:r>
        <w:rPr>
          <w:rFonts w:ascii="宋体" w:hAnsi="宋体" w:hint="eastAsia"/>
        </w:rPr>
        <w:t>中小企业声明函</w:t>
      </w:r>
    </w:p>
    <w:p w14:paraId="1F5183A0" w14:textId="77777777" w:rsidR="00E839B1" w:rsidRDefault="00000000">
      <w:pPr>
        <w:spacing w:line="400" w:lineRule="exact"/>
        <w:ind w:firstLineChars="200" w:firstLine="480"/>
        <w:rPr>
          <w:rFonts w:ascii="宋体" w:hAnsi="宋体"/>
          <w:sz w:val="24"/>
          <w:szCs w:val="24"/>
        </w:rPr>
      </w:pPr>
      <w:r>
        <w:rPr>
          <w:rFonts w:ascii="宋体" w:hAnsi="宋体" w:cs="微软雅黑" w:hint="eastAsia"/>
          <w:sz w:val="24"/>
          <w:szCs w:val="24"/>
        </w:rPr>
        <w:t>本公司郑重声明，根据《政府采购促进中小企业发展管理办法》（财</w:t>
      </w:r>
      <w:r>
        <w:rPr>
          <w:rFonts w:ascii="宋体" w:hAnsi="宋体" w:hint="eastAsia"/>
          <w:sz w:val="24"/>
          <w:szCs w:val="24"/>
        </w:rPr>
        <w:t>库﹝</w:t>
      </w:r>
      <w:r>
        <w:rPr>
          <w:rFonts w:ascii="宋体" w:hAnsi="宋体" w:cs="微软雅黑" w:hint="eastAsia"/>
          <w:sz w:val="24"/>
          <w:szCs w:val="24"/>
        </w:rPr>
        <w:t>2020</w:t>
      </w:r>
      <w:r>
        <w:rPr>
          <w:rFonts w:ascii="宋体" w:hAnsi="宋体" w:hint="eastAsia"/>
          <w:sz w:val="24"/>
          <w:szCs w:val="24"/>
        </w:rPr>
        <w:t>﹞4</w:t>
      </w:r>
      <w:r>
        <w:rPr>
          <w:rFonts w:ascii="宋体" w:hAnsi="宋体"/>
          <w:sz w:val="24"/>
          <w:szCs w:val="24"/>
        </w:rPr>
        <w:t xml:space="preserve"> </w:t>
      </w:r>
      <w:r>
        <w:rPr>
          <w:rFonts w:ascii="宋体" w:hAnsi="宋体" w:cs="微软雅黑" w:hint="eastAsia"/>
          <w:sz w:val="24"/>
          <w:szCs w:val="24"/>
        </w:rPr>
        <w:t>6号）的规定，本公司参加</w:t>
      </w:r>
      <w:r>
        <w:rPr>
          <w:rFonts w:ascii="宋体" w:hAnsi="宋体" w:cs="微软雅黑" w:hint="eastAsia"/>
          <w:sz w:val="24"/>
          <w:szCs w:val="24"/>
          <w:u w:val="single" w:color="000000"/>
        </w:rPr>
        <w:t>(</w:t>
      </w:r>
      <w:r>
        <w:rPr>
          <w:rFonts w:ascii="宋体" w:hAnsi="宋体" w:hint="eastAsia"/>
          <w:sz w:val="24"/>
          <w:szCs w:val="24"/>
          <w:u w:val="single" w:color="000000"/>
        </w:rPr>
        <w:t>单位名称)</w:t>
      </w:r>
      <w:r>
        <w:rPr>
          <w:rFonts w:ascii="宋体" w:hAnsi="宋体" w:cs="微软雅黑" w:hint="eastAsia"/>
          <w:sz w:val="24"/>
          <w:szCs w:val="24"/>
        </w:rPr>
        <w:t>采购活动，服务</w:t>
      </w:r>
      <w:r>
        <w:rPr>
          <w:rFonts w:ascii="宋体" w:hAnsi="宋体" w:hint="eastAsia"/>
          <w:sz w:val="24"/>
          <w:szCs w:val="24"/>
        </w:rPr>
        <w:t>全部</w:t>
      </w:r>
      <w:r>
        <w:rPr>
          <w:rFonts w:ascii="宋体" w:hAnsi="宋体" w:cs="微软雅黑" w:hint="eastAsia"/>
          <w:sz w:val="24"/>
          <w:szCs w:val="24"/>
        </w:rPr>
        <w:t>由符合政策要求的中小企业承接。相关企业的具体情况如下：</w:t>
      </w:r>
    </w:p>
    <w:p w14:paraId="1533479A" w14:textId="77777777" w:rsidR="00E839B1" w:rsidRDefault="00000000">
      <w:pPr>
        <w:spacing w:line="400" w:lineRule="exact"/>
        <w:ind w:firstLineChars="200" w:firstLine="480"/>
        <w:rPr>
          <w:rFonts w:ascii="宋体" w:hAnsi="宋体"/>
          <w:sz w:val="24"/>
          <w:szCs w:val="24"/>
          <w:u w:val="single" w:color="000000"/>
        </w:rPr>
      </w:pPr>
      <w:r>
        <w:rPr>
          <w:rFonts w:ascii="宋体" w:hAnsi="宋体" w:hint="eastAsia"/>
          <w:sz w:val="24"/>
          <w:szCs w:val="24"/>
        </w:rPr>
        <w:t xml:space="preserve">1. </w:t>
      </w:r>
      <w:r>
        <w:rPr>
          <w:rFonts w:ascii="宋体" w:hAnsi="宋体" w:hint="eastAsia"/>
          <w:sz w:val="24"/>
          <w:szCs w:val="24"/>
          <w:u w:val="single"/>
        </w:rPr>
        <w:t>（标的名称）</w:t>
      </w:r>
      <w:r>
        <w:rPr>
          <w:rFonts w:ascii="宋体" w:hAnsi="宋体" w:hint="eastAsia"/>
          <w:sz w:val="24"/>
          <w:szCs w:val="24"/>
        </w:rPr>
        <w:t>，属于</w:t>
      </w:r>
      <w:r>
        <w:rPr>
          <w:rFonts w:ascii="宋体" w:hAnsi="宋体" w:hint="eastAsia"/>
          <w:sz w:val="24"/>
          <w:szCs w:val="24"/>
          <w:u w:val="single"/>
        </w:rPr>
        <w:t>（采购文件中明确的所属行业）</w:t>
      </w:r>
      <w:r>
        <w:rPr>
          <w:rFonts w:ascii="宋体" w:hAnsi="宋体" w:hint="eastAsia"/>
          <w:sz w:val="24"/>
          <w:szCs w:val="24"/>
        </w:rPr>
        <w:t>；</w:t>
      </w:r>
      <w:r>
        <w:rPr>
          <w:rFonts w:ascii="宋体" w:hAnsi="宋体" w:cs="微软雅黑" w:hint="eastAsia"/>
          <w:sz w:val="24"/>
          <w:szCs w:val="24"/>
        </w:rPr>
        <w:t>承接企业为</w:t>
      </w:r>
      <w:r>
        <w:rPr>
          <w:rFonts w:ascii="宋体" w:hAnsi="宋体" w:cs="微软雅黑" w:hint="eastAsia"/>
          <w:sz w:val="24"/>
          <w:szCs w:val="24"/>
          <w:u w:val="single" w:color="000000"/>
        </w:rPr>
        <w:t>(企</w:t>
      </w:r>
      <w:r>
        <w:rPr>
          <w:rFonts w:ascii="宋体" w:hAnsi="宋体" w:hint="eastAsia"/>
          <w:sz w:val="24"/>
          <w:szCs w:val="24"/>
          <w:u w:val="single" w:color="000000"/>
        </w:rPr>
        <w:t>业名</w:t>
      </w:r>
      <w:r>
        <w:rPr>
          <w:rFonts w:ascii="宋体" w:hAnsi="宋体" w:cs="微软雅黑" w:hint="eastAsia"/>
          <w:sz w:val="24"/>
          <w:szCs w:val="24"/>
          <w:u w:val="single" w:color="000000"/>
        </w:rPr>
        <w:t>称)</w:t>
      </w:r>
      <w:r>
        <w:rPr>
          <w:rFonts w:ascii="宋体" w:hAnsi="宋体" w:cs="微软雅黑" w:hint="eastAsia"/>
          <w:sz w:val="24"/>
          <w:szCs w:val="24"/>
        </w:rPr>
        <w:t>，从业人员</w:t>
      </w:r>
      <w:r>
        <w:rPr>
          <w:rFonts w:ascii="宋体" w:hAnsi="宋体" w:hint="eastAsia"/>
          <w:sz w:val="24"/>
          <w:szCs w:val="24"/>
          <w:u w:val="single"/>
        </w:rPr>
        <w:t xml:space="preserve">     </w:t>
      </w:r>
      <w:r>
        <w:rPr>
          <w:rFonts w:ascii="宋体" w:hAnsi="宋体" w:cs="微软雅黑" w:hint="eastAsia"/>
          <w:sz w:val="24"/>
          <w:szCs w:val="24"/>
        </w:rPr>
        <w:t>人，营业收入为</w:t>
      </w:r>
      <w:r>
        <w:rPr>
          <w:rFonts w:ascii="宋体" w:hAnsi="宋体" w:hint="eastAsia"/>
          <w:sz w:val="24"/>
          <w:szCs w:val="24"/>
          <w:u w:val="single"/>
        </w:rPr>
        <w:t xml:space="preserve">     </w:t>
      </w:r>
      <w:r>
        <w:rPr>
          <w:rFonts w:ascii="宋体" w:hAnsi="宋体" w:cs="微软雅黑" w:hint="eastAsia"/>
          <w:sz w:val="24"/>
          <w:szCs w:val="24"/>
        </w:rPr>
        <w:t>万元，资产总额为</w:t>
      </w:r>
      <w:r>
        <w:rPr>
          <w:rFonts w:ascii="宋体" w:hAnsi="宋体" w:hint="eastAsia"/>
          <w:sz w:val="24"/>
          <w:szCs w:val="24"/>
          <w:u w:val="single"/>
        </w:rPr>
        <w:t xml:space="preserve">     </w:t>
      </w:r>
      <w:r>
        <w:rPr>
          <w:rFonts w:ascii="宋体" w:hAnsi="宋体" w:cs="微软雅黑" w:hint="eastAsia"/>
          <w:sz w:val="24"/>
          <w:szCs w:val="24"/>
        </w:rPr>
        <w:t>万元，属于</w:t>
      </w:r>
      <w:r>
        <w:rPr>
          <w:rFonts w:ascii="宋体" w:hAnsi="宋体" w:hint="eastAsia"/>
          <w:sz w:val="24"/>
          <w:szCs w:val="24"/>
          <w:u w:val="single" w:color="000000"/>
        </w:rPr>
        <w:t>（中型企业、小型企业、微型企业）。</w:t>
      </w:r>
    </w:p>
    <w:p w14:paraId="6B4E9471" w14:textId="77777777" w:rsidR="00E839B1" w:rsidRDefault="00000000">
      <w:pPr>
        <w:spacing w:line="400" w:lineRule="exact"/>
        <w:ind w:firstLineChars="200" w:firstLine="480"/>
        <w:rPr>
          <w:rFonts w:ascii="宋体" w:hAnsi="宋体"/>
          <w:sz w:val="24"/>
          <w:szCs w:val="24"/>
        </w:rPr>
      </w:pPr>
      <w:r>
        <w:rPr>
          <w:rFonts w:ascii="宋体" w:hAnsi="宋体" w:hint="eastAsia"/>
          <w:sz w:val="24"/>
          <w:szCs w:val="24"/>
        </w:rPr>
        <w:t>为本标的提供的服务人员</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人，其中与本企业签订劳动合同</w:t>
      </w:r>
      <w:r>
        <w:rPr>
          <w:rFonts w:ascii="宋体" w:hAnsi="宋体" w:hint="eastAsia"/>
          <w:sz w:val="24"/>
          <w:szCs w:val="24"/>
          <w:u w:val="single"/>
        </w:rPr>
        <w:t xml:space="preserve">     </w:t>
      </w:r>
      <w:r>
        <w:rPr>
          <w:rFonts w:ascii="宋体" w:hAnsi="宋体" w:hint="eastAsia"/>
          <w:sz w:val="24"/>
          <w:szCs w:val="24"/>
        </w:rPr>
        <w:t>人，其他人员</w:t>
      </w:r>
    </w:p>
    <w:p w14:paraId="40A1A76A" w14:textId="77777777" w:rsidR="00E839B1" w:rsidRDefault="00000000">
      <w:pPr>
        <w:spacing w:line="400" w:lineRule="exact"/>
        <w:rPr>
          <w:rFonts w:ascii="宋体" w:hAnsi="宋体"/>
          <w:b/>
          <w:sz w:val="24"/>
          <w:szCs w:val="24"/>
        </w:rPr>
      </w:pPr>
      <w:r>
        <w:rPr>
          <w:rFonts w:ascii="宋体" w:hAnsi="宋体" w:hint="eastAsia"/>
          <w:sz w:val="24"/>
          <w:szCs w:val="24"/>
          <w:u w:val="single"/>
        </w:rPr>
        <w:t xml:space="preserve">     </w:t>
      </w:r>
      <w:r>
        <w:rPr>
          <w:rFonts w:ascii="宋体" w:hAnsi="宋体" w:hint="eastAsia"/>
          <w:sz w:val="24"/>
          <w:szCs w:val="24"/>
        </w:rPr>
        <w:t>人。</w:t>
      </w:r>
      <w:r>
        <w:rPr>
          <w:rFonts w:ascii="宋体" w:hAnsi="宋体" w:hint="eastAsia"/>
          <w:b/>
          <w:sz w:val="24"/>
          <w:szCs w:val="24"/>
        </w:rPr>
        <w:t>有其他人员的不符合中小企业扶持政策。</w:t>
      </w:r>
    </w:p>
    <w:p w14:paraId="14A06ACC" w14:textId="77777777" w:rsidR="00E839B1" w:rsidRDefault="00000000">
      <w:pPr>
        <w:spacing w:line="400" w:lineRule="exact"/>
        <w:ind w:firstLineChars="200" w:firstLine="480"/>
        <w:rPr>
          <w:rFonts w:ascii="宋体" w:hAnsi="宋体"/>
          <w:sz w:val="24"/>
          <w:szCs w:val="24"/>
          <w:u w:val="single" w:color="000000"/>
        </w:rPr>
      </w:pPr>
      <w:r>
        <w:rPr>
          <w:rFonts w:ascii="宋体" w:hAnsi="宋体" w:hint="eastAsia"/>
          <w:sz w:val="24"/>
          <w:szCs w:val="24"/>
        </w:rPr>
        <w:t xml:space="preserve">2. </w:t>
      </w:r>
      <w:r>
        <w:rPr>
          <w:rFonts w:ascii="宋体" w:hAnsi="宋体" w:hint="eastAsia"/>
          <w:sz w:val="24"/>
          <w:szCs w:val="24"/>
          <w:u w:val="single"/>
        </w:rPr>
        <w:t>（标的名称）</w:t>
      </w:r>
      <w:r>
        <w:rPr>
          <w:rFonts w:ascii="宋体" w:hAnsi="宋体" w:hint="eastAsia"/>
          <w:sz w:val="24"/>
          <w:szCs w:val="24"/>
        </w:rPr>
        <w:t>，属于</w:t>
      </w:r>
      <w:r>
        <w:rPr>
          <w:rFonts w:ascii="宋体" w:hAnsi="宋体" w:hint="eastAsia"/>
          <w:sz w:val="24"/>
          <w:szCs w:val="24"/>
          <w:u w:val="single"/>
        </w:rPr>
        <w:t>（采购文件中明确的所属行业）</w:t>
      </w:r>
      <w:r>
        <w:rPr>
          <w:rFonts w:ascii="宋体" w:hAnsi="宋体" w:hint="eastAsia"/>
          <w:sz w:val="24"/>
          <w:szCs w:val="24"/>
        </w:rPr>
        <w:t>；承接企业为</w:t>
      </w:r>
      <w:r>
        <w:rPr>
          <w:rFonts w:ascii="宋体" w:hAnsi="宋体" w:hint="eastAsia"/>
          <w:sz w:val="24"/>
          <w:szCs w:val="24"/>
          <w:u w:val="single"/>
        </w:rPr>
        <w:t>（企业名称）</w:t>
      </w:r>
      <w:r>
        <w:rPr>
          <w:rFonts w:ascii="宋体" w:hAnsi="宋体" w:hint="eastAsia"/>
          <w:sz w:val="24"/>
          <w:szCs w:val="24"/>
        </w:rPr>
        <w:t>，</w:t>
      </w:r>
      <w:r>
        <w:rPr>
          <w:rFonts w:ascii="宋体" w:hAnsi="宋体" w:cs="微软雅黑" w:hint="eastAsia"/>
          <w:sz w:val="24"/>
          <w:szCs w:val="24"/>
        </w:rPr>
        <w:t>从业人员</w:t>
      </w:r>
      <w:r>
        <w:rPr>
          <w:rFonts w:ascii="宋体" w:hAnsi="宋体" w:hint="eastAsia"/>
          <w:sz w:val="24"/>
          <w:szCs w:val="24"/>
          <w:u w:val="single"/>
        </w:rPr>
        <w:t xml:space="preserve">      </w:t>
      </w:r>
      <w:r>
        <w:rPr>
          <w:rFonts w:ascii="宋体" w:hAnsi="宋体" w:cs="微软雅黑" w:hint="eastAsia"/>
          <w:sz w:val="24"/>
          <w:szCs w:val="24"/>
        </w:rPr>
        <w:t>人，营业收入为</w:t>
      </w:r>
      <w:r>
        <w:rPr>
          <w:rFonts w:ascii="宋体" w:hAnsi="宋体" w:hint="eastAsia"/>
          <w:sz w:val="24"/>
          <w:szCs w:val="24"/>
          <w:u w:val="single"/>
        </w:rPr>
        <w:t xml:space="preserve">     </w:t>
      </w:r>
      <w:r>
        <w:rPr>
          <w:rFonts w:ascii="宋体" w:hAnsi="宋体" w:cs="微软雅黑" w:hint="eastAsia"/>
          <w:sz w:val="24"/>
          <w:szCs w:val="24"/>
        </w:rPr>
        <w:t>万元，资产总额为</w:t>
      </w:r>
      <w:r>
        <w:rPr>
          <w:rFonts w:ascii="宋体" w:hAnsi="宋体" w:hint="eastAsia"/>
          <w:sz w:val="24"/>
          <w:szCs w:val="24"/>
          <w:u w:val="single"/>
        </w:rPr>
        <w:t xml:space="preserve">     </w:t>
      </w:r>
      <w:r>
        <w:rPr>
          <w:rFonts w:ascii="宋体" w:hAnsi="宋体" w:cs="微软雅黑" w:hint="eastAsia"/>
          <w:sz w:val="24"/>
          <w:szCs w:val="24"/>
        </w:rPr>
        <w:t xml:space="preserve">万元，属于 </w:t>
      </w:r>
      <w:r>
        <w:rPr>
          <w:rFonts w:ascii="宋体" w:hAnsi="宋体" w:hint="eastAsia"/>
          <w:sz w:val="24"/>
          <w:szCs w:val="24"/>
          <w:u w:val="single" w:color="000000"/>
        </w:rPr>
        <w:t>（中型企业、小型企业、微型企业）。</w:t>
      </w:r>
    </w:p>
    <w:p w14:paraId="692DCD0D" w14:textId="77777777" w:rsidR="00E839B1" w:rsidRDefault="00000000">
      <w:pPr>
        <w:spacing w:line="400" w:lineRule="exact"/>
        <w:ind w:firstLineChars="200" w:firstLine="480"/>
        <w:rPr>
          <w:rFonts w:ascii="宋体" w:hAnsi="宋体"/>
          <w:sz w:val="24"/>
          <w:szCs w:val="24"/>
        </w:rPr>
      </w:pPr>
      <w:r>
        <w:rPr>
          <w:rFonts w:ascii="宋体" w:hAnsi="宋体" w:hint="eastAsia"/>
          <w:sz w:val="24"/>
          <w:szCs w:val="24"/>
        </w:rPr>
        <w:t>为本标的提供的服务人员</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人，其中与本企业签订劳动合同</w:t>
      </w:r>
      <w:r>
        <w:rPr>
          <w:rFonts w:ascii="宋体" w:hAnsi="宋体" w:hint="eastAsia"/>
          <w:sz w:val="24"/>
          <w:szCs w:val="24"/>
          <w:u w:val="single"/>
        </w:rPr>
        <w:t xml:space="preserve">     </w:t>
      </w:r>
      <w:r>
        <w:rPr>
          <w:rFonts w:ascii="宋体" w:hAnsi="宋体" w:hint="eastAsia"/>
          <w:sz w:val="24"/>
          <w:szCs w:val="24"/>
        </w:rPr>
        <w:t>人，其他人员</w:t>
      </w:r>
    </w:p>
    <w:p w14:paraId="1D206DBA" w14:textId="77777777" w:rsidR="00E839B1" w:rsidRDefault="00000000">
      <w:pPr>
        <w:spacing w:line="400" w:lineRule="exact"/>
        <w:rPr>
          <w:rFonts w:ascii="宋体" w:hAnsi="宋体"/>
          <w:b/>
          <w:sz w:val="24"/>
          <w:szCs w:val="24"/>
        </w:rPr>
      </w:pPr>
      <w:r>
        <w:rPr>
          <w:rFonts w:ascii="宋体" w:hAnsi="宋体" w:hint="eastAsia"/>
          <w:sz w:val="24"/>
          <w:szCs w:val="24"/>
          <w:u w:val="single"/>
        </w:rPr>
        <w:t xml:space="preserve">     </w:t>
      </w:r>
      <w:r>
        <w:rPr>
          <w:rFonts w:ascii="宋体" w:hAnsi="宋体" w:hint="eastAsia"/>
          <w:sz w:val="24"/>
          <w:szCs w:val="24"/>
        </w:rPr>
        <w:t>人。</w:t>
      </w:r>
      <w:r>
        <w:rPr>
          <w:rFonts w:ascii="宋体" w:hAnsi="宋体" w:hint="eastAsia"/>
          <w:b/>
          <w:sz w:val="24"/>
          <w:szCs w:val="24"/>
        </w:rPr>
        <w:t>有其他人员的不符合中小企业扶持政策。</w:t>
      </w:r>
    </w:p>
    <w:p w14:paraId="001E31AB" w14:textId="77777777" w:rsidR="00E839B1" w:rsidRDefault="00000000">
      <w:pPr>
        <w:spacing w:line="400" w:lineRule="exact"/>
        <w:ind w:firstLineChars="200" w:firstLine="480"/>
        <w:rPr>
          <w:rFonts w:ascii="宋体" w:hAnsi="宋体" w:cs="微软雅黑"/>
          <w:sz w:val="24"/>
          <w:szCs w:val="24"/>
        </w:rPr>
      </w:pPr>
      <w:r>
        <w:rPr>
          <w:rFonts w:ascii="宋体" w:hAnsi="宋体" w:cs="微软雅黑" w:hint="eastAsia"/>
          <w:sz w:val="24"/>
          <w:szCs w:val="24"/>
        </w:rPr>
        <w:t>……</w:t>
      </w:r>
    </w:p>
    <w:p w14:paraId="21643055" w14:textId="77777777" w:rsidR="00E839B1" w:rsidRDefault="00000000">
      <w:pPr>
        <w:spacing w:line="400" w:lineRule="exact"/>
        <w:ind w:firstLine="696"/>
        <w:rPr>
          <w:rFonts w:ascii="宋体" w:hAnsi="宋体"/>
          <w:sz w:val="24"/>
          <w:szCs w:val="24"/>
        </w:rPr>
      </w:pPr>
      <w:r>
        <w:rPr>
          <w:rFonts w:ascii="宋体" w:hAnsi="宋体" w:cs="微软雅黑" w:hint="eastAsia"/>
          <w:sz w:val="24"/>
          <w:szCs w:val="24"/>
        </w:rPr>
        <w:t>以上企业，不属于大企业的分支机构，不存在控股股东为大企业的情形，也不存在与大企业的负责人为同一人的情形。</w:t>
      </w:r>
    </w:p>
    <w:p w14:paraId="1B9F0419" w14:textId="77777777" w:rsidR="00E839B1" w:rsidRDefault="00000000">
      <w:pPr>
        <w:spacing w:line="400" w:lineRule="exact"/>
        <w:ind w:firstLine="619"/>
        <w:rPr>
          <w:rFonts w:ascii="宋体" w:hAnsi="宋体"/>
          <w:sz w:val="24"/>
          <w:szCs w:val="24"/>
        </w:rPr>
      </w:pPr>
      <w:r>
        <w:rPr>
          <w:rFonts w:ascii="宋体" w:hAnsi="宋体" w:cs="微软雅黑" w:hint="eastAsia"/>
          <w:sz w:val="24"/>
          <w:szCs w:val="24"/>
        </w:rPr>
        <w:t>本企业对上述声明内容的真实性负责。如有虚假，将依法承担相应责任。</w:t>
      </w:r>
    </w:p>
    <w:p w14:paraId="3E6D056E" w14:textId="77777777" w:rsidR="00E839B1" w:rsidRDefault="00E839B1">
      <w:pPr>
        <w:spacing w:line="400" w:lineRule="exact"/>
        <w:ind w:firstLineChars="1300" w:firstLine="3120"/>
        <w:rPr>
          <w:rFonts w:ascii="宋体" w:hAnsi="宋体" w:cs="微软雅黑"/>
          <w:sz w:val="24"/>
          <w:szCs w:val="24"/>
        </w:rPr>
      </w:pPr>
    </w:p>
    <w:p w14:paraId="77761856" w14:textId="77777777" w:rsidR="00E839B1" w:rsidRDefault="00000000">
      <w:pPr>
        <w:spacing w:line="400" w:lineRule="exact"/>
        <w:ind w:firstLineChars="1300" w:firstLine="3120"/>
        <w:jc w:val="right"/>
        <w:rPr>
          <w:rFonts w:ascii="宋体" w:hAnsi="宋体"/>
          <w:sz w:val="24"/>
          <w:szCs w:val="24"/>
        </w:rPr>
      </w:pPr>
      <w:r>
        <w:rPr>
          <w:rFonts w:ascii="宋体" w:hAnsi="宋体" w:cs="微软雅黑" w:hint="eastAsia"/>
          <w:sz w:val="24"/>
          <w:szCs w:val="24"/>
        </w:rPr>
        <w:t>企业名称（盖章）：</w:t>
      </w:r>
    </w:p>
    <w:p w14:paraId="0890911C" w14:textId="77777777" w:rsidR="00E839B1" w:rsidRDefault="00000000">
      <w:pPr>
        <w:spacing w:line="400" w:lineRule="exact"/>
        <w:ind w:firstLineChars="1300" w:firstLine="3120"/>
        <w:jc w:val="right"/>
        <w:rPr>
          <w:rFonts w:ascii="宋体" w:hAnsi="宋体"/>
          <w:sz w:val="24"/>
          <w:szCs w:val="24"/>
        </w:rPr>
      </w:pPr>
      <w:r>
        <w:rPr>
          <w:rFonts w:ascii="宋体" w:hAnsi="宋体" w:cs="微软雅黑" w:hint="eastAsia"/>
          <w:sz w:val="24"/>
          <w:szCs w:val="24"/>
        </w:rPr>
        <w:t>日 期：</w:t>
      </w:r>
    </w:p>
    <w:p w14:paraId="2D1B8802" w14:textId="77777777" w:rsidR="00E839B1" w:rsidRDefault="00000000">
      <w:pPr>
        <w:snapToGrid w:val="0"/>
        <w:spacing w:line="500" w:lineRule="exact"/>
        <w:ind w:firstLineChars="200" w:firstLine="480"/>
        <w:rPr>
          <w:rFonts w:ascii="宋体" w:hAnsi="宋体"/>
          <w:sz w:val="24"/>
          <w:szCs w:val="24"/>
        </w:rPr>
      </w:pPr>
      <w:r>
        <w:rPr>
          <w:rFonts w:ascii="宋体" w:hAnsi="宋体" w:hint="eastAsia"/>
          <w:sz w:val="24"/>
          <w:szCs w:val="24"/>
        </w:rPr>
        <w:t xml:space="preserve">                                        </w:t>
      </w:r>
    </w:p>
    <w:p w14:paraId="143D8E58" w14:textId="77777777" w:rsidR="00E839B1" w:rsidRDefault="00000000">
      <w:pPr>
        <w:snapToGrid w:val="0"/>
        <w:spacing w:line="420" w:lineRule="exact"/>
        <w:rPr>
          <w:rFonts w:ascii="宋体" w:hAnsi="宋体" w:cs="宋体"/>
          <w:kern w:val="0"/>
          <w:sz w:val="21"/>
          <w:szCs w:val="21"/>
        </w:rPr>
      </w:pPr>
      <w:r>
        <w:rPr>
          <w:rFonts w:ascii="宋体" w:hAnsi="宋体" w:cs="宋体" w:hint="eastAsia"/>
          <w:kern w:val="0"/>
          <w:sz w:val="21"/>
          <w:szCs w:val="21"/>
        </w:rPr>
        <w:t>填写时应注意以下事项：</w:t>
      </w:r>
    </w:p>
    <w:p w14:paraId="188A82BD" w14:textId="77777777" w:rsidR="00E839B1" w:rsidRDefault="00000000">
      <w:pPr>
        <w:snapToGrid w:val="0"/>
        <w:spacing w:line="420" w:lineRule="exact"/>
        <w:ind w:firstLineChars="200" w:firstLine="420"/>
        <w:rPr>
          <w:rFonts w:ascii="宋体" w:hAnsi="宋体" w:cs="宋体"/>
          <w:kern w:val="0"/>
          <w:sz w:val="21"/>
          <w:szCs w:val="21"/>
        </w:rPr>
      </w:pPr>
      <w:r>
        <w:rPr>
          <w:rFonts w:ascii="宋体" w:hAnsi="宋体" w:cs="宋体" w:hint="eastAsia"/>
          <w:kern w:val="0"/>
          <w:sz w:val="21"/>
          <w:szCs w:val="21"/>
        </w:rPr>
        <w:t>1.从业人员、营业收入、资产总额填报上一年度数据，无上</w:t>
      </w:r>
      <w:proofErr w:type="gramStart"/>
      <w:r>
        <w:rPr>
          <w:rFonts w:ascii="宋体" w:hAnsi="宋体" w:cs="宋体" w:hint="eastAsia"/>
          <w:kern w:val="0"/>
          <w:sz w:val="21"/>
          <w:szCs w:val="21"/>
        </w:rPr>
        <w:t>一</w:t>
      </w:r>
      <w:proofErr w:type="gramEnd"/>
      <w:r>
        <w:rPr>
          <w:rFonts w:ascii="宋体" w:hAnsi="宋体" w:cs="宋体" w:hint="eastAsia"/>
          <w:kern w:val="0"/>
          <w:sz w:val="21"/>
          <w:szCs w:val="21"/>
        </w:rPr>
        <w:t>年度数据的新成立企业可不填报。</w:t>
      </w:r>
    </w:p>
    <w:p w14:paraId="14C64C0D" w14:textId="77777777" w:rsidR="00E839B1" w:rsidRDefault="00000000">
      <w:pPr>
        <w:snapToGrid w:val="0"/>
        <w:spacing w:line="420" w:lineRule="exact"/>
        <w:ind w:firstLineChars="200" w:firstLine="420"/>
        <w:rPr>
          <w:rFonts w:ascii="宋体" w:hAnsi="宋体" w:cs="宋体"/>
          <w:kern w:val="0"/>
          <w:sz w:val="21"/>
          <w:szCs w:val="21"/>
        </w:rPr>
      </w:pPr>
      <w:r>
        <w:rPr>
          <w:rFonts w:ascii="宋体" w:hAnsi="宋体" w:cs="宋体" w:hint="eastAsia"/>
          <w:kern w:val="0"/>
          <w:sz w:val="21"/>
          <w:szCs w:val="21"/>
        </w:rPr>
        <w:t>2.供应商未按照采购文件第一篇“采购标的对应的中小企业划分标准所属行业”填写所属行业，或所填写企业类型与相应行业划型标准不一致的，视为未提供《中小企业声明函》，不享受中小企业扶持政策。</w:t>
      </w:r>
    </w:p>
    <w:p w14:paraId="16605BD4" w14:textId="77777777" w:rsidR="00E839B1" w:rsidRDefault="00000000">
      <w:pPr>
        <w:snapToGrid w:val="0"/>
        <w:spacing w:line="420" w:lineRule="exact"/>
        <w:ind w:firstLineChars="200" w:firstLine="420"/>
        <w:rPr>
          <w:rFonts w:ascii="宋体" w:hAnsi="宋体" w:cs="宋体"/>
          <w:kern w:val="0"/>
          <w:sz w:val="21"/>
          <w:szCs w:val="21"/>
        </w:rPr>
      </w:pPr>
      <w:r>
        <w:rPr>
          <w:rFonts w:ascii="宋体" w:hAnsi="宋体" w:cs="宋体" w:hint="eastAsia"/>
          <w:kern w:val="0"/>
          <w:sz w:val="21"/>
          <w:szCs w:val="21"/>
        </w:rPr>
        <w:t>3.中小企业应当按照《中小企业划型标准规定》（工信部联企业〔2011〕300号），如实填写并提交《中小企业声明函》。</w:t>
      </w:r>
    </w:p>
    <w:p w14:paraId="09AF83F9" w14:textId="77777777" w:rsidR="00E839B1" w:rsidRDefault="00000000">
      <w:pPr>
        <w:snapToGrid w:val="0"/>
        <w:spacing w:line="420" w:lineRule="exact"/>
        <w:ind w:firstLineChars="200" w:firstLine="422"/>
        <w:jc w:val="left"/>
        <w:rPr>
          <w:rFonts w:ascii="宋体" w:hAnsi="宋体"/>
          <w:b/>
          <w:bCs/>
          <w:sz w:val="21"/>
          <w:szCs w:val="21"/>
        </w:rPr>
      </w:pPr>
      <w:r>
        <w:rPr>
          <w:rFonts w:ascii="宋体" w:hAnsi="宋体" w:hint="eastAsia"/>
          <w:b/>
          <w:bCs/>
          <w:sz w:val="21"/>
          <w:szCs w:val="21"/>
        </w:rPr>
        <w:t>注：各行业划型标准：</w:t>
      </w:r>
    </w:p>
    <w:p w14:paraId="2D66A486" w14:textId="77777777" w:rsidR="00E839B1" w:rsidRDefault="00000000">
      <w:pPr>
        <w:tabs>
          <w:tab w:val="left" w:pos="6300"/>
        </w:tabs>
        <w:snapToGrid w:val="0"/>
        <w:spacing w:line="400" w:lineRule="exact"/>
        <w:ind w:firstLineChars="200" w:firstLine="420"/>
        <w:jc w:val="left"/>
        <w:rPr>
          <w:rFonts w:ascii="宋体" w:hAnsi="宋体"/>
          <w:sz w:val="21"/>
          <w:szCs w:val="21"/>
        </w:rPr>
      </w:pPr>
      <w:bookmarkStart w:id="162" w:name="_Hlk80349109"/>
      <w:r>
        <w:rPr>
          <w:rFonts w:ascii="宋体" w:hAnsi="宋体" w:hint="eastAsia"/>
          <w:sz w:val="21"/>
          <w:szCs w:val="21"/>
        </w:rPr>
        <w:t>（一）农、林、牧、渔业。营业收入20000万元以下的为中小微型企业。其中，营业收入500万元</w:t>
      </w:r>
      <w:r>
        <w:rPr>
          <w:rFonts w:ascii="宋体" w:hAnsi="宋体" w:hint="eastAsia"/>
          <w:sz w:val="21"/>
          <w:szCs w:val="21"/>
        </w:rPr>
        <w:lastRenderedPageBreak/>
        <w:t>及以上的为中型企业，营业收入50万元及以上的为小型企业，营业收入50万元以下的为微型企业。</w:t>
      </w:r>
    </w:p>
    <w:p w14:paraId="55C283F1" w14:textId="77777777" w:rsidR="00E839B1"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二）工业（包括采矿业，制造业，电力、热力、燃气及水生产和供应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224C9788" w14:textId="77777777" w:rsidR="00E839B1"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14:paraId="6F5E1438" w14:textId="77777777" w:rsidR="00E839B1"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14:paraId="073AA40E" w14:textId="77777777" w:rsidR="00E839B1"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14:paraId="6FB45C5D" w14:textId="77777777" w:rsidR="00E839B1"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六）交通运输业（不含铁路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14:paraId="75484D39" w14:textId="77777777" w:rsidR="00E839B1"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14:paraId="71C78435" w14:textId="77777777" w:rsidR="00E839B1"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14:paraId="0E27D2E1" w14:textId="77777777" w:rsidR="00E839B1"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28D1AB53" w14:textId="77777777" w:rsidR="00E839B1"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0EA661BA" w14:textId="77777777" w:rsidR="00E839B1"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十一）信息传输业（包括电信、互联网和相关服务）。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14:paraId="1FFFD67E" w14:textId="77777777" w:rsidR="00E839B1"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（十二）软件和信息技术服务业。从业人员300人以下或营业收入10000万元以下的为中小微型企业。其中，从业人员100人及以上，且营业收入1000万元及以上的为中型企业；从业人员10人及以</w:t>
      </w:r>
      <w:r>
        <w:rPr>
          <w:rFonts w:ascii="宋体" w:hAnsi="宋体" w:hint="eastAsia"/>
          <w:sz w:val="21"/>
          <w:szCs w:val="21"/>
        </w:rPr>
        <w:lastRenderedPageBreak/>
        <w:t>上，且营业收入50万元及以上的为小型企业；从业人员10人以下或营业收入50万元以下的为微型企业。</w:t>
      </w:r>
    </w:p>
    <w:p w14:paraId="34D462E9" w14:textId="77777777" w:rsidR="00E839B1"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14:paraId="52E354E4" w14:textId="77777777" w:rsidR="00E839B1"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14:paraId="763C9D45" w14:textId="77777777" w:rsidR="00E839B1"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0E6A563B" w14:textId="77777777" w:rsidR="00E839B1" w:rsidRDefault="00000000">
      <w:pPr>
        <w:tabs>
          <w:tab w:val="left" w:pos="6300"/>
        </w:tabs>
        <w:snapToGrid w:val="0"/>
        <w:spacing w:line="400" w:lineRule="exact"/>
        <w:ind w:firstLineChars="200" w:firstLine="420"/>
        <w:jc w:val="left"/>
        <w:rPr>
          <w:rFonts w:ascii="宋体" w:hAnsi="宋体"/>
          <w:sz w:val="21"/>
          <w:szCs w:val="21"/>
        </w:rPr>
      </w:pPr>
      <w:r>
        <w:rPr>
          <w:rFonts w:ascii="宋体" w:hAnsi="宋体" w:hint="eastAsia"/>
          <w:sz w:val="21"/>
          <w:szCs w:val="21"/>
        </w:rPr>
        <w:t>（十六）其他未列明行业（包括科学研究和技术服务业，水利、环境和公共设施管理业，居民服务、修理和其他服务业，社会工作，文化、体育和娱乐业等）。从业人员300人以下的为中小微型企业。其中，从业人员100人及以上的为中型企业；从业人员10人及以上的为小型企业；从业人员10人以下的为微型企业。</w:t>
      </w:r>
    </w:p>
    <w:bookmarkEnd w:id="162"/>
    <w:p w14:paraId="207ADA25" w14:textId="77777777" w:rsidR="00E839B1" w:rsidRDefault="00E839B1">
      <w:pPr>
        <w:tabs>
          <w:tab w:val="left" w:pos="6300"/>
        </w:tabs>
        <w:snapToGrid w:val="0"/>
        <w:spacing w:line="400" w:lineRule="exact"/>
        <w:jc w:val="left"/>
        <w:rPr>
          <w:rFonts w:ascii="宋体" w:hAnsi="宋体"/>
          <w:sz w:val="21"/>
          <w:szCs w:val="21"/>
        </w:rPr>
      </w:pPr>
    </w:p>
    <w:p w14:paraId="240F8693" w14:textId="77777777" w:rsidR="00E839B1" w:rsidRDefault="00000000">
      <w:pPr>
        <w:tabs>
          <w:tab w:val="left" w:pos="6300"/>
        </w:tabs>
        <w:snapToGrid w:val="0"/>
        <w:spacing w:line="360" w:lineRule="auto"/>
        <w:ind w:firstLineChars="200" w:firstLine="480"/>
        <w:rPr>
          <w:rFonts w:ascii="宋体" w:hAnsi="宋体"/>
          <w:sz w:val="24"/>
          <w:szCs w:val="24"/>
        </w:rPr>
      </w:pPr>
      <w:r>
        <w:rPr>
          <w:rFonts w:ascii="宋体" w:hAnsi="宋体"/>
          <w:sz w:val="24"/>
          <w:szCs w:val="24"/>
        </w:rPr>
        <w:br w:type="page"/>
      </w:r>
      <w:r>
        <w:rPr>
          <w:rFonts w:ascii="宋体" w:hAnsi="宋体" w:hint="eastAsia"/>
          <w:sz w:val="24"/>
          <w:szCs w:val="24"/>
        </w:rPr>
        <w:lastRenderedPageBreak/>
        <w:t>（2）监狱企业证明文件</w:t>
      </w:r>
    </w:p>
    <w:p w14:paraId="02AA73AC" w14:textId="77777777" w:rsidR="00E839B1" w:rsidRDefault="00000000">
      <w:pPr>
        <w:tabs>
          <w:tab w:val="left" w:pos="6300"/>
        </w:tabs>
        <w:snapToGrid w:val="0"/>
        <w:spacing w:line="360" w:lineRule="auto"/>
        <w:ind w:firstLineChars="200" w:firstLine="480"/>
        <w:rPr>
          <w:rFonts w:ascii="宋体" w:hAnsi="宋体"/>
          <w:sz w:val="29"/>
          <w:szCs w:val="29"/>
        </w:rPr>
      </w:pPr>
      <w:r>
        <w:rPr>
          <w:rFonts w:ascii="宋体" w:hAnsi="宋体" w:hint="eastAsia"/>
          <w:sz w:val="24"/>
          <w:szCs w:val="24"/>
        </w:rPr>
        <w:t>以省级以上监狱管理局、戒毒管理局（含新疆生产建设兵团）出具的属于监狱企业的证明文件为准</w:t>
      </w:r>
      <w:r>
        <w:rPr>
          <w:rFonts w:ascii="宋体" w:hAnsi="宋体" w:hint="eastAsia"/>
          <w:sz w:val="29"/>
          <w:szCs w:val="29"/>
        </w:rPr>
        <w:t>。</w:t>
      </w:r>
    </w:p>
    <w:p w14:paraId="60243EC9" w14:textId="77777777" w:rsidR="00E839B1" w:rsidRDefault="00E839B1">
      <w:pPr>
        <w:tabs>
          <w:tab w:val="left" w:pos="6300"/>
        </w:tabs>
        <w:snapToGrid w:val="0"/>
        <w:spacing w:line="360" w:lineRule="auto"/>
        <w:ind w:firstLineChars="200" w:firstLine="580"/>
        <w:rPr>
          <w:rFonts w:ascii="宋体" w:hAnsi="宋体"/>
          <w:sz w:val="29"/>
          <w:szCs w:val="29"/>
        </w:rPr>
      </w:pPr>
    </w:p>
    <w:p w14:paraId="698992CA" w14:textId="77777777" w:rsidR="00E839B1" w:rsidRDefault="00E839B1">
      <w:pPr>
        <w:tabs>
          <w:tab w:val="left" w:pos="6300"/>
        </w:tabs>
        <w:snapToGrid w:val="0"/>
        <w:spacing w:line="360" w:lineRule="auto"/>
        <w:ind w:firstLineChars="200" w:firstLine="580"/>
        <w:rPr>
          <w:rFonts w:ascii="宋体" w:hAnsi="宋体"/>
          <w:sz w:val="29"/>
          <w:szCs w:val="29"/>
        </w:rPr>
      </w:pPr>
    </w:p>
    <w:p w14:paraId="5DD14432" w14:textId="77777777" w:rsidR="00E839B1" w:rsidRDefault="00000000">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（3）残疾人福利性单位声明函（格式）</w:t>
      </w:r>
    </w:p>
    <w:p w14:paraId="403212D2" w14:textId="77777777" w:rsidR="00E839B1" w:rsidRDefault="00000000">
      <w:pPr>
        <w:tabs>
          <w:tab w:val="left" w:pos="6300"/>
        </w:tabs>
        <w:snapToGrid w:val="0"/>
        <w:spacing w:line="360" w:lineRule="auto"/>
        <w:ind w:firstLineChars="200" w:firstLine="560"/>
        <w:jc w:val="center"/>
        <w:rPr>
          <w:rFonts w:ascii="宋体" w:hAnsi="宋体"/>
          <w:szCs w:val="28"/>
        </w:rPr>
      </w:pPr>
      <w:r>
        <w:rPr>
          <w:rFonts w:ascii="宋体" w:hAnsi="宋体" w:hint="eastAsia"/>
          <w:szCs w:val="28"/>
        </w:rPr>
        <w:t>残疾人福利性单位声明函</w:t>
      </w:r>
    </w:p>
    <w:p w14:paraId="5C08E844" w14:textId="77777777" w:rsidR="00E839B1" w:rsidRDefault="00000000">
      <w:pPr>
        <w:tabs>
          <w:tab w:val="left" w:pos="6300"/>
        </w:tabs>
        <w:snapToGrid w:val="0"/>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5CC35AB5" w14:textId="77777777" w:rsidR="00E839B1" w:rsidRDefault="00000000">
      <w:pPr>
        <w:tabs>
          <w:tab w:val="left" w:pos="6300"/>
        </w:tabs>
        <w:snapToGrid w:val="0"/>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14:paraId="4D7BC212" w14:textId="77777777" w:rsidR="00E839B1" w:rsidRDefault="00E839B1">
      <w:pPr>
        <w:tabs>
          <w:tab w:val="left" w:pos="6300"/>
        </w:tabs>
        <w:snapToGrid w:val="0"/>
        <w:spacing w:line="360" w:lineRule="auto"/>
        <w:ind w:firstLineChars="200" w:firstLine="480"/>
        <w:rPr>
          <w:rFonts w:ascii="宋体" w:hAnsi="宋体"/>
          <w:sz w:val="24"/>
        </w:rPr>
      </w:pPr>
    </w:p>
    <w:p w14:paraId="1FD11118" w14:textId="77777777" w:rsidR="00E839B1" w:rsidRDefault="00E839B1">
      <w:pPr>
        <w:tabs>
          <w:tab w:val="left" w:pos="6300"/>
        </w:tabs>
        <w:snapToGrid w:val="0"/>
        <w:spacing w:line="360" w:lineRule="auto"/>
        <w:ind w:firstLineChars="200" w:firstLine="480"/>
        <w:rPr>
          <w:rFonts w:ascii="宋体" w:hAnsi="宋体"/>
          <w:sz w:val="24"/>
        </w:rPr>
      </w:pPr>
    </w:p>
    <w:p w14:paraId="3289966B" w14:textId="77777777" w:rsidR="00E839B1" w:rsidRDefault="00000000">
      <w:pPr>
        <w:tabs>
          <w:tab w:val="left" w:pos="6300"/>
        </w:tabs>
        <w:snapToGrid w:val="0"/>
        <w:spacing w:line="360" w:lineRule="auto"/>
        <w:ind w:firstLineChars="200" w:firstLine="480"/>
        <w:rPr>
          <w:rFonts w:ascii="宋体" w:hAnsi="宋体"/>
          <w:sz w:val="24"/>
        </w:rPr>
      </w:pPr>
      <w:r>
        <w:rPr>
          <w:rFonts w:ascii="宋体" w:hAnsi="宋体" w:hint="eastAsia"/>
          <w:sz w:val="24"/>
        </w:rPr>
        <w:t xml:space="preserve">                                                  供应商名称（盖章）：</w:t>
      </w:r>
    </w:p>
    <w:p w14:paraId="635C5266" w14:textId="77777777" w:rsidR="00E839B1" w:rsidRDefault="00000000">
      <w:pPr>
        <w:tabs>
          <w:tab w:val="left" w:pos="6300"/>
        </w:tabs>
        <w:snapToGrid w:val="0"/>
        <w:spacing w:line="360" w:lineRule="auto"/>
        <w:ind w:firstLine="570"/>
        <w:jc w:val="left"/>
        <w:rPr>
          <w:rFonts w:ascii="宋体" w:hAnsi="宋体"/>
        </w:rPr>
      </w:pPr>
      <w:r>
        <w:rPr>
          <w:rFonts w:ascii="宋体" w:hAnsi="宋体" w:hint="eastAsia"/>
          <w:sz w:val="24"/>
        </w:rPr>
        <w:t xml:space="preserve">                                                  日  期：</w:t>
      </w:r>
    </w:p>
    <w:p w14:paraId="67D1F07D" w14:textId="77777777" w:rsidR="00E839B1" w:rsidRDefault="00E839B1">
      <w:pPr>
        <w:tabs>
          <w:tab w:val="left" w:pos="6300"/>
        </w:tabs>
        <w:snapToGrid w:val="0"/>
        <w:spacing w:line="500" w:lineRule="exact"/>
        <w:jc w:val="left"/>
        <w:rPr>
          <w:rFonts w:ascii="宋体" w:hAnsi="宋体"/>
        </w:rPr>
      </w:pPr>
    </w:p>
    <w:p w14:paraId="7C03D8A7" w14:textId="77777777" w:rsidR="00E839B1" w:rsidRDefault="00000000">
      <w:pPr>
        <w:tabs>
          <w:tab w:val="left" w:pos="6300"/>
        </w:tabs>
        <w:snapToGrid w:val="0"/>
        <w:spacing w:line="500" w:lineRule="exact"/>
        <w:ind w:firstLine="570"/>
        <w:jc w:val="left"/>
        <w:rPr>
          <w:rFonts w:ascii="宋体" w:hAnsi="宋体"/>
          <w:sz w:val="24"/>
          <w:szCs w:val="24"/>
        </w:rPr>
      </w:pPr>
      <w:r>
        <w:rPr>
          <w:rFonts w:ascii="宋体" w:hAnsi="宋体" w:hint="eastAsia"/>
          <w:sz w:val="24"/>
          <w:szCs w:val="24"/>
        </w:rPr>
        <w:t>若成交供应商为残疾人福利性单位的，将在结果公告时公告其《残疾人福利性单位声明函》。</w:t>
      </w:r>
    </w:p>
    <w:p w14:paraId="3A9B786D" w14:textId="77777777" w:rsidR="00E839B1" w:rsidRDefault="00E839B1">
      <w:pPr>
        <w:tabs>
          <w:tab w:val="left" w:pos="6300"/>
        </w:tabs>
        <w:snapToGrid w:val="0"/>
        <w:spacing w:line="500" w:lineRule="exact"/>
        <w:jc w:val="left"/>
        <w:rPr>
          <w:rFonts w:ascii="宋体" w:hAnsi="宋体"/>
        </w:rPr>
      </w:pPr>
    </w:p>
    <w:p w14:paraId="7967CDE1" w14:textId="77777777" w:rsidR="00E839B1" w:rsidRDefault="00E839B1">
      <w:pPr>
        <w:tabs>
          <w:tab w:val="left" w:pos="6300"/>
        </w:tabs>
        <w:snapToGrid w:val="0"/>
        <w:spacing w:line="500" w:lineRule="exact"/>
        <w:jc w:val="left"/>
        <w:rPr>
          <w:rFonts w:ascii="宋体" w:hAnsi="宋体"/>
        </w:rPr>
      </w:pPr>
    </w:p>
    <w:p w14:paraId="1E521A3D" w14:textId="77777777" w:rsidR="00E839B1" w:rsidRDefault="00000000">
      <w:pPr>
        <w:ind w:firstLineChars="200" w:firstLine="480"/>
        <w:jc w:val="left"/>
        <w:rPr>
          <w:rFonts w:ascii="宋体" w:hAnsi="宋体"/>
          <w:sz w:val="24"/>
          <w:szCs w:val="24"/>
        </w:rPr>
      </w:pPr>
      <w:r>
        <w:rPr>
          <w:rFonts w:ascii="宋体" w:hAnsi="宋体" w:hint="eastAsia"/>
          <w:sz w:val="24"/>
          <w:szCs w:val="24"/>
        </w:rPr>
        <w:t>2.其他与项目有关的资料（自附）</w:t>
      </w:r>
    </w:p>
    <w:p w14:paraId="4EC56668" w14:textId="77777777" w:rsidR="00E839B1" w:rsidRDefault="00E839B1">
      <w:pPr>
        <w:ind w:firstLineChars="200" w:firstLine="480"/>
        <w:jc w:val="left"/>
        <w:rPr>
          <w:rFonts w:ascii="宋体" w:hAnsi="宋体"/>
          <w:sz w:val="24"/>
          <w:szCs w:val="24"/>
        </w:rPr>
      </w:pPr>
    </w:p>
    <w:p w14:paraId="05F6923B" w14:textId="77777777" w:rsidR="00E839B1" w:rsidRDefault="00E839B1">
      <w:pPr>
        <w:ind w:firstLineChars="200" w:firstLine="480"/>
        <w:jc w:val="left"/>
        <w:rPr>
          <w:rFonts w:ascii="宋体" w:hAnsi="宋体"/>
          <w:sz w:val="24"/>
          <w:szCs w:val="24"/>
        </w:rPr>
      </w:pPr>
    </w:p>
    <w:p w14:paraId="5F548ADE" w14:textId="77777777" w:rsidR="00E839B1" w:rsidRDefault="00E839B1">
      <w:pPr>
        <w:ind w:firstLineChars="200" w:firstLine="480"/>
        <w:jc w:val="left"/>
        <w:rPr>
          <w:rFonts w:ascii="宋体" w:hAnsi="宋体"/>
          <w:sz w:val="24"/>
          <w:szCs w:val="24"/>
        </w:rPr>
      </w:pPr>
    </w:p>
    <w:p w14:paraId="496051A5" w14:textId="77777777" w:rsidR="00E839B1" w:rsidRDefault="00E839B1">
      <w:pPr>
        <w:ind w:firstLineChars="200" w:firstLine="480"/>
        <w:jc w:val="left"/>
        <w:rPr>
          <w:rFonts w:ascii="宋体" w:hAnsi="宋体"/>
          <w:sz w:val="24"/>
          <w:szCs w:val="24"/>
        </w:rPr>
      </w:pPr>
    </w:p>
    <w:p w14:paraId="0F290F78" w14:textId="77777777" w:rsidR="00E839B1" w:rsidRDefault="00E839B1">
      <w:pPr>
        <w:jc w:val="left"/>
        <w:rPr>
          <w:rFonts w:ascii="宋体" w:hAnsi="宋体"/>
          <w:sz w:val="24"/>
          <w:szCs w:val="24"/>
        </w:rPr>
      </w:pPr>
    </w:p>
    <w:p w14:paraId="354330FB" w14:textId="77777777" w:rsidR="00E839B1" w:rsidRDefault="00E839B1">
      <w:pPr>
        <w:tabs>
          <w:tab w:val="left" w:pos="6300"/>
        </w:tabs>
        <w:snapToGrid w:val="0"/>
        <w:spacing w:line="500" w:lineRule="exact"/>
        <w:rPr>
          <w:rFonts w:ascii="宋体" w:hAnsi="宋体"/>
          <w:sz w:val="24"/>
          <w:szCs w:val="24"/>
        </w:rPr>
      </w:pPr>
    </w:p>
    <w:p w14:paraId="6DBAE479" w14:textId="77777777" w:rsidR="00E839B1" w:rsidRDefault="00E839B1">
      <w:pPr>
        <w:tabs>
          <w:tab w:val="left" w:pos="6300"/>
        </w:tabs>
        <w:snapToGrid w:val="0"/>
        <w:spacing w:line="500" w:lineRule="exact"/>
        <w:rPr>
          <w:rFonts w:ascii="宋体" w:hAnsi="宋体"/>
          <w:sz w:val="24"/>
          <w:szCs w:val="24"/>
        </w:rPr>
      </w:pPr>
    </w:p>
    <w:p w14:paraId="35DBE740" w14:textId="77777777" w:rsidR="00E839B1" w:rsidRDefault="00000000">
      <w:pPr>
        <w:tabs>
          <w:tab w:val="left" w:pos="6300"/>
        </w:tabs>
        <w:snapToGrid w:val="0"/>
        <w:spacing w:line="500" w:lineRule="exact"/>
        <w:jc w:val="center"/>
        <w:rPr>
          <w:sz w:val="24"/>
          <w:szCs w:val="24"/>
        </w:rPr>
      </w:pPr>
      <w:r>
        <w:rPr>
          <w:sz w:val="24"/>
          <w:szCs w:val="24"/>
        </w:rPr>
        <w:t>（结束）</w:t>
      </w:r>
    </w:p>
    <w:sectPr w:rsidR="00E839B1">
      <w:pgSz w:w="11907" w:h="16840"/>
      <w:pgMar w:top="1134" w:right="1191" w:bottom="1134" w:left="1191" w:header="851" w:footer="992" w:gutter="0"/>
      <w:pgNumType w:fmt="numberInDash"/>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DEAD" w14:textId="77777777" w:rsidR="00F45AE8" w:rsidRDefault="00F45AE8">
      <w:r>
        <w:separator/>
      </w:r>
    </w:p>
  </w:endnote>
  <w:endnote w:type="continuationSeparator" w:id="0">
    <w:p w14:paraId="4779B1E5" w14:textId="77777777" w:rsidR="00F45AE8" w:rsidRDefault="00F4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方正仿宋_GBK"/>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_x000B__x000C_">
    <w:altName w:val="Times New Roman"/>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昆仑楷体">
    <w:altName w:val="汉仪楷体简"/>
    <w:charset w:val="86"/>
    <w:family w:val="auto"/>
    <w:pitch w:val="default"/>
    <w:sig w:usb0="00000000" w:usb1="00000000" w:usb2="00000010" w:usb3="00000000" w:csb0="00040000" w:csb1="00000000"/>
  </w:font>
  <w:font w:name="楷体_GB2312">
    <w:altName w:val="汉仪楷体简"/>
    <w:charset w:val="86"/>
    <w:family w:val="modern"/>
    <w:pitch w:val="fixed"/>
    <w:sig w:usb0="00000001" w:usb1="080E0000" w:usb2="00000010" w:usb3="00000000" w:csb0="00040000" w:csb1="00000000"/>
  </w:font>
  <w:font w:name="文鼎粗黑">
    <w:altName w:val="汉仪中黑KW"/>
    <w:charset w:val="86"/>
    <w:family w:val="auto"/>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CE90" w14:textId="77777777" w:rsidR="00E839B1" w:rsidRDefault="00000000">
    <w:pPr>
      <w:pStyle w:val="af9"/>
      <w:framePr w:wrap="around" w:vAnchor="text" w:hAnchor="margin" w:xAlign="center" w:y="1"/>
      <w:rPr>
        <w:rStyle w:val="aff7"/>
      </w:rPr>
    </w:pPr>
    <w:r>
      <w:fldChar w:fldCharType="begin"/>
    </w:r>
    <w:r>
      <w:rPr>
        <w:rStyle w:val="aff7"/>
      </w:rPr>
      <w:instrText xml:space="preserve">PAGE  </w:instrText>
    </w:r>
    <w:r>
      <w:fldChar w:fldCharType="end"/>
    </w:r>
  </w:p>
  <w:p w14:paraId="014D3DC9" w14:textId="77777777" w:rsidR="00E839B1" w:rsidRDefault="00E839B1">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5D5C" w14:textId="77777777" w:rsidR="00E839B1" w:rsidRDefault="00E839B1">
    <w:pPr>
      <w:pStyle w:val="af9"/>
      <w:framePr w:wrap="around" w:vAnchor="text" w:hAnchor="margin" w:xAlign="center" w:y="1"/>
      <w:rPr>
        <w:rStyle w:val="aff7"/>
      </w:rPr>
    </w:pPr>
  </w:p>
  <w:p w14:paraId="1EB86838" w14:textId="77777777" w:rsidR="00E839B1" w:rsidRDefault="00E839B1">
    <w:pPr>
      <w:pStyle w:val="af9"/>
      <w:jc w:val="center"/>
      <w:rPr>
        <w:rFonts w:ascii="宋体" w:hAnsi="宋体"/>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AE62" w14:textId="77777777" w:rsidR="00E839B1" w:rsidRDefault="00000000">
    <w:pPr>
      <w:pStyle w:val="af9"/>
      <w:framePr w:wrap="around" w:vAnchor="text" w:hAnchor="margin" w:xAlign="center" w:y="1"/>
      <w:jc w:val="center"/>
      <w:rPr>
        <w:rStyle w:val="aff7"/>
        <w:rFonts w:ascii="宋体"/>
        <w:sz w:val="21"/>
        <w:szCs w:val="21"/>
      </w:rPr>
    </w:pPr>
    <w:r>
      <w:rPr>
        <w:rFonts w:ascii="宋体"/>
        <w:sz w:val="21"/>
        <w:szCs w:val="21"/>
      </w:rPr>
      <w:fldChar w:fldCharType="begin"/>
    </w:r>
    <w:r>
      <w:rPr>
        <w:rStyle w:val="aff7"/>
        <w:rFonts w:ascii="宋体"/>
        <w:sz w:val="21"/>
        <w:szCs w:val="21"/>
      </w:rPr>
      <w:instrText xml:space="preserve">PAGE  </w:instrText>
    </w:r>
    <w:r>
      <w:rPr>
        <w:rFonts w:ascii="宋体"/>
        <w:sz w:val="21"/>
        <w:szCs w:val="21"/>
      </w:rPr>
      <w:fldChar w:fldCharType="separate"/>
    </w:r>
    <w:r>
      <w:rPr>
        <w:rStyle w:val="aff7"/>
        <w:rFonts w:ascii="宋体"/>
        <w:sz w:val="21"/>
        <w:szCs w:val="21"/>
      </w:rPr>
      <w:t>- 2 -</w:t>
    </w:r>
    <w:r>
      <w:rPr>
        <w:rFonts w:ascii="宋体"/>
        <w:sz w:val="21"/>
        <w:szCs w:val="21"/>
      </w:rPr>
      <w:fldChar w:fldCharType="end"/>
    </w:r>
  </w:p>
  <w:p w14:paraId="317BC5F6" w14:textId="77777777" w:rsidR="00E839B1" w:rsidRDefault="00E839B1">
    <w:pPr>
      <w:pStyle w:val="af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05D4" w14:textId="77777777" w:rsidR="00E839B1" w:rsidRDefault="00000000">
    <w:pPr>
      <w:pStyle w:val="af9"/>
      <w:framePr w:wrap="around" w:vAnchor="text" w:hAnchor="margin" w:xAlign="center" w:y="1"/>
      <w:rPr>
        <w:rStyle w:val="aff7"/>
      </w:rPr>
    </w:pPr>
    <w:r>
      <w:fldChar w:fldCharType="begin"/>
    </w:r>
    <w:r>
      <w:rPr>
        <w:rStyle w:val="aff7"/>
      </w:rPr>
      <w:instrText xml:space="preserve">PAGE  </w:instrText>
    </w:r>
    <w:r>
      <w:fldChar w:fldCharType="end"/>
    </w:r>
  </w:p>
  <w:p w14:paraId="0CC75662" w14:textId="77777777" w:rsidR="00E839B1" w:rsidRDefault="00E839B1">
    <w:pPr>
      <w:pStyle w:val="af9"/>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6BFF" w14:textId="77777777" w:rsidR="00E839B1" w:rsidRDefault="00000000">
    <w:pPr>
      <w:pStyle w:val="af9"/>
      <w:jc w:val="center"/>
      <w:rPr>
        <w:rFonts w:ascii="宋体" w:hAnsi="宋体"/>
        <w:sz w:val="21"/>
        <w:szCs w:val="21"/>
      </w:rPr>
    </w:pPr>
    <w:r>
      <w:rPr>
        <w:rFonts w:ascii="宋体" w:hAnsi="宋体"/>
        <w:sz w:val="21"/>
        <w:szCs w:val="21"/>
      </w:rPr>
      <w:fldChar w:fldCharType="begin"/>
    </w:r>
    <w:r>
      <w:rPr>
        <w:rStyle w:val="aff7"/>
        <w:rFonts w:ascii="宋体" w:hAnsi="宋体"/>
        <w:sz w:val="21"/>
        <w:szCs w:val="21"/>
      </w:rPr>
      <w:instrText xml:space="preserve"> PAGE </w:instrText>
    </w:r>
    <w:r>
      <w:rPr>
        <w:rFonts w:ascii="宋体" w:hAnsi="宋体"/>
        <w:sz w:val="21"/>
        <w:szCs w:val="21"/>
      </w:rPr>
      <w:fldChar w:fldCharType="separate"/>
    </w:r>
    <w:r>
      <w:rPr>
        <w:rStyle w:val="aff7"/>
        <w:rFonts w:ascii="宋体" w:hAnsi="宋体"/>
        <w:sz w:val="21"/>
        <w:szCs w:val="21"/>
      </w:rPr>
      <w:t>- 12 -</w:t>
    </w:r>
    <w:r>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627F" w14:textId="77777777" w:rsidR="00F45AE8" w:rsidRDefault="00F45AE8">
      <w:r>
        <w:separator/>
      </w:r>
    </w:p>
  </w:footnote>
  <w:footnote w:type="continuationSeparator" w:id="0">
    <w:p w14:paraId="03B288A0" w14:textId="77777777" w:rsidR="00F45AE8" w:rsidRDefault="00F4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FA85" w14:textId="77777777" w:rsidR="00E839B1" w:rsidRDefault="00000000">
    <w:pPr>
      <w:pStyle w:val="afb"/>
      <w:jc w:val="both"/>
      <w:rPr>
        <w:rFonts w:ascii="宋体" w:hAnsi="宋体"/>
        <w:sz w:val="21"/>
        <w:szCs w:val="21"/>
      </w:rPr>
    </w:pPr>
    <w:r>
      <w:rPr>
        <w:rFonts w:ascii="宋体" w:hAnsi="宋体" w:hint="eastAsia"/>
        <w:sz w:val="21"/>
        <w:szCs w:val="21"/>
      </w:rPr>
      <w:t xml:space="preserve">重庆中基                                                               </w:t>
    </w:r>
    <w:r>
      <w:rPr>
        <w:rFonts w:ascii="宋体" w:hAnsi="宋体"/>
        <w:sz w:val="21"/>
        <w:szCs w:val="21"/>
      </w:rPr>
      <w:t xml:space="preserve">     </w:t>
    </w:r>
    <w:r>
      <w:rPr>
        <w:rFonts w:ascii="宋体" w:hAnsi="宋体" w:hint="eastAsia"/>
        <w:sz w:val="21"/>
        <w:szCs w:val="21"/>
      </w:rPr>
      <w:t>竞争性比选文件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B1CA" w14:textId="77777777" w:rsidR="00E839B1" w:rsidRDefault="00E839B1">
    <w:pPr>
      <w:pStyle w:val="af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B408" w14:textId="77777777" w:rsidR="00E839B1" w:rsidRDefault="00000000">
    <w:pPr>
      <w:pStyle w:val="afb"/>
      <w:jc w:val="left"/>
      <w:rPr>
        <w:rFonts w:ascii="宋体" w:hAnsi="宋体"/>
        <w:sz w:val="21"/>
        <w:szCs w:val="21"/>
      </w:rPr>
    </w:pPr>
    <w:r>
      <w:rPr>
        <w:rFonts w:ascii="宋体" w:hAnsi="宋体" w:hint="eastAsia"/>
        <w:sz w:val="21"/>
        <w:szCs w:val="21"/>
      </w:rPr>
      <w:t xml:space="preserve">重庆中基                                  </w:t>
    </w: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w:t>
    </w:r>
    <w:r>
      <w:rPr>
        <w:rFonts w:ascii="宋体" w:hAnsi="宋体" w:hint="eastAsia"/>
        <w:sz w:val="21"/>
        <w:szCs w:val="21"/>
      </w:rPr>
      <w:t xml:space="preserve"> 竞争性比选文件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9011" w14:textId="77777777" w:rsidR="00E839B1" w:rsidRDefault="00000000">
    <w:pPr>
      <w:pStyle w:val="afb"/>
      <w:jc w:val="both"/>
      <w:rPr>
        <w:rFonts w:ascii="宋体" w:hAnsi="宋体"/>
        <w:sz w:val="21"/>
        <w:szCs w:val="21"/>
      </w:rPr>
    </w:pPr>
    <w:r>
      <w:rPr>
        <w:rFonts w:ascii="宋体" w:hAnsi="宋体" w:hint="eastAsia"/>
        <w:sz w:val="21"/>
        <w:szCs w:val="21"/>
      </w:rPr>
      <w:t xml:space="preserve">重庆中基                                                               </w:t>
    </w:r>
    <w:r>
      <w:rPr>
        <w:rFonts w:ascii="宋体" w:hAnsi="宋体"/>
        <w:sz w:val="21"/>
        <w:szCs w:val="21"/>
      </w:rPr>
      <w:t xml:space="preserve"> </w:t>
    </w:r>
    <w:r>
      <w:rPr>
        <w:rFonts w:ascii="宋体" w:hAnsi="宋体" w:hint="eastAsia"/>
        <w:sz w:val="21"/>
        <w:szCs w:val="21"/>
      </w:rPr>
      <w:t xml:space="preserve">    竞争性比选文件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000000A"/>
    <w:multiLevelType w:val="multilevel"/>
    <w:tmpl w:val="0000000A"/>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B"/>
    <w:multiLevelType w:val="singleLevel"/>
    <w:tmpl w:val="0000000B"/>
    <w:lvl w:ilvl="0">
      <w:start w:val="1"/>
      <w:numFmt w:val="bullet"/>
      <w:pStyle w:val="a0"/>
      <w:lvlText w:val=""/>
      <w:lvlJc w:val="left"/>
      <w:pPr>
        <w:tabs>
          <w:tab w:val="left" w:pos="360"/>
        </w:tabs>
        <w:ind w:left="360" w:hanging="360"/>
      </w:pPr>
      <w:rPr>
        <w:rFonts w:ascii="Wingdings" w:hAnsi="Wingdings" w:hint="default"/>
      </w:rPr>
    </w:lvl>
  </w:abstractNum>
  <w:abstractNum w:abstractNumId="3" w15:restartNumberingAfterBreak="0">
    <w:nsid w:val="0000000C"/>
    <w:multiLevelType w:val="multilevel"/>
    <w:tmpl w:val="0000000C"/>
    <w:lvl w:ilvl="0">
      <w:start w:val="5"/>
      <w:numFmt w:val="japaneseCounting"/>
      <w:pStyle w:val="A1"/>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D"/>
    <w:multiLevelType w:val="singleLevel"/>
    <w:tmpl w:val="0000000D"/>
    <w:lvl w:ilvl="0">
      <w:start w:val="1"/>
      <w:numFmt w:val="bullet"/>
      <w:pStyle w:val="a2"/>
      <w:lvlText w:val=""/>
      <w:lvlJc w:val="left"/>
      <w:pPr>
        <w:tabs>
          <w:tab w:val="left" w:pos="1200"/>
        </w:tabs>
        <w:ind w:left="1200" w:hanging="360"/>
      </w:pPr>
      <w:rPr>
        <w:rFonts w:ascii="Wingdings" w:hAnsi="Wingdings" w:hint="default"/>
      </w:rPr>
    </w:lvl>
  </w:abstractNum>
  <w:abstractNum w:abstractNumId="5" w15:restartNumberingAfterBreak="0">
    <w:nsid w:val="0000000E"/>
    <w:multiLevelType w:val="multilevel"/>
    <w:tmpl w:val="0000000E"/>
    <w:lvl w:ilvl="0">
      <w:start w:val="1"/>
      <w:numFmt w:val="bullet"/>
      <w:pStyle w:val="a3"/>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6" w15:restartNumberingAfterBreak="0">
    <w:nsid w:val="00000010"/>
    <w:multiLevelType w:val="singleLevel"/>
    <w:tmpl w:val="00000010"/>
    <w:lvl w:ilvl="0">
      <w:start w:val="1"/>
      <w:numFmt w:val="bullet"/>
      <w:pStyle w:val="StyleHeading3h3Heading3-oldLevel3HeadH3level3PIM3se"/>
      <w:lvlText w:val=""/>
      <w:lvlJc w:val="left"/>
      <w:pPr>
        <w:tabs>
          <w:tab w:val="left" w:pos="1620"/>
        </w:tabs>
        <w:ind w:left="1620" w:hanging="360"/>
      </w:pPr>
      <w:rPr>
        <w:rFonts w:ascii="Wingdings" w:hAnsi="Wingdings" w:hint="default"/>
      </w:rPr>
    </w:lvl>
  </w:abstractNum>
  <w:abstractNum w:abstractNumId="7" w15:restartNumberingAfterBreak="0">
    <w:nsid w:val="00000011"/>
    <w:multiLevelType w:val="multilevel"/>
    <w:tmpl w:val="00000011"/>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00000013"/>
    <w:multiLevelType w:val="singleLevel"/>
    <w:tmpl w:val="00000013"/>
    <w:lvl w:ilvl="0">
      <w:start w:val="1"/>
      <w:numFmt w:val="decimal"/>
      <w:pStyle w:val="2"/>
      <w:lvlText w:val="%1."/>
      <w:lvlJc w:val="left"/>
      <w:pPr>
        <w:tabs>
          <w:tab w:val="left" w:pos="425"/>
        </w:tabs>
        <w:ind w:left="425" w:hanging="425"/>
      </w:pPr>
      <w:rPr>
        <w:rFonts w:hint="default"/>
      </w:rPr>
    </w:lvl>
  </w:abstractNum>
  <w:abstractNum w:abstractNumId="10" w15:restartNumberingAfterBreak="0">
    <w:nsid w:val="00000014"/>
    <w:multiLevelType w:val="singleLevel"/>
    <w:tmpl w:val="00000014"/>
    <w:lvl w:ilvl="0">
      <w:start w:val="1"/>
      <w:numFmt w:val="bullet"/>
      <w:pStyle w:val="20"/>
      <w:lvlText w:val=""/>
      <w:lvlJc w:val="left"/>
      <w:pPr>
        <w:tabs>
          <w:tab w:val="left" w:pos="780"/>
        </w:tabs>
        <w:ind w:left="780" w:hanging="360"/>
      </w:pPr>
      <w:rPr>
        <w:rFonts w:ascii="Wingdings" w:hAnsi="Wingdings" w:hint="default"/>
      </w:rPr>
    </w:lvl>
  </w:abstractNum>
  <w:abstractNum w:abstractNumId="11" w15:restartNumberingAfterBreak="0">
    <w:nsid w:val="00000016"/>
    <w:multiLevelType w:val="singleLevel"/>
    <w:tmpl w:val="00000016"/>
    <w:lvl w:ilvl="0">
      <w:start w:val="1"/>
      <w:numFmt w:val="decimal"/>
      <w:pStyle w:val="a4"/>
      <w:lvlText w:val="%1)"/>
      <w:lvlJc w:val="left"/>
      <w:pPr>
        <w:tabs>
          <w:tab w:val="left" w:pos="425"/>
        </w:tabs>
        <w:ind w:left="425" w:hanging="425"/>
      </w:pPr>
      <w:rPr>
        <w:rFonts w:hint="eastAsia"/>
      </w:rPr>
    </w:lvl>
  </w:abstractNum>
  <w:abstractNum w:abstractNumId="12" w15:restartNumberingAfterBreak="0">
    <w:nsid w:val="00000017"/>
    <w:multiLevelType w:val="multilevel"/>
    <w:tmpl w:val="00000017"/>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5E7A3C32"/>
    <w:multiLevelType w:val="multilevel"/>
    <w:tmpl w:val="5E7A3C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pStyle w:val="111"/>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333220050">
    <w:abstractNumId w:val="9"/>
  </w:num>
  <w:num w:numId="2" w16cid:durableId="2082020811">
    <w:abstractNumId w:val="10"/>
  </w:num>
  <w:num w:numId="3" w16cid:durableId="1445542140">
    <w:abstractNumId w:val="13"/>
  </w:num>
  <w:num w:numId="4" w16cid:durableId="991718441">
    <w:abstractNumId w:val="3"/>
  </w:num>
  <w:num w:numId="5" w16cid:durableId="1679309182">
    <w:abstractNumId w:val="6"/>
  </w:num>
  <w:num w:numId="6" w16cid:durableId="607397794">
    <w:abstractNumId w:val="4"/>
  </w:num>
  <w:num w:numId="7" w16cid:durableId="1265042432">
    <w:abstractNumId w:val="0"/>
  </w:num>
  <w:num w:numId="8" w16cid:durableId="818884207">
    <w:abstractNumId w:val="8"/>
  </w:num>
  <w:num w:numId="9" w16cid:durableId="1946842373">
    <w:abstractNumId w:val="11"/>
  </w:num>
  <w:num w:numId="10" w16cid:durableId="1378551294">
    <w:abstractNumId w:val="12"/>
  </w:num>
  <w:num w:numId="11" w16cid:durableId="1983150389">
    <w:abstractNumId w:val="7"/>
  </w:num>
  <w:num w:numId="12" w16cid:durableId="1829009520">
    <w:abstractNumId w:val="1"/>
  </w:num>
  <w:num w:numId="13" w16cid:durableId="1765606704">
    <w:abstractNumId w:val="5"/>
  </w:num>
  <w:num w:numId="14" w16cid:durableId="516775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6"/>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VhYjQ2NTgyODE5MzA3NTBhZmI4NGFlYjhlN2UxYjgifQ=="/>
  </w:docVars>
  <w:rsids>
    <w:rsidRoot w:val="00172A27"/>
    <w:rsid w:val="00000498"/>
    <w:rsid w:val="00001E90"/>
    <w:rsid w:val="000040DE"/>
    <w:rsid w:val="00004CA8"/>
    <w:rsid w:val="00006F86"/>
    <w:rsid w:val="00006FAA"/>
    <w:rsid w:val="000075E8"/>
    <w:rsid w:val="0000767A"/>
    <w:rsid w:val="00007E86"/>
    <w:rsid w:val="000102E9"/>
    <w:rsid w:val="000106E5"/>
    <w:rsid w:val="00011B4B"/>
    <w:rsid w:val="00012920"/>
    <w:rsid w:val="000134F9"/>
    <w:rsid w:val="00013F82"/>
    <w:rsid w:val="00015A5E"/>
    <w:rsid w:val="00016B79"/>
    <w:rsid w:val="00017816"/>
    <w:rsid w:val="00017DDB"/>
    <w:rsid w:val="000202A5"/>
    <w:rsid w:val="00021476"/>
    <w:rsid w:val="00021BFC"/>
    <w:rsid w:val="00023349"/>
    <w:rsid w:val="00023B94"/>
    <w:rsid w:val="00024976"/>
    <w:rsid w:val="00026234"/>
    <w:rsid w:val="000276F9"/>
    <w:rsid w:val="00031122"/>
    <w:rsid w:val="00031353"/>
    <w:rsid w:val="000314C7"/>
    <w:rsid w:val="0003184C"/>
    <w:rsid w:val="000318FF"/>
    <w:rsid w:val="00032270"/>
    <w:rsid w:val="000328D9"/>
    <w:rsid w:val="00033F9C"/>
    <w:rsid w:val="0003422B"/>
    <w:rsid w:val="00034302"/>
    <w:rsid w:val="0003632F"/>
    <w:rsid w:val="00036B6E"/>
    <w:rsid w:val="0003748C"/>
    <w:rsid w:val="00037681"/>
    <w:rsid w:val="00040B3F"/>
    <w:rsid w:val="0004198A"/>
    <w:rsid w:val="000431AF"/>
    <w:rsid w:val="000432E7"/>
    <w:rsid w:val="0004348E"/>
    <w:rsid w:val="000435C0"/>
    <w:rsid w:val="00043E9D"/>
    <w:rsid w:val="00044DFD"/>
    <w:rsid w:val="00044FB5"/>
    <w:rsid w:val="000451C6"/>
    <w:rsid w:val="000451E0"/>
    <w:rsid w:val="000468E0"/>
    <w:rsid w:val="00047E3F"/>
    <w:rsid w:val="00047EF0"/>
    <w:rsid w:val="00051015"/>
    <w:rsid w:val="00051383"/>
    <w:rsid w:val="0005298B"/>
    <w:rsid w:val="000529F4"/>
    <w:rsid w:val="000533A5"/>
    <w:rsid w:val="00053AFB"/>
    <w:rsid w:val="0005417C"/>
    <w:rsid w:val="000552F4"/>
    <w:rsid w:val="000568F9"/>
    <w:rsid w:val="000574AB"/>
    <w:rsid w:val="000576E1"/>
    <w:rsid w:val="00057B29"/>
    <w:rsid w:val="00061192"/>
    <w:rsid w:val="00063981"/>
    <w:rsid w:val="000645F1"/>
    <w:rsid w:val="000653C6"/>
    <w:rsid w:val="0007233F"/>
    <w:rsid w:val="00073BB7"/>
    <w:rsid w:val="00075C5F"/>
    <w:rsid w:val="00077795"/>
    <w:rsid w:val="00080519"/>
    <w:rsid w:val="0008070D"/>
    <w:rsid w:val="00080A20"/>
    <w:rsid w:val="0008102B"/>
    <w:rsid w:val="000818A1"/>
    <w:rsid w:val="00083B84"/>
    <w:rsid w:val="0008479F"/>
    <w:rsid w:val="000850F5"/>
    <w:rsid w:val="0008593E"/>
    <w:rsid w:val="00085F90"/>
    <w:rsid w:val="00086033"/>
    <w:rsid w:val="000868BD"/>
    <w:rsid w:val="00086D6B"/>
    <w:rsid w:val="00086F80"/>
    <w:rsid w:val="00087004"/>
    <w:rsid w:val="00087882"/>
    <w:rsid w:val="00087B92"/>
    <w:rsid w:val="00090C5A"/>
    <w:rsid w:val="00091B1C"/>
    <w:rsid w:val="000921A8"/>
    <w:rsid w:val="000923FA"/>
    <w:rsid w:val="00092576"/>
    <w:rsid w:val="0009269D"/>
    <w:rsid w:val="00094140"/>
    <w:rsid w:val="000943FB"/>
    <w:rsid w:val="00094D17"/>
    <w:rsid w:val="00096E3E"/>
    <w:rsid w:val="00097FF6"/>
    <w:rsid w:val="000A164E"/>
    <w:rsid w:val="000A5754"/>
    <w:rsid w:val="000A58D1"/>
    <w:rsid w:val="000A5D17"/>
    <w:rsid w:val="000A5F16"/>
    <w:rsid w:val="000A6575"/>
    <w:rsid w:val="000A7241"/>
    <w:rsid w:val="000A72C0"/>
    <w:rsid w:val="000B0272"/>
    <w:rsid w:val="000B2811"/>
    <w:rsid w:val="000B42F4"/>
    <w:rsid w:val="000B4B56"/>
    <w:rsid w:val="000B4BD9"/>
    <w:rsid w:val="000B4DA2"/>
    <w:rsid w:val="000B5AF8"/>
    <w:rsid w:val="000B621E"/>
    <w:rsid w:val="000B6523"/>
    <w:rsid w:val="000B6A62"/>
    <w:rsid w:val="000B6A82"/>
    <w:rsid w:val="000B6CF0"/>
    <w:rsid w:val="000B7377"/>
    <w:rsid w:val="000B749C"/>
    <w:rsid w:val="000B7F54"/>
    <w:rsid w:val="000C1461"/>
    <w:rsid w:val="000C14D1"/>
    <w:rsid w:val="000C23E6"/>
    <w:rsid w:val="000C3A1D"/>
    <w:rsid w:val="000C3E9A"/>
    <w:rsid w:val="000C4773"/>
    <w:rsid w:val="000C4FD2"/>
    <w:rsid w:val="000C6472"/>
    <w:rsid w:val="000C6AE5"/>
    <w:rsid w:val="000C6EB2"/>
    <w:rsid w:val="000C7C24"/>
    <w:rsid w:val="000D01D9"/>
    <w:rsid w:val="000D10E9"/>
    <w:rsid w:val="000D1516"/>
    <w:rsid w:val="000D2216"/>
    <w:rsid w:val="000D37C7"/>
    <w:rsid w:val="000D5453"/>
    <w:rsid w:val="000D5701"/>
    <w:rsid w:val="000D68FF"/>
    <w:rsid w:val="000D6B20"/>
    <w:rsid w:val="000D79BB"/>
    <w:rsid w:val="000E01C9"/>
    <w:rsid w:val="000E05BC"/>
    <w:rsid w:val="000E0769"/>
    <w:rsid w:val="000E1501"/>
    <w:rsid w:val="000E24E5"/>
    <w:rsid w:val="000E3259"/>
    <w:rsid w:val="000E3454"/>
    <w:rsid w:val="000E5DF8"/>
    <w:rsid w:val="000E6005"/>
    <w:rsid w:val="000E601E"/>
    <w:rsid w:val="000E7236"/>
    <w:rsid w:val="000E783A"/>
    <w:rsid w:val="000E7AE4"/>
    <w:rsid w:val="000F1172"/>
    <w:rsid w:val="000F12F0"/>
    <w:rsid w:val="000F16C9"/>
    <w:rsid w:val="000F2EDE"/>
    <w:rsid w:val="000F358C"/>
    <w:rsid w:val="000F35A5"/>
    <w:rsid w:val="000F52CF"/>
    <w:rsid w:val="000F5401"/>
    <w:rsid w:val="000F5BB5"/>
    <w:rsid w:val="000F5F78"/>
    <w:rsid w:val="000F5FD6"/>
    <w:rsid w:val="000F65BF"/>
    <w:rsid w:val="000F6929"/>
    <w:rsid w:val="000F6F04"/>
    <w:rsid w:val="000F7DBF"/>
    <w:rsid w:val="0010014A"/>
    <w:rsid w:val="00100639"/>
    <w:rsid w:val="0010237E"/>
    <w:rsid w:val="00102544"/>
    <w:rsid w:val="0010266D"/>
    <w:rsid w:val="0010286A"/>
    <w:rsid w:val="001040CE"/>
    <w:rsid w:val="001042C7"/>
    <w:rsid w:val="00105650"/>
    <w:rsid w:val="00106CD4"/>
    <w:rsid w:val="00107149"/>
    <w:rsid w:val="00107445"/>
    <w:rsid w:val="001100DA"/>
    <w:rsid w:val="001113BE"/>
    <w:rsid w:val="00111939"/>
    <w:rsid w:val="00112547"/>
    <w:rsid w:val="00113728"/>
    <w:rsid w:val="001167CA"/>
    <w:rsid w:val="00116856"/>
    <w:rsid w:val="00117C75"/>
    <w:rsid w:val="00117CDC"/>
    <w:rsid w:val="00117DF9"/>
    <w:rsid w:val="0012006D"/>
    <w:rsid w:val="00120259"/>
    <w:rsid w:val="0012069A"/>
    <w:rsid w:val="001230D8"/>
    <w:rsid w:val="001234BD"/>
    <w:rsid w:val="00123756"/>
    <w:rsid w:val="0012398A"/>
    <w:rsid w:val="00123B94"/>
    <w:rsid w:val="00124D09"/>
    <w:rsid w:val="001253FF"/>
    <w:rsid w:val="00125DBA"/>
    <w:rsid w:val="001266BF"/>
    <w:rsid w:val="00127F11"/>
    <w:rsid w:val="0013085B"/>
    <w:rsid w:val="001312A8"/>
    <w:rsid w:val="0013289E"/>
    <w:rsid w:val="001330DD"/>
    <w:rsid w:val="001333A0"/>
    <w:rsid w:val="00133D16"/>
    <w:rsid w:val="00135FF6"/>
    <w:rsid w:val="0013601C"/>
    <w:rsid w:val="00136D2B"/>
    <w:rsid w:val="0013794A"/>
    <w:rsid w:val="00137EB6"/>
    <w:rsid w:val="00142491"/>
    <w:rsid w:val="001429F3"/>
    <w:rsid w:val="00143186"/>
    <w:rsid w:val="00143675"/>
    <w:rsid w:val="0014474A"/>
    <w:rsid w:val="00145999"/>
    <w:rsid w:val="001460CF"/>
    <w:rsid w:val="001460FA"/>
    <w:rsid w:val="001464CE"/>
    <w:rsid w:val="00147FB4"/>
    <w:rsid w:val="0015011C"/>
    <w:rsid w:val="00150429"/>
    <w:rsid w:val="00150E1E"/>
    <w:rsid w:val="00151887"/>
    <w:rsid w:val="00151F3B"/>
    <w:rsid w:val="001537C6"/>
    <w:rsid w:val="00153F29"/>
    <w:rsid w:val="0015429E"/>
    <w:rsid w:val="0015489A"/>
    <w:rsid w:val="00154B3C"/>
    <w:rsid w:val="00154C98"/>
    <w:rsid w:val="00154FB4"/>
    <w:rsid w:val="00156D10"/>
    <w:rsid w:val="00157E6F"/>
    <w:rsid w:val="00160A1A"/>
    <w:rsid w:val="00160D3D"/>
    <w:rsid w:val="00161270"/>
    <w:rsid w:val="001625B8"/>
    <w:rsid w:val="001625E2"/>
    <w:rsid w:val="00165715"/>
    <w:rsid w:val="001661E0"/>
    <w:rsid w:val="0016657A"/>
    <w:rsid w:val="0016725B"/>
    <w:rsid w:val="00167825"/>
    <w:rsid w:val="001717BA"/>
    <w:rsid w:val="00171A7B"/>
    <w:rsid w:val="00172A27"/>
    <w:rsid w:val="00172DC6"/>
    <w:rsid w:val="001730D7"/>
    <w:rsid w:val="0017529A"/>
    <w:rsid w:val="001758A7"/>
    <w:rsid w:val="00175C6C"/>
    <w:rsid w:val="00177836"/>
    <w:rsid w:val="00180413"/>
    <w:rsid w:val="00180A61"/>
    <w:rsid w:val="00180ACB"/>
    <w:rsid w:val="001810EA"/>
    <w:rsid w:val="001826C7"/>
    <w:rsid w:val="0018396D"/>
    <w:rsid w:val="00184763"/>
    <w:rsid w:val="00185891"/>
    <w:rsid w:val="00186623"/>
    <w:rsid w:val="001869D7"/>
    <w:rsid w:val="001872E3"/>
    <w:rsid w:val="001879FD"/>
    <w:rsid w:val="00187CBA"/>
    <w:rsid w:val="00187F14"/>
    <w:rsid w:val="00187FE3"/>
    <w:rsid w:val="00190DA3"/>
    <w:rsid w:val="00190E36"/>
    <w:rsid w:val="00193758"/>
    <w:rsid w:val="001937A9"/>
    <w:rsid w:val="00193D98"/>
    <w:rsid w:val="001940F1"/>
    <w:rsid w:val="00195091"/>
    <w:rsid w:val="00195D48"/>
    <w:rsid w:val="00196543"/>
    <w:rsid w:val="00197CD0"/>
    <w:rsid w:val="001A0DF4"/>
    <w:rsid w:val="001A1025"/>
    <w:rsid w:val="001A152C"/>
    <w:rsid w:val="001A24BA"/>
    <w:rsid w:val="001A3732"/>
    <w:rsid w:val="001A43A9"/>
    <w:rsid w:val="001A5897"/>
    <w:rsid w:val="001A6632"/>
    <w:rsid w:val="001A6DCC"/>
    <w:rsid w:val="001B2523"/>
    <w:rsid w:val="001B3DBD"/>
    <w:rsid w:val="001B418D"/>
    <w:rsid w:val="001B4377"/>
    <w:rsid w:val="001B6EEA"/>
    <w:rsid w:val="001B74F5"/>
    <w:rsid w:val="001B7861"/>
    <w:rsid w:val="001B7942"/>
    <w:rsid w:val="001B7BB4"/>
    <w:rsid w:val="001C0E58"/>
    <w:rsid w:val="001C1FC7"/>
    <w:rsid w:val="001C23E7"/>
    <w:rsid w:val="001C2B3A"/>
    <w:rsid w:val="001C3814"/>
    <w:rsid w:val="001C4803"/>
    <w:rsid w:val="001C4C9F"/>
    <w:rsid w:val="001C6F1E"/>
    <w:rsid w:val="001C6FA3"/>
    <w:rsid w:val="001C6FE0"/>
    <w:rsid w:val="001C7ABE"/>
    <w:rsid w:val="001C7CD2"/>
    <w:rsid w:val="001D100C"/>
    <w:rsid w:val="001D1A56"/>
    <w:rsid w:val="001D212D"/>
    <w:rsid w:val="001D2321"/>
    <w:rsid w:val="001D25D6"/>
    <w:rsid w:val="001D2DCD"/>
    <w:rsid w:val="001D472D"/>
    <w:rsid w:val="001D5055"/>
    <w:rsid w:val="001D58BC"/>
    <w:rsid w:val="001D59A3"/>
    <w:rsid w:val="001D629E"/>
    <w:rsid w:val="001D630C"/>
    <w:rsid w:val="001D64EE"/>
    <w:rsid w:val="001D65AE"/>
    <w:rsid w:val="001E086A"/>
    <w:rsid w:val="001E1837"/>
    <w:rsid w:val="001E201B"/>
    <w:rsid w:val="001E20B0"/>
    <w:rsid w:val="001E210A"/>
    <w:rsid w:val="001E233D"/>
    <w:rsid w:val="001E2708"/>
    <w:rsid w:val="001E272B"/>
    <w:rsid w:val="001E2B42"/>
    <w:rsid w:val="001E2B6A"/>
    <w:rsid w:val="001E309B"/>
    <w:rsid w:val="001E38F9"/>
    <w:rsid w:val="001E4717"/>
    <w:rsid w:val="001E479D"/>
    <w:rsid w:val="001E5B37"/>
    <w:rsid w:val="001E5CAC"/>
    <w:rsid w:val="001E68DF"/>
    <w:rsid w:val="001E725F"/>
    <w:rsid w:val="001E7A23"/>
    <w:rsid w:val="001F0738"/>
    <w:rsid w:val="001F0B34"/>
    <w:rsid w:val="001F1336"/>
    <w:rsid w:val="001F13DA"/>
    <w:rsid w:val="001F1AF7"/>
    <w:rsid w:val="001F1DAB"/>
    <w:rsid w:val="001F2104"/>
    <w:rsid w:val="001F2882"/>
    <w:rsid w:val="001F2F9C"/>
    <w:rsid w:val="001F3A3C"/>
    <w:rsid w:val="001F3BA0"/>
    <w:rsid w:val="001F3C12"/>
    <w:rsid w:val="001F4964"/>
    <w:rsid w:val="001F5EAF"/>
    <w:rsid w:val="001F7063"/>
    <w:rsid w:val="001F7652"/>
    <w:rsid w:val="00200571"/>
    <w:rsid w:val="00200A34"/>
    <w:rsid w:val="00202B04"/>
    <w:rsid w:val="00202C55"/>
    <w:rsid w:val="00203D88"/>
    <w:rsid w:val="00204936"/>
    <w:rsid w:val="00204DA3"/>
    <w:rsid w:val="00204F16"/>
    <w:rsid w:val="00205009"/>
    <w:rsid w:val="002053C4"/>
    <w:rsid w:val="00206C70"/>
    <w:rsid w:val="002100EE"/>
    <w:rsid w:val="00210F5A"/>
    <w:rsid w:val="002111DD"/>
    <w:rsid w:val="0021305C"/>
    <w:rsid w:val="00214012"/>
    <w:rsid w:val="0021704D"/>
    <w:rsid w:val="002208B1"/>
    <w:rsid w:val="00220EE5"/>
    <w:rsid w:val="00222097"/>
    <w:rsid w:val="0022270C"/>
    <w:rsid w:val="002228BA"/>
    <w:rsid w:val="0022543D"/>
    <w:rsid w:val="00225E2A"/>
    <w:rsid w:val="00226419"/>
    <w:rsid w:val="00226EB8"/>
    <w:rsid w:val="00226F04"/>
    <w:rsid w:val="00227734"/>
    <w:rsid w:val="00227D53"/>
    <w:rsid w:val="00227EF7"/>
    <w:rsid w:val="00231660"/>
    <w:rsid w:val="00233099"/>
    <w:rsid w:val="00233421"/>
    <w:rsid w:val="002348E0"/>
    <w:rsid w:val="00234F22"/>
    <w:rsid w:val="00236009"/>
    <w:rsid w:val="00236B3E"/>
    <w:rsid w:val="00237015"/>
    <w:rsid w:val="00237C93"/>
    <w:rsid w:val="00241034"/>
    <w:rsid w:val="00241148"/>
    <w:rsid w:val="002415EF"/>
    <w:rsid w:val="00241D18"/>
    <w:rsid w:val="00242E9E"/>
    <w:rsid w:val="00243306"/>
    <w:rsid w:val="002437FD"/>
    <w:rsid w:val="00243BBB"/>
    <w:rsid w:val="00244353"/>
    <w:rsid w:val="0024491C"/>
    <w:rsid w:val="00245FAF"/>
    <w:rsid w:val="0024641F"/>
    <w:rsid w:val="00246C53"/>
    <w:rsid w:val="00247A03"/>
    <w:rsid w:val="00247A95"/>
    <w:rsid w:val="00247EE9"/>
    <w:rsid w:val="002503AD"/>
    <w:rsid w:val="00252228"/>
    <w:rsid w:val="0025309E"/>
    <w:rsid w:val="00253AC1"/>
    <w:rsid w:val="00253B46"/>
    <w:rsid w:val="0025490D"/>
    <w:rsid w:val="002561E6"/>
    <w:rsid w:val="00257266"/>
    <w:rsid w:val="00257F64"/>
    <w:rsid w:val="0026053B"/>
    <w:rsid w:val="00261083"/>
    <w:rsid w:val="00262839"/>
    <w:rsid w:val="00263E6C"/>
    <w:rsid w:val="002643C1"/>
    <w:rsid w:val="00264BB5"/>
    <w:rsid w:val="00265203"/>
    <w:rsid w:val="00265498"/>
    <w:rsid w:val="0026695A"/>
    <w:rsid w:val="0026699C"/>
    <w:rsid w:val="0026720A"/>
    <w:rsid w:val="00270AEA"/>
    <w:rsid w:val="00271D47"/>
    <w:rsid w:val="002721D9"/>
    <w:rsid w:val="002721EA"/>
    <w:rsid w:val="00272E62"/>
    <w:rsid w:val="00274DF0"/>
    <w:rsid w:val="002750A5"/>
    <w:rsid w:val="0027735B"/>
    <w:rsid w:val="002805AA"/>
    <w:rsid w:val="00280D70"/>
    <w:rsid w:val="00280E8A"/>
    <w:rsid w:val="00281F3D"/>
    <w:rsid w:val="00282059"/>
    <w:rsid w:val="002824ED"/>
    <w:rsid w:val="00282E12"/>
    <w:rsid w:val="002835BF"/>
    <w:rsid w:val="00285066"/>
    <w:rsid w:val="00285164"/>
    <w:rsid w:val="002859B4"/>
    <w:rsid w:val="00286491"/>
    <w:rsid w:val="0028767C"/>
    <w:rsid w:val="00287DFF"/>
    <w:rsid w:val="00290E60"/>
    <w:rsid w:val="00291597"/>
    <w:rsid w:val="00293B0B"/>
    <w:rsid w:val="00294AD2"/>
    <w:rsid w:val="002952B5"/>
    <w:rsid w:val="00295A91"/>
    <w:rsid w:val="00295B8C"/>
    <w:rsid w:val="00295EA4"/>
    <w:rsid w:val="00296436"/>
    <w:rsid w:val="00297317"/>
    <w:rsid w:val="00297357"/>
    <w:rsid w:val="00297C93"/>
    <w:rsid w:val="002A061E"/>
    <w:rsid w:val="002A072B"/>
    <w:rsid w:val="002A1232"/>
    <w:rsid w:val="002A2590"/>
    <w:rsid w:val="002A3C7C"/>
    <w:rsid w:val="002A4956"/>
    <w:rsid w:val="002A57AD"/>
    <w:rsid w:val="002A63E5"/>
    <w:rsid w:val="002A65D6"/>
    <w:rsid w:val="002A6615"/>
    <w:rsid w:val="002A6710"/>
    <w:rsid w:val="002A722C"/>
    <w:rsid w:val="002B0725"/>
    <w:rsid w:val="002B1D66"/>
    <w:rsid w:val="002B71A5"/>
    <w:rsid w:val="002B72D3"/>
    <w:rsid w:val="002B7501"/>
    <w:rsid w:val="002B780C"/>
    <w:rsid w:val="002B7904"/>
    <w:rsid w:val="002B7C3F"/>
    <w:rsid w:val="002C2136"/>
    <w:rsid w:val="002C2507"/>
    <w:rsid w:val="002C2931"/>
    <w:rsid w:val="002C2E6E"/>
    <w:rsid w:val="002C3A48"/>
    <w:rsid w:val="002C4781"/>
    <w:rsid w:val="002C5403"/>
    <w:rsid w:val="002C5DE2"/>
    <w:rsid w:val="002C6EF6"/>
    <w:rsid w:val="002C7DCE"/>
    <w:rsid w:val="002D081E"/>
    <w:rsid w:val="002D49AE"/>
    <w:rsid w:val="002D4D51"/>
    <w:rsid w:val="002D6696"/>
    <w:rsid w:val="002D7707"/>
    <w:rsid w:val="002D7725"/>
    <w:rsid w:val="002E0A13"/>
    <w:rsid w:val="002E0A25"/>
    <w:rsid w:val="002E13A6"/>
    <w:rsid w:val="002E167C"/>
    <w:rsid w:val="002E19DE"/>
    <w:rsid w:val="002E1BD1"/>
    <w:rsid w:val="002E391B"/>
    <w:rsid w:val="002E40BB"/>
    <w:rsid w:val="002E4386"/>
    <w:rsid w:val="002E69BB"/>
    <w:rsid w:val="002F1DBB"/>
    <w:rsid w:val="002F228B"/>
    <w:rsid w:val="002F3DE3"/>
    <w:rsid w:val="002F459D"/>
    <w:rsid w:val="002F4996"/>
    <w:rsid w:val="002F4EC9"/>
    <w:rsid w:val="002F5375"/>
    <w:rsid w:val="002F632E"/>
    <w:rsid w:val="002F69B3"/>
    <w:rsid w:val="002F70E5"/>
    <w:rsid w:val="002F772E"/>
    <w:rsid w:val="002F7C39"/>
    <w:rsid w:val="002F7C9B"/>
    <w:rsid w:val="0030167F"/>
    <w:rsid w:val="003016AF"/>
    <w:rsid w:val="00301727"/>
    <w:rsid w:val="0030175D"/>
    <w:rsid w:val="00301F64"/>
    <w:rsid w:val="00301FA3"/>
    <w:rsid w:val="0030202F"/>
    <w:rsid w:val="00302F01"/>
    <w:rsid w:val="00303655"/>
    <w:rsid w:val="00303B63"/>
    <w:rsid w:val="00305AA6"/>
    <w:rsid w:val="00306325"/>
    <w:rsid w:val="00307859"/>
    <w:rsid w:val="00310409"/>
    <w:rsid w:val="00310438"/>
    <w:rsid w:val="00310AF9"/>
    <w:rsid w:val="00313635"/>
    <w:rsid w:val="00313F79"/>
    <w:rsid w:val="0031465E"/>
    <w:rsid w:val="0031557E"/>
    <w:rsid w:val="00315742"/>
    <w:rsid w:val="003163B3"/>
    <w:rsid w:val="00317F28"/>
    <w:rsid w:val="003202F5"/>
    <w:rsid w:val="00320C41"/>
    <w:rsid w:val="0032163E"/>
    <w:rsid w:val="00322A7A"/>
    <w:rsid w:val="00323542"/>
    <w:rsid w:val="00324734"/>
    <w:rsid w:val="00324A00"/>
    <w:rsid w:val="00325296"/>
    <w:rsid w:val="0032568A"/>
    <w:rsid w:val="00326213"/>
    <w:rsid w:val="00331002"/>
    <w:rsid w:val="00331E07"/>
    <w:rsid w:val="00332BE1"/>
    <w:rsid w:val="003344F6"/>
    <w:rsid w:val="003355B5"/>
    <w:rsid w:val="00335CD5"/>
    <w:rsid w:val="003369C5"/>
    <w:rsid w:val="00337753"/>
    <w:rsid w:val="00340873"/>
    <w:rsid w:val="00340ADC"/>
    <w:rsid w:val="0034102D"/>
    <w:rsid w:val="00341DEB"/>
    <w:rsid w:val="00342B0C"/>
    <w:rsid w:val="00342B14"/>
    <w:rsid w:val="00345768"/>
    <w:rsid w:val="0034591F"/>
    <w:rsid w:val="0034639B"/>
    <w:rsid w:val="0034664F"/>
    <w:rsid w:val="0034697B"/>
    <w:rsid w:val="00346A3D"/>
    <w:rsid w:val="00347A4A"/>
    <w:rsid w:val="00347F6B"/>
    <w:rsid w:val="00350C20"/>
    <w:rsid w:val="003518A4"/>
    <w:rsid w:val="003524B8"/>
    <w:rsid w:val="00352864"/>
    <w:rsid w:val="003530F8"/>
    <w:rsid w:val="003548FA"/>
    <w:rsid w:val="00354DE5"/>
    <w:rsid w:val="00354F48"/>
    <w:rsid w:val="003551F3"/>
    <w:rsid w:val="0035560B"/>
    <w:rsid w:val="00355A74"/>
    <w:rsid w:val="00356B83"/>
    <w:rsid w:val="00356C32"/>
    <w:rsid w:val="00356F69"/>
    <w:rsid w:val="0035742F"/>
    <w:rsid w:val="00357D6C"/>
    <w:rsid w:val="0036013B"/>
    <w:rsid w:val="003604BE"/>
    <w:rsid w:val="003606CD"/>
    <w:rsid w:val="00361266"/>
    <w:rsid w:val="00361427"/>
    <w:rsid w:val="0036458B"/>
    <w:rsid w:val="00365521"/>
    <w:rsid w:val="00366B73"/>
    <w:rsid w:val="00366BBD"/>
    <w:rsid w:val="00367266"/>
    <w:rsid w:val="00371D2F"/>
    <w:rsid w:val="0037257D"/>
    <w:rsid w:val="00373217"/>
    <w:rsid w:val="003748AD"/>
    <w:rsid w:val="00376B94"/>
    <w:rsid w:val="003771CA"/>
    <w:rsid w:val="0038033A"/>
    <w:rsid w:val="00380447"/>
    <w:rsid w:val="0038274F"/>
    <w:rsid w:val="00384161"/>
    <w:rsid w:val="003846FE"/>
    <w:rsid w:val="0038626A"/>
    <w:rsid w:val="00386454"/>
    <w:rsid w:val="00387610"/>
    <w:rsid w:val="0039076D"/>
    <w:rsid w:val="00391C7C"/>
    <w:rsid w:val="00391DC2"/>
    <w:rsid w:val="00392B74"/>
    <w:rsid w:val="00393369"/>
    <w:rsid w:val="0039371F"/>
    <w:rsid w:val="00394922"/>
    <w:rsid w:val="00395749"/>
    <w:rsid w:val="00395C2F"/>
    <w:rsid w:val="00396D43"/>
    <w:rsid w:val="003973D3"/>
    <w:rsid w:val="003A0049"/>
    <w:rsid w:val="003A01E5"/>
    <w:rsid w:val="003A0892"/>
    <w:rsid w:val="003A0CAB"/>
    <w:rsid w:val="003A117E"/>
    <w:rsid w:val="003A1674"/>
    <w:rsid w:val="003A19D4"/>
    <w:rsid w:val="003A449E"/>
    <w:rsid w:val="003A529A"/>
    <w:rsid w:val="003A567D"/>
    <w:rsid w:val="003A6B70"/>
    <w:rsid w:val="003A6BF3"/>
    <w:rsid w:val="003A71F3"/>
    <w:rsid w:val="003A7261"/>
    <w:rsid w:val="003B0C9B"/>
    <w:rsid w:val="003B13E4"/>
    <w:rsid w:val="003B19F5"/>
    <w:rsid w:val="003B227C"/>
    <w:rsid w:val="003B286E"/>
    <w:rsid w:val="003B2FDB"/>
    <w:rsid w:val="003B5E9C"/>
    <w:rsid w:val="003B63C5"/>
    <w:rsid w:val="003B6590"/>
    <w:rsid w:val="003B764A"/>
    <w:rsid w:val="003C27CC"/>
    <w:rsid w:val="003C2A17"/>
    <w:rsid w:val="003C3A7F"/>
    <w:rsid w:val="003C3DD8"/>
    <w:rsid w:val="003C41F9"/>
    <w:rsid w:val="003C4A44"/>
    <w:rsid w:val="003C565D"/>
    <w:rsid w:val="003C6E36"/>
    <w:rsid w:val="003D0E0A"/>
    <w:rsid w:val="003D0EEB"/>
    <w:rsid w:val="003D2401"/>
    <w:rsid w:val="003D24B4"/>
    <w:rsid w:val="003D2D09"/>
    <w:rsid w:val="003D3B22"/>
    <w:rsid w:val="003D4272"/>
    <w:rsid w:val="003D4EF3"/>
    <w:rsid w:val="003D613D"/>
    <w:rsid w:val="003E0F85"/>
    <w:rsid w:val="003E153E"/>
    <w:rsid w:val="003E170A"/>
    <w:rsid w:val="003E1D0F"/>
    <w:rsid w:val="003E1FA0"/>
    <w:rsid w:val="003E4851"/>
    <w:rsid w:val="003E58D9"/>
    <w:rsid w:val="003E63CD"/>
    <w:rsid w:val="003E6488"/>
    <w:rsid w:val="003E7E06"/>
    <w:rsid w:val="003F08FA"/>
    <w:rsid w:val="003F09AB"/>
    <w:rsid w:val="003F0F58"/>
    <w:rsid w:val="003F1363"/>
    <w:rsid w:val="003F1742"/>
    <w:rsid w:val="003F24B5"/>
    <w:rsid w:val="003F2F3A"/>
    <w:rsid w:val="003F3A29"/>
    <w:rsid w:val="003F4D11"/>
    <w:rsid w:val="003F61A0"/>
    <w:rsid w:val="003F7A1C"/>
    <w:rsid w:val="003F7B16"/>
    <w:rsid w:val="00400859"/>
    <w:rsid w:val="00400A7F"/>
    <w:rsid w:val="00400F9C"/>
    <w:rsid w:val="00401C5D"/>
    <w:rsid w:val="00401D58"/>
    <w:rsid w:val="004021E6"/>
    <w:rsid w:val="00402B32"/>
    <w:rsid w:val="00405FB2"/>
    <w:rsid w:val="0040638D"/>
    <w:rsid w:val="00406647"/>
    <w:rsid w:val="004067A5"/>
    <w:rsid w:val="00407E02"/>
    <w:rsid w:val="00410AFE"/>
    <w:rsid w:val="00410C34"/>
    <w:rsid w:val="00410C93"/>
    <w:rsid w:val="00410D9A"/>
    <w:rsid w:val="00410FB5"/>
    <w:rsid w:val="00411B4A"/>
    <w:rsid w:val="0041250D"/>
    <w:rsid w:val="00413472"/>
    <w:rsid w:val="00413C81"/>
    <w:rsid w:val="0041597E"/>
    <w:rsid w:val="00415FB9"/>
    <w:rsid w:val="0041741A"/>
    <w:rsid w:val="00417E99"/>
    <w:rsid w:val="00422467"/>
    <w:rsid w:val="004225C6"/>
    <w:rsid w:val="00422B84"/>
    <w:rsid w:val="00423570"/>
    <w:rsid w:val="00423870"/>
    <w:rsid w:val="0042744F"/>
    <w:rsid w:val="0042756B"/>
    <w:rsid w:val="0042763A"/>
    <w:rsid w:val="00427DFB"/>
    <w:rsid w:val="00427E1E"/>
    <w:rsid w:val="00427EAF"/>
    <w:rsid w:val="004311DD"/>
    <w:rsid w:val="00431BA1"/>
    <w:rsid w:val="00432024"/>
    <w:rsid w:val="00432155"/>
    <w:rsid w:val="004323D3"/>
    <w:rsid w:val="0043395E"/>
    <w:rsid w:val="004349C4"/>
    <w:rsid w:val="00434CCF"/>
    <w:rsid w:val="00435671"/>
    <w:rsid w:val="00435C7F"/>
    <w:rsid w:val="00437210"/>
    <w:rsid w:val="0044095A"/>
    <w:rsid w:val="00441109"/>
    <w:rsid w:val="00441BC8"/>
    <w:rsid w:val="00443D18"/>
    <w:rsid w:val="00443F18"/>
    <w:rsid w:val="004454AC"/>
    <w:rsid w:val="00447BBB"/>
    <w:rsid w:val="004519B6"/>
    <w:rsid w:val="00452E53"/>
    <w:rsid w:val="0045377A"/>
    <w:rsid w:val="004558C7"/>
    <w:rsid w:val="00455DF4"/>
    <w:rsid w:val="00456020"/>
    <w:rsid w:val="0045751F"/>
    <w:rsid w:val="00461B53"/>
    <w:rsid w:val="0046242A"/>
    <w:rsid w:val="00462878"/>
    <w:rsid w:val="00463522"/>
    <w:rsid w:val="0046369E"/>
    <w:rsid w:val="0046485D"/>
    <w:rsid w:val="00465B7A"/>
    <w:rsid w:val="00465F6D"/>
    <w:rsid w:val="00467750"/>
    <w:rsid w:val="00467D56"/>
    <w:rsid w:val="00470AD0"/>
    <w:rsid w:val="00471630"/>
    <w:rsid w:val="00471D38"/>
    <w:rsid w:val="004722E8"/>
    <w:rsid w:val="00472AA2"/>
    <w:rsid w:val="00474640"/>
    <w:rsid w:val="0047509D"/>
    <w:rsid w:val="004751F6"/>
    <w:rsid w:val="00475265"/>
    <w:rsid w:val="00475525"/>
    <w:rsid w:val="00476638"/>
    <w:rsid w:val="00477255"/>
    <w:rsid w:val="00481371"/>
    <w:rsid w:val="00482630"/>
    <w:rsid w:val="00484133"/>
    <w:rsid w:val="00484915"/>
    <w:rsid w:val="00485137"/>
    <w:rsid w:val="00485D16"/>
    <w:rsid w:val="00485FB5"/>
    <w:rsid w:val="004873A7"/>
    <w:rsid w:val="00490B2F"/>
    <w:rsid w:val="004920AB"/>
    <w:rsid w:val="00492C53"/>
    <w:rsid w:val="00494F23"/>
    <w:rsid w:val="004951F1"/>
    <w:rsid w:val="004953EC"/>
    <w:rsid w:val="00495DFF"/>
    <w:rsid w:val="00496A05"/>
    <w:rsid w:val="004A04BC"/>
    <w:rsid w:val="004A06EA"/>
    <w:rsid w:val="004A0C58"/>
    <w:rsid w:val="004A0D29"/>
    <w:rsid w:val="004A0DE1"/>
    <w:rsid w:val="004A1022"/>
    <w:rsid w:val="004A2410"/>
    <w:rsid w:val="004A27AC"/>
    <w:rsid w:val="004A2CA3"/>
    <w:rsid w:val="004A35C8"/>
    <w:rsid w:val="004A39C4"/>
    <w:rsid w:val="004A5D69"/>
    <w:rsid w:val="004A66E6"/>
    <w:rsid w:val="004B0706"/>
    <w:rsid w:val="004B32A2"/>
    <w:rsid w:val="004B4073"/>
    <w:rsid w:val="004B7859"/>
    <w:rsid w:val="004C1DD0"/>
    <w:rsid w:val="004C1EB2"/>
    <w:rsid w:val="004C1F32"/>
    <w:rsid w:val="004C2517"/>
    <w:rsid w:val="004C2CF6"/>
    <w:rsid w:val="004C3FBF"/>
    <w:rsid w:val="004C4070"/>
    <w:rsid w:val="004C448E"/>
    <w:rsid w:val="004C64E4"/>
    <w:rsid w:val="004C710D"/>
    <w:rsid w:val="004D1016"/>
    <w:rsid w:val="004D19F2"/>
    <w:rsid w:val="004D3A62"/>
    <w:rsid w:val="004D7D78"/>
    <w:rsid w:val="004E0535"/>
    <w:rsid w:val="004E12D8"/>
    <w:rsid w:val="004E156F"/>
    <w:rsid w:val="004E55DB"/>
    <w:rsid w:val="004E6A84"/>
    <w:rsid w:val="004E7146"/>
    <w:rsid w:val="004E7695"/>
    <w:rsid w:val="004E7B0D"/>
    <w:rsid w:val="004F1F8D"/>
    <w:rsid w:val="004F2BC7"/>
    <w:rsid w:val="004F3025"/>
    <w:rsid w:val="004F35D4"/>
    <w:rsid w:val="004F36B8"/>
    <w:rsid w:val="004F38AF"/>
    <w:rsid w:val="004F38E0"/>
    <w:rsid w:val="004F4CA0"/>
    <w:rsid w:val="004F68B1"/>
    <w:rsid w:val="004F75E9"/>
    <w:rsid w:val="00500904"/>
    <w:rsid w:val="0050123A"/>
    <w:rsid w:val="00501656"/>
    <w:rsid w:val="00501E53"/>
    <w:rsid w:val="00501F66"/>
    <w:rsid w:val="00502B2F"/>
    <w:rsid w:val="0050304F"/>
    <w:rsid w:val="0050350B"/>
    <w:rsid w:val="005035D0"/>
    <w:rsid w:val="00504261"/>
    <w:rsid w:val="00505CD8"/>
    <w:rsid w:val="005062DC"/>
    <w:rsid w:val="0050632D"/>
    <w:rsid w:val="00506ECD"/>
    <w:rsid w:val="00507A3A"/>
    <w:rsid w:val="005100B2"/>
    <w:rsid w:val="005106C5"/>
    <w:rsid w:val="005106C9"/>
    <w:rsid w:val="00511123"/>
    <w:rsid w:val="00511829"/>
    <w:rsid w:val="005118AA"/>
    <w:rsid w:val="00512015"/>
    <w:rsid w:val="00512D00"/>
    <w:rsid w:val="00514179"/>
    <w:rsid w:val="005141D6"/>
    <w:rsid w:val="00514E1B"/>
    <w:rsid w:val="005164F8"/>
    <w:rsid w:val="00520075"/>
    <w:rsid w:val="00520230"/>
    <w:rsid w:val="0052293F"/>
    <w:rsid w:val="005237B2"/>
    <w:rsid w:val="00523C6A"/>
    <w:rsid w:val="00524203"/>
    <w:rsid w:val="005242A4"/>
    <w:rsid w:val="00524693"/>
    <w:rsid w:val="0052505D"/>
    <w:rsid w:val="005251A3"/>
    <w:rsid w:val="00525E4E"/>
    <w:rsid w:val="00526206"/>
    <w:rsid w:val="0052628F"/>
    <w:rsid w:val="005309E0"/>
    <w:rsid w:val="00530AD6"/>
    <w:rsid w:val="0053139B"/>
    <w:rsid w:val="00532C25"/>
    <w:rsid w:val="00532F67"/>
    <w:rsid w:val="00534BDF"/>
    <w:rsid w:val="0053607B"/>
    <w:rsid w:val="005363A2"/>
    <w:rsid w:val="00536A00"/>
    <w:rsid w:val="0053749A"/>
    <w:rsid w:val="00537AFE"/>
    <w:rsid w:val="00537C6B"/>
    <w:rsid w:val="00537DAE"/>
    <w:rsid w:val="00540351"/>
    <w:rsid w:val="005404D9"/>
    <w:rsid w:val="0054213D"/>
    <w:rsid w:val="00542CEF"/>
    <w:rsid w:val="00542D04"/>
    <w:rsid w:val="0054359C"/>
    <w:rsid w:val="005435AD"/>
    <w:rsid w:val="00543C71"/>
    <w:rsid w:val="0054470E"/>
    <w:rsid w:val="00544933"/>
    <w:rsid w:val="00544BEA"/>
    <w:rsid w:val="0054525E"/>
    <w:rsid w:val="005460D5"/>
    <w:rsid w:val="00552C49"/>
    <w:rsid w:val="0055348E"/>
    <w:rsid w:val="00554EEF"/>
    <w:rsid w:val="00556630"/>
    <w:rsid w:val="00556913"/>
    <w:rsid w:val="00557F14"/>
    <w:rsid w:val="0056241D"/>
    <w:rsid w:val="0056623E"/>
    <w:rsid w:val="00566676"/>
    <w:rsid w:val="00566A85"/>
    <w:rsid w:val="00566EB3"/>
    <w:rsid w:val="00567161"/>
    <w:rsid w:val="00567733"/>
    <w:rsid w:val="00567ABA"/>
    <w:rsid w:val="005707AA"/>
    <w:rsid w:val="00571F99"/>
    <w:rsid w:val="0057247C"/>
    <w:rsid w:val="00573AE3"/>
    <w:rsid w:val="00574613"/>
    <w:rsid w:val="00574D27"/>
    <w:rsid w:val="00575438"/>
    <w:rsid w:val="00577A40"/>
    <w:rsid w:val="00577F44"/>
    <w:rsid w:val="005806F6"/>
    <w:rsid w:val="0058073A"/>
    <w:rsid w:val="005808B4"/>
    <w:rsid w:val="00580E9C"/>
    <w:rsid w:val="00586976"/>
    <w:rsid w:val="005870D4"/>
    <w:rsid w:val="00587B31"/>
    <w:rsid w:val="005902D9"/>
    <w:rsid w:val="00590D2B"/>
    <w:rsid w:val="00590FFC"/>
    <w:rsid w:val="00591CC6"/>
    <w:rsid w:val="00592557"/>
    <w:rsid w:val="00592E10"/>
    <w:rsid w:val="00593925"/>
    <w:rsid w:val="00596015"/>
    <w:rsid w:val="0059605E"/>
    <w:rsid w:val="00596AB7"/>
    <w:rsid w:val="00596D7C"/>
    <w:rsid w:val="005A144C"/>
    <w:rsid w:val="005A1EA7"/>
    <w:rsid w:val="005A217B"/>
    <w:rsid w:val="005A2300"/>
    <w:rsid w:val="005A2995"/>
    <w:rsid w:val="005A2E3B"/>
    <w:rsid w:val="005A3929"/>
    <w:rsid w:val="005A76F3"/>
    <w:rsid w:val="005A7EDA"/>
    <w:rsid w:val="005B0724"/>
    <w:rsid w:val="005B0B0E"/>
    <w:rsid w:val="005B0DD6"/>
    <w:rsid w:val="005B10BA"/>
    <w:rsid w:val="005B1351"/>
    <w:rsid w:val="005B1948"/>
    <w:rsid w:val="005B1A20"/>
    <w:rsid w:val="005B1E46"/>
    <w:rsid w:val="005B3357"/>
    <w:rsid w:val="005B3431"/>
    <w:rsid w:val="005B3D78"/>
    <w:rsid w:val="005B4B43"/>
    <w:rsid w:val="005B523A"/>
    <w:rsid w:val="005B72D2"/>
    <w:rsid w:val="005B7761"/>
    <w:rsid w:val="005C00A8"/>
    <w:rsid w:val="005C04A5"/>
    <w:rsid w:val="005C156C"/>
    <w:rsid w:val="005C20E5"/>
    <w:rsid w:val="005C36AE"/>
    <w:rsid w:val="005C42AC"/>
    <w:rsid w:val="005C496E"/>
    <w:rsid w:val="005C4BFA"/>
    <w:rsid w:val="005C4F84"/>
    <w:rsid w:val="005C5903"/>
    <w:rsid w:val="005C5ACC"/>
    <w:rsid w:val="005C5E78"/>
    <w:rsid w:val="005C6AF5"/>
    <w:rsid w:val="005D01C6"/>
    <w:rsid w:val="005D1909"/>
    <w:rsid w:val="005D1DE8"/>
    <w:rsid w:val="005D1EF4"/>
    <w:rsid w:val="005D2489"/>
    <w:rsid w:val="005D37D0"/>
    <w:rsid w:val="005D4CBC"/>
    <w:rsid w:val="005D5C9F"/>
    <w:rsid w:val="005D6D88"/>
    <w:rsid w:val="005D703E"/>
    <w:rsid w:val="005D7278"/>
    <w:rsid w:val="005D73C5"/>
    <w:rsid w:val="005D77A3"/>
    <w:rsid w:val="005E0478"/>
    <w:rsid w:val="005E0972"/>
    <w:rsid w:val="005E1171"/>
    <w:rsid w:val="005E1C29"/>
    <w:rsid w:val="005E32B2"/>
    <w:rsid w:val="005E40E1"/>
    <w:rsid w:val="005E4194"/>
    <w:rsid w:val="005E5525"/>
    <w:rsid w:val="005E5E03"/>
    <w:rsid w:val="005E5FDA"/>
    <w:rsid w:val="005E6014"/>
    <w:rsid w:val="005E657B"/>
    <w:rsid w:val="005F0D88"/>
    <w:rsid w:val="005F11C0"/>
    <w:rsid w:val="005F11E2"/>
    <w:rsid w:val="005F120C"/>
    <w:rsid w:val="005F14CC"/>
    <w:rsid w:val="005F21B6"/>
    <w:rsid w:val="005F2756"/>
    <w:rsid w:val="005F2C4D"/>
    <w:rsid w:val="005F3566"/>
    <w:rsid w:val="005F5712"/>
    <w:rsid w:val="005F5ED1"/>
    <w:rsid w:val="005F64BE"/>
    <w:rsid w:val="005F6BA9"/>
    <w:rsid w:val="005F72BA"/>
    <w:rsid w:val="005F7FA6"/>
    <w:rsid w:val="00600AFC"/>
    <w:rsid w:val="00600D7C"/>
    <w:rsid w:val="0060240C"/>
    <w:rsid w:val="00604CF8"/>
    <w:rsid w:val="00605547"/>
    <w:rsid w:val="00606613"/>
    <w:rsid w:val="006069D4"/>
    <w:rsid w:val="00607416"/>
    <w:rsid w:val="006076ED"/>
    <w:rsid w:val="00610069"/>
    <w:rsid w:val="0061030F"/>
    <w:rsid w:val="006104BE"/>
    <w:rsid w:val="00610EA6"/>
    <w:rsid w:val="006113A6"/>
    <w:rsid w:val="00611A5B"/>
    <w:rsid w:val="00613410"/>
    <w:rsid w:val="00613618"/>
    <w:rsid w:val="00613E29"/>
    <w:rsid w:val="0061427D"/>
    <w:rsid w:val="00615008"/>
    <w:rsid w:val="00617986"/>
    <w:rsid w:val="00622D51"/>
    <w:rsid w:val="006230A6"/>
    <w:rsid w:val="00623B74"/>
    <w:rsid w:val="00623BE2"/>
    <w:rsid w:val="00623F6C"/>
    <w:rsid w:val="0062480E"/>
    <w:rsid w:val="006254A0"/>
    <w:rsid w:val="0062709B"/>
    <w:rsid w:val="006321D7"/>
    <w:rsid w:val="0063450D"/>
    <w:rsid w:val="00634C9C"/>
    <w:rsid w:val="00634D6B"/>
    <w:rsid w:val="006350CE"/>
    <w:rsid w:val="0063569A"/>
    <w:rsid w:val="00636637"/>
    <w:rsid w:val="00636A07"/>
    <w:rsid w:val="00636C34"/>
    <w:rsid w:val="006420D2"/>
    <w:rsid w:val="006428C7"/>
    <w:rsid w:val="006435E9"/>
    <w:rsid w:val="00646291"/>
    <w:rsid w:val="006463C6"/>
    <w:rsid w:val="006467F5"/>
    <w:rsid w:val="0064698B"/>
    <w:rsid w:val="00650E95"/>
    <w:rsid w:val="00654179"/>
    <w:rsid w:val="00654A48"/>
    <w:rsid w:val="00655009"/>
    <w:rsid w:val="0065651B"/>
    <w:rsid w:val="00656AD7"/>
    <w:rsid w:val="00657A21"/>
    <w:rsid w:val="00657D7A"/>
    <w:rsid w:val="00660E71"/>
    <w:rsid w:val="00662544"/>
    <w:rsid w:val="00662FB2"/>
    <w:rsid w:val="006634D7"/>
    <w:rsid w:val="00663BC0"/>
    <w:rsid w:val="006640BE"/>
    <w:rsid w:val="00664607"/>
    <w:rsid w:val="006646B7"/>
    <w:rsid w:val="0066533E"/>
    <w:rsid w:val="00666958"/>
    <w:rsid w:val="00666C7A"/>
    <w:rsid w:val="00670089"/>
    <w:rsid w:val="0067013B"/>
    <w:rsid w:val="00670675"/>
    <w:rsid w:val="00670803"/>
    <w:rsid w:val="006716A7"/>
    <w:rsid w:val="00671F17"/>
    <w:rsid w:val="006721AA"/>
    <w:rsid w:val="00672DAA"/>
    <w:rsid w:val="00672E9D"/>
    <w:rsid w:val="006731E7"/>
    <w:rsid w:val="006734E7"/>
    <w:rsid w:val="00674FD5"/>
    <w:rsid w:val="006753C2"/>
    <w:rsid w:val="00675A98"/>
    <w:rsid w:val="00675DA1"/>
    <w:rsid w:val="00676483"/>
    <w:rsid w:val="00676D36"/>
    <w:rsid w:val="0067719A"/>
    <w:rsid w:val="0067773C"/>
    <w:rsid w:val="00677F90"/>
    <w:rsid w:val="00680278"/>
    <w:rsid w:val="00680317"/>
    <w:rsid w:val="00680AE4"/>
    <w:rsid w:val="00680D3D"/>
    <w:rsid w:val="00680F54"/>
    <w:rsid w:val="00681274"/>
    <w:rsid w:val="00683435"/>
    <w:rsid w:val="00683A4D"/>
    <w:rsid w:val="00684E51"/>
    <w:rsid w:val="006917A1"/>
    <w:rsid w:val="006921DE"/>
    <w:rsid w:val="00692FDE"/>
    <w:rsid w:val="006937CB"/>
    <w:rsid w:val="00694263"/>
    <w:rsid w:val="0069443F"/>
    <w:rsid w:val="00694DF8"/>
    <w:rsid w:val="00696CD8"/>
    <w:rsid w:val="00697F6A"/>
    <w:rsid w:val="006A100B"/>
    <w:rsid w:val="006A143A"/>
    <w:rsid w:val="006A22DE"/>
    <w:rsid w:val="006A23C3"/>
    <w:rsid w:val="006A3285"/>
    <w:rsid w:val="006A35C6"/>
    <w:rsid w:val="006A3B6E"/>
    <w:rsid w:val="006A4A07"/>
    <w:rsid w:val="006A511B"/>
    <w:rsid w:val="006A523C"/>
    <w:rsid w:val="006A7395"/>
    <w:rsid w:val="006A756E"/>
    <w:rsid w:val="006B2530"/>
    <w:rsid w:val="006B3321"/>
    <w:rsid w:val="006B4899"/>
    <w:rsid w:val="006B56BA"/>
    <w:rsid w:val="006B5BED"/>
    <w:rsid w:val="006B6F91"/>
    <w:rsid w:val="006B72DE"/>
    <w:rsid w:val="006B7EFF"/>
    <w:rsid w:val="006C1D37"/>
    <w:rsid w:val="006C3449"/>
    <w:rsid w:val="006C5819"/>
    <w:rsid w:val="006C5D17"/>
    <w:rsid w:val="006C5FC1"/>
    <w:rsid w:val="006C6D1C"/>
    <w:rsid w:val="006C772C"/>
    <w:rsid w:val="006C7984"/>
    <w:rsid w:val="006D01B5"/>
    <w:rsid w:val="006D06FD"/>
    <w:rsid w:val="006D1153"/>
    <w:rsid w:val="006D19D4"/>
    <w:rsid w:val="006D27B1"/>
    <w:rsid w:val="006D29EB"/>
    <w:rsid w:val="006D35A7"/>
    <w:rsid w:val="006D44E1"/>
    <w:rsid w:val="006D657D"/>
    <w:rsid w:val="006E0490"/>
    <w:rsid w:val="006E1823"/>
    <w:rsid w:val="006E21FA"/>
    <w:rsid w:val="006E2963"/>
    <w:rsid w:val="006E3197"/>
    <w:rsid w:val="006E3DDF"/>
    <w:rsid w:val="006E3FE8"/>
    <w:rsid w:val="006E412F"/>
    <w:rsid w:val="006E4F5E"/>
    <w:rsid w:val="006F0190"/>
    <w:rsid w:val="006F0A64"/>
    <w:rsid w:val="006F0FB7"/>
    <w:rsid w:val="006F183F"/>
    <w:rsid w:val="006F2359"/>
    <w:rsid w:val="006F272D"/>
    <w:rsid w:val="006F34E9"/>
    <w:rsid w:val="006F5290"/>
    <w:rsid w:val="006F533E"/>
    <w:rsid w:val="006F55B3"/>
    <w:rsid w:val="006F5A07"/>
    <w:rsid w:val="007001FA"/>
    <w:rsid w:val="007007B1"/>
    <w:rsid w:val="0070091A"/>
    <w:rsid w:val="00700D1B"/>
    <w:rsid w:val="007010CF"/>
    <w:rsid w:val="00701818"/>
    <w:rsid w:val="007024B8"/>
    <w:rsid w:val="00703636"/>
    <w:rsid w:val="00704645"/>
    <w:rsid w:val="007049CF"/>
    <w:rsid w:val="007049D8"/>
    <w:rsid w:val="00704E5D"/>
    <w:rsid w:val="00705292"/>
    <w:rsid w:val="00705739"/>
    <w:rsid w:val="00705B42"/>
    <w:rsid w:val="00706335"/>
    <w:rsid w:val="00706802"/>
    <w:rsid w:val="00706CC6"/>
    <w:rsid w:val="007077B0"/>
    <w:rsid w:val="00707988"/>
    <w:rsid w:val="00710548"/>
    <w:rsid w:val="00710E3C"/>
    <w:rsid w:val="00711109"/>
    <w:rsid w:val="0071316F"/>
    <w:rsid w:val="00713A16"/>
    <w:rsid w:val="00713F21"/>
    <w:rsid w:val="0071405B"/>
    <w:rsid w:val="0071469E"/>
    <w:rsid w:val="00715FB5"/>
    <w:rsid w:val="00716C93"/>
    <w:rsid w:val="007171A6"/>
    <w:rsid w:val="00717300"/>
    <w:rsid w:val="0071799D"/>
    <w:rsid w:val="00717BD0"/>
    <w:rsid w:val="00717CFB"/>
    <w:rsid w:val="00723BB2"/>
    <w:rsid w:val="00724AB0"/>
    <w:rsid w:val="0072502F"/>
    <w:rsid w:val="00726088"/>
    <w:rsid w:val="00726240"/>
    <w:rsid w:val="00727775"/>
    <w:rsid w:val="00727965"/>
    <w:rsid w:val="00730921"/>
    <w:rsid w:val="00730B6A"/>
    <w:rsid w:val="0073299A"/>
    <w:rsid w:val="00733E36"/>
    <w:rsid w:val="00735A2A"/>
    <w:rsid w:val="00735A84"/>
    <w:rsid w:val="00736D88"/>
    <w:rsid w:val="00736DD2"/>
    <w:rsid w:val="007371E8"/>
    <w:rsid w:val="0074046C"/>
    <w:rsid w:val="00741B65"/>
    <w:rsid w:val="0074243B"/>
    <w:rsid w:val="00742EC4"/>
    <w:rsid w:val="00743227"/>
    <w:rsid w:val="007436B5"/>
    <w:rsid w:val="0074681C"/>
    <w:rsid w:val="00746EC2"/>
    <w:rsid w:val="00747EB5"/>
    <w:rsid w:val="00750592"/>
    <w:rsid w:val="00750AA9"/>
    <w:rsid w:val="0075156E"/>
    <w:rsid w:val="00751DFD"/>
    <w:rsid w:val="0075426B"/>
    <w:rsid w:val="00755648"/>
    <w:rsid w:val="00757324"/>
    <w:rsid w:val="00757641"/>
    <w:rsid w:val="00760BE7"/>
    <w:rsid w:val="00764955"/>
    <w:rsid w:val="00765743"/>
    <w:rsid w:val="00766619"/>
    <w:rsid w:val="00767998"/>
    <w:rsid w:val="00770713"/>
    <w:rsid w:val="00770AB5"/>
    <w:rsid w:val="007716CD"/>
    <w:rsid w:val="00771AFC"/>
    <w:rsid w:val="00771D8D"/>
    <w:rsid w:val="00772398"/>
    <w:rsid w:val="007726AA"/>
    <w:rsid w:val="00772F47"/>
    <w:rsid w:val="00774392"/>
    <w:rsid w:val="007748E5"/>
    <w:rsid w:val="0077590F"/>
    <w:rsid w:val="00775E09"/>
    <w:rsid w:val="00775EAF"/>
    <w:rsid w:val="00775FDF"/>
    <w:rsid w:val="00777024"/>
    <w:rsid w:val="0077771D"/>
    <w:rsid w:val="0078000F"/>
    <w:rsid w:val="0078095E"/>
    <w:rsid w:val="00781626"/>
    <w:rsid w:val="00781AFA"/>
    <w:rsid w:val="00781B2D"/>
    <w:rsid w:val="00781BA3"/>
    <w:rsid w:val="00782D67"/>
    <w:rsid w:val="00783BD0"/>
    <w:rsid w:val="00784042"/>
    <w:rsid w:val="007852F1"/>
    <w:rsid w:val="00786565"/>
    <w:rsid w:val="007869F0"/>
    <w:rsid w:val="00786DB5"/>
    <w:rsid w:val="0079019C"/>
    <w:rsid w:val="00790F9F"/>
    <w:rsid w:val="00791DC6"/>
    <w:rsid w:val="007923DA"/>
    <w:rsid w:val="0079288D"/>
    <w:rsid w:val="00792CD2"/>
    <w:rsid w:val="007931C8"/>
    <w:rsid w:val="00794D1E"/>
    <w:rsid w:val="00795866"/>
    <w:rsid w:val="007959AC"/>
    <w:rsid w:val="00796723"/>
    <w:rsid w:val="0079726B"/>
    <w:rsid w:val="00797841"/>
    <w:rsid w:val="007A0F3F"/>
    <w:rsid w:val="007A1846"/>
    <w:rsid w:val="007A1919"/>
    <w:rsid w:val="007A20E0"/>
    <w:rsid w:val="007A2DA6"/>
    <w:rsid w:val="007A3A3A"/>
    <w:rsid w:val="007A4430"/>
    <w:rsid w:val="007A4D61"/>
    <w:rsid w:val="007A67A7"/>
    <w:rsid w:val="007A73AD"/>
    <w:rsid w:val="007B02B9"/>
    <w:rsid w:val="007B2204"/>
    <w:rsid w:val="007B4B60"/>
    <w:rsid w:val="007B4E1B"/>
    <w:rsid w:val="007B5581"/>
    <w:rsid w:val="007B6D79"/>
    <w:rsid w:val="007B7037"/>
    <w:rsid w:val="007C0124"/>
    <w:rsid w:val="007C0842"/>
    <w:rsid w:val="007C08AD"/>
    <w:rsid w:val="007C1B6E"/>
    <w:rsid w:val="007C20BD"/>
    <w:rsid w:val="007C29B0"/>
    <w:rsid w:val="007C3750"/>
    <w:rsid w:val="007C3DBA"/>
    <w:rsid w:val="007C6E12"/>
    <w:rsid w:val="007D0A74"/>
    <w:rsid w:val="007D0EDC"/>
    <w:rsid w:val="007D0F51"/>
    <w:rsid w:val="007D10D9"/>
    <w:rsid w:val="007D14F5"/>
    <w:rsid w:val="007D1E65"/>
    <w:rsid w:val="007D3DF9"/>
    <w:rsid w:val="007D46FC"/>
    <w:rsid w:val="007D4D87"/>
    <w:rsid w:val="007D4FB3"/>
    <w:rsid w:val="007D5271"/>
    <w:rsid w:val="007D5361"/>
    <w:rsid w:val="007D6C2E"/>
    <w:rsid w:val="007D7E65"/>
    <w:rsid w:val="007E0ADF"/>
    <w:rsid w:val="007E1FB5"/>
    <w:rsid w:val="007E2B3E"/>
    <w:rsid w:val="007E30AE"/>
    <w:rsid w:val="007E3173"/>
    <w:rsid w:val="007E3498"/>
    <w:rsid w:val="007E3571"/>
    <w:rsid w:val="007E418B"/>
    <w:rsid w:val="007E43E0"/>
    <w:rsid w:val="007E56FA"/>
    <w:rsid w:val="007E5F58"/>
    <w:rsid w:val="007E6305"/>
    <w:rsid w:val="007E63CE"/>
    <w:rsid w:val="007F029F"/>
    <w:rsid w:val="007F17FC"/>
    <w:rsid w:val="007F2690"/>
    <w:rsid w:val="007F2B97"/>
    <w:rsid w:val="007F3377"/>
    <w:rsid w:val="007F541D"/>
    <w:rsid w:val="007F6999"/>
    <w:rsid w:val="007F6CB3"/>
    <w:rsid w:val="007F7139"/>
    <w:rsid w:val="00800939"/>
    <w:rsid w:val="008020D2"/>
    <w:rsid w:val="00802DF1"/>
    <w:rsid w:val="00802EB2"/>
    <w:rsid w:val="008033CB"/>
    <w:rsid w:val="00803C89"/>
    <w:rsid w:val="008041D4"/>
    <w:rsid w:val="0080432B"/>
    <w:rsid w:val="008044FF"/>
    <w:rsid w:val="0080533C"/>
    <w:rsid w:val="00806A0B"/>
    <w:rsid w:val="0080728C"/>
    <w:rsid w:val="00807318"/>
    <w:rsid w:val="00807662"/>
    <w:rsid w:val="00807954"/>
    <w:rsid w:val="00810C1B"/>
    <w:rsid w:val="00810C60"/>
    <w:rsid w:val="00810F79"/>
    <w:rsid w:val="0081156A"/>
    <w:rsid w:val="00811CDC"/>
    <w:rsid w:val="00813C0C"/>
    <w:rsid w:val="00813FE1"/>
    <w:rsid w:val="00814772"/>
    <w:rsid w:val="00814F49"/>
    <w:rsid w:val="00816923"/>
    <w:rsid w:val="00816F77"/>
    <w:rsid w:val="0081734A"/>
    <w:rsid w:val="008176A0"/>
    <w:rsid w:val="0082079B"/>
    <w:rsid w:val="00820ED6"/>
    <w:rsid w:val="0082155D"/>
    <w:rsid w:val="00821EFD"/>
    <w:rsid w:val="00823F36"/>
    <w:rsid w:val="008242F5"/>
    <w:rsid w:val="008247D9"/>
    <w:rsid w:val="00825D94"/>
    <w:rsid w:val="008264A7"/>
    <w:rsid w:val="008266A6"/>
    <w:rsid w:val="00826CCA"/>
    <w:rsid w:val="00826D42"/>
    <w:rsid w:val="00827398"/>
    <w:rsid w:val="008278CB"/>
    <w:rsid w:val="00830F57"/>
    <w:rsid w:val="00831D86"/>
    <w:rsid w:val="0083362F"/>
    <w:rsid w:val="00833AEF"/>
    <w:rsid w:val="008342AF"/>
    <w:rsid w:val="008342C3"/>
    <w:rsid w:val="008346F6"/>
    <w:rsid w:val="00835A22"/>
    <w:rsid w:val="00835F02"/>
    <w:rsid w:val="00836E30"/>
    <w:rsid w:val="00840446"/>
    <w:rsid w:val="0084287A"/>
    <w:rsid w:val="00842974"/>
    <w:rsid w:val="00843966"/>
    <w:rsid w:val="00844366"/>
    <w:rsid w:val="008452FF"/>
    <w:rsid w:val="008458A9"/>
    <w:rsid w:val="008468A9"/>
    <w:rsid w:val="008473C7"/>
    <w:rsid w:val="00847A83"/>
    <w:rsid w:val="00850BF5"/>
    <w:rsid w:val="00852814"/>
    <w:rsid w:val="00852DB7"/>
    <w:rsid w:val="00853D80"/>
    <w:rsid w:val="00854936"/>
    <w:rsid w:val="0085550A"/>
    <w:rsid w:val="008566B6"/>
    <w:rsid w:val="0085707D"/>
    <w:rsid w:val="00857C4E"/>
    <w:rsid w:val="008616EF"/>
    <w:rsid w:val="00861A7E"/>
    <w:rsid w:val="0086209C"/>
    <w:rsid w:val="00862BE3"/>
    <w:rsid w:val="008639FF"/>
    <w:rsid w:val="00863C25"/>
    <w:rsid w:val="0086432B"/>
    <w:rsid w:val="008662A7"/>
    <w:rsid w:val="0086729A"/>
    <w:rsid w:val="00867C84"/>
    <w:rsid w:val="008705BC"/>
    <w:rsid w:val="0087107F"/>
    <w:rsid w:val="00871139"/>
    <w:rsid w:val="00874AFC"/>
    <w:rsid w:val="00874E31"/>
    <w:rsid w:val="00875667"/>
    <w:rsid w:val="00875A42"/>
    <w:rsid w:val="00875F81"/>
    <w:rsid w:val="00876CEE"/>
    <w:rsid w:val="00876EC2"/>
    <w:rsid w:val="00880BDF"/>
    <w:rsid w:val="0088114C"/>
    <w:rsid w:val="00882BE2"/>
    <w:rsid w:val="00883D64"/>
    <w:rsid w:val="008877F0"/>
    <w:rsid w:val="00887F7D"/>
    <w:rsid w:val="008904A8"/>
    <w:rsid w:val="00890A0E"/>
    <w:rsid w:val="00891A59"/>
    <w:rsid w:val="00892103"/>
    <w:rsid w:val="0089236E"/>
    <w:rsid w:val="00892B9F"/>
    <w:rsid w:val="00894190"/>
    <w:rsid w:val="0089454D"/>
    <w:rsid w:val="00894863"/>
    <w:rsid w:val="00894AAF"/>
    <w:rsid w:val="00894B38"/>
    <w:rsid w:val="00896051"/>
    <w:rsid w:val="0089646D"/>
    <w:rsid w:val="008975A4"/>
    <w:rsid w:val="008A0224"/>
    <w:rsid w:val="008A06EC"/>
    <w:rsid w:val="008A18C0"/>
    <w:rsid w:val="008A2865"/>
    <w:rsid w:val="008A2F96"/>
    <w:rsid w:val="008A3133"/>
    <w:rsid w:val="008A3612"/>
    <w:rsid w:val="008A3D79"/>
    <w:rsid w:val="008A4057"/>
    <w:rsid w:val="008A4A6A"/>
    <w:rsid w:val="008A50D7"/>
    <w:rsid w:val="008A5E65"/>
    <w:rsid w:val="008A638D"/>
    <w:rsid w:val="008A6480"/>
    <w:rsid w:val="008A663E"/>
    <w:rsid w:val="008A66AD"/>
    <w:rsid w:val="008A722D"/>
    <w:rsid w:val="008B1BA8"/>
    <w:rsid w:val="008B2198"/>
    <w:rsid w:val="008B6E63"/>
    <w:rsid w:val="008B782A"/>
    <w:rsid w:val="008C02FD"/>
    <w:rsid w:val="008C11DB"/>
    <w:rsid w:val="008C144E"/>
    <w:rsid w:val="008C299C"/>
    <w:rsid w:val="008C3244"/>
    <w:rsid w:val="008C341F"/>
    <w:rsid w:val="008C4934"/>
    <w:rsid w:val="008C499D"/>
    <w:rsid w:val="008C510F"/>
    <w:rsid w:val="008C56FE"/>
    <w:rsid w:val="008C5AAB"/>
    <w:rsid w:val="008C6586"/>
    <w:rsid w:val="008C6769"/>
    <w:rsid w:val="008D027C"/>
    <w:rsid w:val="008D0550"/>
    <w:rsid w:val="008D2351"/>
    <w:rsid w:val="008D2D66"/>
    <w:rsid w:val="008D44A0"/>
    <w:rsid w:val="008D49F3"/>
    <w:rsid w:val="008D4A23"/>
    <w:rsid w:val="008D54A7"/>
    <w:rsid w:val="008D555B"/>
    <w:rsid w:val="008E151E"/>
    <w:rsid w:val="008E2A27"/>
    <w:rsid w:val="008E3B3E"/>
    <w:rsid w:val="008E3F17"/>
    <w:rsid w:val="008E41E0"/>
    <w:rsid w:val="008E4808"/>
    <w:rsid w:val="008E512F"/>
    <w:rsid w:val="008E596B"/>
    <w:rsid w:val="008E5BBD"/>
    <w:rsid w:val="008E66B8"/>
    <w:rsid w:val="008E75FA"/>
    <w:rsid w:val="008F01C1"/>
    <w:rsid w:val="008F109F"/>
    <w:rsid w:val="008F1483"/>
    <w:rsid w:val="008F1988"/>
    <w:rsid w:val="008F450F"/>
    <w:rsid w:val="008F6252"/>
    <w:rsid w:val="008F6D8C"/>
    <w:rsid w:val="008F78E2"/>
    <w:rsid w:val="009023F3"/>
    <w:rsid w:val="00902AB9"/>
    <w:rsid w:val="00902D27"/>
    <w:rsid w:val="0090383C"/>
    <w:rsid w:val="009039EC"/>
    <w:rsid w:val="0090464B"/>
    <w:rsid w:val="0090486D"/>
    <w:rsid w:val="00904FF9"/>
    <w:rsid w:val="0090509A"/>
    <w:rsid w:val="00905F5A"/>
    <w:rsid w:val="00906019"/>
    <w:rsid w:val="00907AB7"/>
    <w:rsid w:val="00910578"/>
    <w:rsid w:val="00910DE7"/>
    <w:rsid w:val="009117B2"/>
    <w:rsid w:val="00912132"/>
    <w:rsid w:val="009129CA"/>
    <w:rsid w:val="00912AEC"/>
    <w:rsid w:val="00912EE7"/>
    <w:rsid w:val="009130B2"/>
    <w:rsid w:val="00914277"/>
    <w:rsid w:val="00914C75"/>
    <w:rsid w:val="009159AB"/>
    <w:rsid w:val="00915C4F"/>
    <w:rsid w:val="009165AE"/>
    <w:rsid w:val="009174D6"/>
    <w:rsid w:val="0092035F"/>
    <w:rsid w:val="00920FFA"/>
    <w:rsid w:val="009227B8"/>
    <w:rsid w:val="00922F48"/>
    <w:rsid w:val="00922FAD"/>
    <w:rsid w:val="009248A4"/>
    <w:rsid w:val="00924F0A"/>
    <w:rsid w:val="00925681"/>
    <w:rsid w:val="00925C70"/>
    <w:rsid w:val="00925C89"/>
    <w:rsid w:val="00925D5C"/>
    <w:rsid w:val="00926E80"/>
    <w:rsid w:val="0092708B"/>
    <w:rsid w:val="009270EA"/>
    <w:rsid w:val="009271F5"/>
    <w:rsid w:val="0093049D"/>
    <w:rsid w:val="00931AD1"/>
    <w:rsid w:val="00932004"/>
    <w:rsid w:val="00935625"/>
    <w:rsid w:val="00936579"/>
    <w:rsid w:val="00936B4D"/>
    <w:rsid w:val="00936F66"/>
    <w:rsid w:val="00937713"/>
    <w:rsid w:val="0093771B"/>
    <w:rsid w:val="00937D8C"/>
    <w:rsid w:val="00940235"/>
    <w:rsid w:val="0094051B"/>
    <w:rsid w:val="00940BEC"/>
    <w:rsid w:val="00940EA9"/>
    <w:rsid w:val="00942E54"/>
    <w:rsid w:val="0094326F"/>
    <w:rsid w:val="00943CE3"/>
    <w:rsid w:val="00943D8D"/>
    <w:rsid w:val="00944592"/>
    <w:rsid w:val="0094485C"/>
    <w:rsid w:val="00944CC1"/>
    <w:rsid w:val="00945839"/>
    <w:rsid w:val="00945A4A"/>
    <w:rsid w:val="00945E5A"/>
    <w:rsid w:val="00946941"/>
    <w:rsid w:val="0094696B"/>
    <w:rsid w:val="00953333"/>
    <w:rsid w:val="0095340A"/>
    <w:rsid w:val="00953F54"/>
    <w:rsid w:val="009547B6"/>
    <w:rsid w:val="00954B4D"/>
    <w:rsid w:val="009551F9"/>
    <w:rsid w:val="00955A35"/>
    <w:rsid w:val="0095672D"/>
    <w:rsid w:val="00956DFE"/>
    <w:rsid w:val="00957648"/>
    <w:rsid w:val="009606C4"/>
    <w:rsid w:val="00961503"/>
    <w:rsid w:val="0096342A"/>
    <w:rsid w:val="00963D5F"/>
    <w:rsid w:val="0096444A"/>
    <w:rsid w:val="00965B96"/>
    <w:rsid w:val="00966820"/>
    <w:rsid w:val="00966BBD"/>
    <w:rsid w:val="00967762"/>
    <w:rsid w:val="0096788A"/>
    <w:rsid w:val="00967F6F"/>
    <w:rsid w:val="00971E57"/>
    <w:rsid w:val="009723CF"/>
    <w:rsid w:val="00972A9D"/>
    <w:rsid w:val="00972C86"/>
    <w:rsid w:val="00973655"/>
    <w:rsid w:val="009745EB"/>
    <w:rsid w:val="00974A62"/>
    <w:rsid w:val="00975A73"/>
    <w:rsid w:val="00977343"/>
    <w:rsid w:val="009776AE"/>
    <w:rsid w:val="00977C81"/>
    <w:rsid w:val="00980037"/>
    <w:rsid w:val="00980BDD"/>
    <w:rsid w:val="009814A6"/>
    <w:rsid w:val="00981DFD"/>
    <w:rsid w:val="00983B43"/>
    <w:rsid w:val="009844DD"/>
    <w:rsid w:val="00985462"/>
    <w:rsid w:val="00987850"/>
    <w:rsid w:val="00990179"/>
    <w:rsid w:val="009917FB"/>
    <w:rsid w:val="00991B37"/>
    <w:rsid w:val="00992231"/>
    <w:rsid w:val="0099271F"/>
    <w:rsid w:val="009927D8"/>
    <w:rsid w:val="00993C07"/>
    <w:rsid w:val="00994029"/>
    <w:rsid w:val="009942B5"/>
    <w:rsid w:val="00995C45"/>
    <w:rsid w:val="00995D19"/>
    <w:rsid w:val="00995F35"/>
    <w:rsid w:val="00996680"/>
    <w:rsid w:val="009967FA"/>
    <w:rsid w:val="00996E82"/>
    <w:rsid w:val="009974B5"/>
    <w:rsid w:val="009A02D9"/>
    <w:rsid w:val="009A0A29"/>
    <w:rsid w:val="009A1735"/>
    <w:rsid w:val="009A297F"/>
    <w:rsid w:val="009A2D05"/>
    <w:rsid w:val="009A2D0D"/>
    <w:rsid w:val="009A43F9"/>
    <w:rsid w:val="009A53B5"/>
    <w:rsid w:val="009A5499"/>
    <w:rsid w:val="009A5880"/>
    <w:rsid w:val="009A7FA3"/>
    <w:rsid w:val="009B10F7"/>
    <w:rsid w:val="009B18B2"/>
    <w:rsid w:val="009B2D9A"/>
    <w:rsid w:val="009B3C4A"/>
    <w:rsid w:val="009B4B3E"/>
    <w:rsid w:val="009B4C7C"/>
    <w:rsid w:val="009B5476"/>
    <w:rsid w:val="009B5FF5"/>
    <w:rsid w:val="009B776E"/>
    <w:rsid w:val="009B7C1C"/>
    <w:rsid w:val="009C16EE"/>
    <w:rsid w:val="009C237D"/>
    <w:rsid w:val="009C2583"/>
    <w:rsid w:val="009C2C42"/>
    <w:rsid w:val="009C3034"/>
    <w:rsid w:val="009C36E8"/>
    <w:rsid w:val="009C3D9F"/>
    <w:rsid w:val="009C54B9"/>
    <w:rsid w:val="009C5595"/>
    <w:rsid w:val="009C6A78"/>
    <w:rsid w:val="009C6FC6"/>
    <w:rsid w:val="009C7687"/>
    <w:rsid w:val="009D1D1F"/>
    <w:rsid w:val="009D20AC"/>
    <w:rsid w:val="009D2672"/>
    <w:rsid w:val="009D2B2E"/>
    <w:rsid w:val="009D2FDC"/>
    <w:rsid w:val="009D314F"/>
    <w:rsid w:val="009D3181"/>
    <w:rsid w:val="009D41B2"/>
    <w:rsid w:val="009D4BA0"/>
    <w:rsid w:val="009D5EA5"/>
    <w:rsid w:val="009D7719"/>
    <w:rsid w:val="009D7C75"/>
    <w:rsid w:val="009D7FE0"/>
    <w:rsid w:val="009E049D"/>
    <w:rsid w:val="009E0853"/>
    <w:rsid w:val="009E0EBE"/>
    <w:rsid w:val="009E17F7"/>
    <w:rsid w:val="009E28EE"/>
    <w:rsid w:val="009E49E4"/>
    <w:rsid w:val="009E4CA2"/>
    <w:rsid w:val="009E5421"/>
    <w:rsid w:val="009E7207"/>
    <w:rsid w:val="009E7285"/>
    <w:rsid w:val="009E737D"/>
    <w:rsid w:val="009E744B"/>
    <w:rsid w:val="009E7859"/>
    <w:rsid w:val="009E7A0E"/>
    <w:rsid w:val="009F089C"/>
    <w:rsid w:val="009F0D81"/>
    <w:rsid w:val="009F15AF"/>
    <w:rsid w:val="009F2151"/>
    <w:rsid w:val="009F2518"/>
    <w:rsid w:val="009F292C"/>
    <w:rsid w:val="009F2A0B"/>
    <w:rsid w:val="009F2A5C"/>
    <w:rsid w:val="009F2A83"/>
    <w:rsid w:val="009F2B2E"/>
    <w:rsid w:val="009F3C8C"/>
    <w:rsid w:val="009F41BD"/>
    <w:rsid w:val="00A0299E"/>
    <w:rsid w:val="00A0351C"/>
    <w:rsid w:val="00A03977"/>
    <w:rsid w:val="00A05117"/>
    <w:rsid w:val="00A05121"/>
    <w:rsid w:val="00A07C7F"/>
    <w:rsid w:val="00A10447"/>
    <w:rsid w:val="00A1077A"/>
    <w:rsid w:val="00A10FAB"/>
    <w:rsid w:val="00A11057"/>
    <w:rsid w:val="00A11454"/>
    <w:rsid w:val="00A1215A"/>
    <w:rsid w:val="00A145A0"/>
    <w:rsid w:val="00A151AA"/>
    <w:rsid w:val="00A15B4C"/>
    <w:rsid w:val="00A1610D"/>
    <w:rsid w:val="00A16589"/>
    <w:rsid w:val="00A165DC"/>
    <w:rsid w:val="00A17D17"/>
    <w:rsid w:val="00A21425"/>
    <w:rsid w:val="00A215BD"/>
    <w:rsid w:val="00A220A4"/>
    <w:rsid w:val="00A23C57"/>
    <w:rsid w:val="00A247D5"/>
    <w:rsid w:val="00A24A41"/>
    <w:rsid w:val="00A2635D"/>
    <w:rsid w:val="00A26FF7"/>
    <w:rsid w:val="00A27275"/>
    <w:rsid w:val="00A27535"/>
    <w:rsid w:val="00A310A7"/>
    <w:rsid w:val="00A315D8"/>
    <w:rsid w:val="00A34063"/>
    <w:rsid w:val="00A345B6"/>
    <w:rsid w:val="00A3496C"/>
    <w:rsid w:val="00A36452"/>
    <w:rsid w:val="00A36726"/>
    <w:rsid w:val="00A37419"/>
    <w:rsid w:val="00A37BF1"/>
    <w:rsid w:val="00A423A8"/>
    <w:rsid w:val="00A43C97"/>
    <w:rsid w:val="00A445DC"/>
    <w:rsid w:val="00A44BEA"/>
    <w:rsid w:val="00A44CCB"/>
    <w:rsid w:val="00A46518"/>
    <w:rsid w:val="00A47510"/>
    <w:rsid w:val="00A479C0"/>
    <w:rsid w:val="00A50886"/>
    <w:rsid w:val="00A51332"/>
    <w:rsid w:val="00A515C0"/>
    <w:rsid w:val="00A51732"/>
    <w:rsid w:val="00A51A32"/>
    <w:rsid w:val="00A51EB3"/>
    <w:rsid w:val="00A54006"/>
    <w:rsid w:val="00A55114"/>
    <w:rsid w:val="00A567D4"/>
    <w:rsid w:val="00A569E8"/>
    <w:rsid w:val="00A572DB"/>
    <w:rsid w:val="00A5743E"/>
    <w:rsid w:val="00A57DFB"/>
    <w:rsid w:val="00A60FEE"/>
    <w:rsid w:val="00A619DB"/>
    <w:rsid w:val="00A624A6"/>
    <w:rsid w:val="00A62972"/>
    <w:rsid w:val="00A62BAE"/>
    <w:rsid w:val="00A637B0"/>
    <w:rsid w:val="00A63D7F"/>
    <w:rsid w:val="00A644B2"/>
    <w:rsid w:val="00A64585"/>
    <w:rsid w:val="00A65E08"/>
    <w:rsid w:val="00A65FE7"/>
    <w:rsid w:val="00A6600A"/>
    <w:rsid w:val="00A6697D"/>
    <w:rsid w:val="00A66A2D"/>
    <w:rsid w:val="00A66AC4"/>
    <w:rsid w:val="00A679AE"/>
    <w:rsid w:val="00A700F6"/>
    <w:rsid w:val="00A70C39"/>
    <w:rsid w:val="00A70FE2"/>
    <w:rsid w:val="00A711C6"/>
    <w:rsid w:val="00A71FB5"/>
    <w:rsid w:val="00A737C3"/>
    <w:rsid w:val="00A73C28"/>
    <w:rsid w:val="00A74CA8"/>
    <w:rsid w:val="00A74D3D"/>
    <w:rsid w:val="00A74D5D"/>
    <w:rsid w:val="00A7728F"/>
    <w:rsid w:val="00A7730B"/>
    <w:rsid w:val="00A81541"/>
    <w:rsid w:val="00A829AE"/>
    <w:rsid w:val="00A830E4"/>
    <w:rsid w:val="00A83C9E"/>
    <w:rsid w:val="00A83DED"/>
    <w:rsid w:val="00A84863"/>
    <w:rsid w:val="00A84A62"/>
    <w:rsid w:val="00A84AE4"/>
    <w:rsid w:val="00A94B1B"/>
    <w:rsid w:val="00A95D95"/>
    <w:rsid w:val="00A96028"/>
    <w:rsid w:val="00A96047"/>
    <w:rsid w:val="00A966D1"/>
    <w:rsid w:val="00A96C84"/>
    <w:rsid w:val="00A977EC"/>
    <w:rsid w:val="00AA0619"/>
    <w:rsid w:val="00AA1300"/>
    <w:rsid w:val="00AA200F"/>
    <w:rsid w:val="00AA3456"/>
    <w:rsid w:val="00AA3FD1"/>
    <w:rsid w:val="00AA443F"/>
    <w:rsid w:val="00AA4DBB"/>
    <w:rsid w:val="00AA57A0"/>
    <w:rsid w:val="00AA6900"/>
    <w:rsid w:val="00AA69B8"/>
    <w:rsid w:val="00AA7759"/>
    <w:rsid w:val="00AB0FA5"/>
    <w:rsid w:val="00AB11B3"/>
    <w:rsid w:val="00AB1935"/>
    <w:rsid w:val="00AB223A"/>
    <w:rsid w:val="00AB2B9A"/>
    <w:rsid w:val="00AB4F07"/>
    <w:rsid w:val="00AB50E0"/>
    <w:rsid w:val="00AB5196"/>
    <w:rsid w:val="00AB5ED3"/>
    <w:rsid w:val="00AB65F7"/>
    <w:rsid w:val="00AB6B0C"/>
    <w:rsid w:val="00AB70CD"/>
    <w:rsid w:val="00AB7481"/>
    <w:rsid w:val="00AB77AA"/>
    <w:rsid w:val="00AB79DB"/>
    <w:rsid w:val="00AB7F65"/>
    <w:rsid w:val="00AC02C3"/>
    <w:rsid w:val="00AC2B04"/>
    <w:rsid w:val="00AC2E09"/>
    <w:rsid w:val="00AC33AD"/>
    <w:rsid w:val="00AC37E5"/>
    <w:rsid w:val="00AC4674"/>
    <w:rsid w:val="00AC4898"/>
    <w:rsid w:val="00AC48B3"/>
    <w:rsid w:val="00AC7626"/>
    <w:rsid w:val="00AC7AC9"/>
    <w:rsid w:val="00AD0477"/>
    <w:rsid w:val="00AD0621"/>
    <w:rsid w:val="00AD22DE"/>
    <w:rsid w:val="00AD24E3"/>
    <w:rsid w:val="00AD380C"/>
    <w:rsid w:val="00AD58EC"/>
    <w:rsid w:val="00AD748B"/>
    <w:rsid w:val="00AD7B20"/>
    <w:rsid w:val="00AE1920"/>
    <w:rsid w:val="00AE263B"/>
    <w:rsid w:val="00AE3014"/>
    <w:rsid w:val="00AE35A4"/>
    <w:rsid w:val="00AE38AB"/>
    <w:rsid w:val="00AE5971"/>
    <w:rsid w:val="00AE5D62"/>
    <w:rsid w:val="00AE64DB"/>
    <w:rsid w:val="00AE72EC"/>
    <w:rsid w:val="00AE7519"/>
    <w:rsid w:val="00AF01B3"/>
    <w:rsid w:val="00AF0B91"/>
    <w:rsid w:val="00AF0F13"/>
    <w:rsid w:val="00AF0F15"/>
    <w:rsid w:val="00AF1969"/>
    <w:rsid w:val="00AF1F22"/>
    <w:rsid w:val="00AF2180"/>
    <w:rsid w:val="00AF338F"/>
    <w:rsid w:val="00AF3718"/>
    <w:rsid w:val="00AF3812"/>
    <w:rsid w:val="00AF3947"/>
    <w:rsid w:val="00AF556F"/>
    <w:rsid w:val="00AF6467"/>
    <w:rsid w:val="00AF671D"/>
    <w:rsid w:val="00AF7992"/>
    <w:rsid w:val="00B00545"/>
    <w:rsid w:val="00B00AB3"/>
    <w:rsid w:val="00B011FE"/>
    <w:rsid w:val="00B02D00"/>
    <w:rsid w:val="00B031EF"/>
    <w:rsid w:val="00B032FE"/>
    <w:rsid w:val="00B03FE9"/>
    <w:rsid w:val="00B05D4B"/>
    <w:rsid w:val="00B0669E"/>
    <w:rsid w:val="00B077BA"/>
    <w:rsid w:val="00B07EF5"/>
    <w:rsid w:val="00B07F89"/>
    <w:rsid w:val="00B10B2D"/>
    <w:rsid w:val="00B116AF"/>
    <w:rsid w:val="00B12133"/>
    <w:rsid w:val="00B126B5"/>
    <w:rsid w:val="00B14837"/>
    <w:rsid w:val="00B14C52"/>
    <w:rsid w:val="00B14C9D"/>
    <w:rsid w:val="00B14DF2"/>
    <w:rsid w:val="00B168D4"/>
    <w:rsid w:val="00B178FC"/>
    <w:rsid w:val="00B200AA"/>
    <w:rsid w:val="00B206CB"/>
    <w:rsid w:val="00B21DED"/>
    <w:rsid w:val="00B22021"/>
    <w:rsid w:val="00B230AC"/>
    <w:rsid w:val="00B23A86"/>
    <w:rsid w:val="00B24C7E"/>
    <w:rsid w:val="00B2511D"/>
    <w:rsid w:val="00B251E0"/>
    <w:rsid w:val="00B25670"/>
    <w:rsid w:val="00B25B64"/>
    <w:rsid w:val="00B25F39"/>
    <w:rsid w:val="00B269CD"/>
    <w:rsid w:val="00B27A42"/>
    <w:rsid w:val="00B27BC4"/>
    <w:rsid w:val="00B27ED6"/>
    <w:rsid w:val="00B30883"/>
    <w:rsid w:val="00B319CE"/>
    <w:rsid w:val="00B326A9"/>
    <w:rsid w:val="00B32A4C"/>
    <w:rsid w:val="00B32D4B"/>
    <w:rsid w:val="00B32E50"/>
    <w:rsid w:val="00B3300D"/>
    <w:rsid w:val="00B33304"/>
    <w:rsid w:val="00B34073"/>
    <w:rsid w:val="00B34878"/>
    <w:rsid w:val="00B349ED"/>
    <w:rsid w:val="00B34F08"/>
    <w:rsid w:val="00B34FF0"/>
    <w:rsid w:val="00B36A32"/>
    <w:rsid w:val="00B37410"/>
    <w:rsid w:val="00B400C2"/>
    <w:rsid w:val="00B402ED"/>
    <w:rsid w:val="00B407DA"/>
    <w:rsid w:val="00B40F7B"/>
    <w:rsid w:val="00B418B5"/>
    <w:rsid w:val="00B42132"/>
    <w:rsid w:val="00B4216A"/>
    <w:rsid w:val="00B42F19"/>
    <w:rsid w:val="00B43901"/>
    <w:rsid w:val="00B478C3"/>
    <w:rsid w:val="00B479FB"/>
    <w:rsid w:val="00B51093"/>
    <w:rsid w:val="00B52715"/>
    <w:rsid w:val="00B5360F"/>
    <w:rsid w:val="00B53A5A"/>
    <w:rsid w:val="00B5496C"/>
    <w:rsid w:val="00B54F73"/>
    <w:rsid w:val="00B552A3"/>
    <w:rsid w:val="00B56943"/>
    <w:rsid w:val="00B571E6"/>
    <w:rsid w:val="00B5746F"/>
    <w:rsid w:val="00B57B50"/>
    <w:rsid w:val="00B600D8"/>
    <w:rsid w:val="00B61348"/>
    <w:rsid w:val="00B6263F"/>
    <w:rsid w:val="00B630EE"/>
    <w:rsid w:val="00B651BD"/>
    <w:rsid w:val="00B6523D"/>
    <w:rsid w:val="00B6603F"/>
    <w:rsid w:val="00B66604"/>
    <w:rsid w:val="00B66CCC"/>
    <w:rsid w:val="00B67061"/>
    <w:rsid w:val="00B67114"/>
    <w:rsid w:val="00B715B7"/>
    <w:rsid w:val="00B727CE"/>
    <w:rsid w:val="00B72972"/>
    <w:rsid w:val="00B72DFC"/>
    <w:rsid w:val="00B72E0A"/>
    <w:rsid w:val="00B75449"/>
    <w:rsid w:val="00B75BF7"/>
    <w:rsid w:val="00B76396"/>
    <w:rsid w:val="00B80B0E"/>
    <w:rsid w:val="00B817CF"/>
    <w:rsid w:val="00B83272"/>
    <w:rsid w:val="00B83858"/>
    <w:rsid w:val="00B83D62"/>
    <w:rsid w:val="00B83E56"/>
    <w:rsid w:val="00B84A28"/>
    <w:rsid w:val="00B852FF"/>
    <w:rsid w:val="00B85D48"/>
    <w:rsid w:val="00B86174"/>
    <w:rsid w:val="00B87672"/>
    <w:rsid w:val="00B87E13"/>
    <w:rsid w:val="00B90CA5"/>
    <w:rsid w:val="00B917E7"/>
    <w:rsid w:val="00B91910"/>
    <w:rsid w:val="00B93104"/>
    <w:rsid w:val="00B931A4"/>
    <w:rsid w:val="00B93718"/>
    <w:rsid w:val="00B94A03"/>
    <w:rsid w:val="00B94C85"/>
    <w:rsid w:val="00B9545B"/>
    <w:rsid w:val="00B95B32"/>
    <w:rsid w:val="00BA1CD7"/>
    <w:rsid w:val="00BA1E4E"/>
    <w:rsid w:val="00BA3DBA"/>
    <w:rsid w:val="00BA3E77"/>
    <w:rsid w:val="00BA4450"/>
    <w:rsid w:val="00BA45DC"/>
    <w:rsid w:val="00BA527C"/>
    <w:rsid w:val="00BA56A7"/>
    <w:rsid w:val="00BA5E02"/>
    <w:rsid w:val="00BA5EAD"/>
    <w:rsid w:val="00BA6DB6"/>
    <w:rsid w:val="00BA6DC9"/>
    <w:rsid w:val="00BB0DCD"/>
    <w:rsid w:val="00BB2A53"/>
    <w:rsid w:val="00BB3AD9"/>
    <w:rsid w:val="00BB3CA5"/>
    <w:rsid w:val="00BB433D"/>
    <w:rsid w:val="00BB45DD"/>
    <w:rsid w:val="00BB5531"/>
    <w:rsid w:val="00BB5B76"/>
    <w:rsid w:val="00BB5D21"/>
    <w:rsid w:val="00BB67BF"/>
    <w:rsid w:val="00BB6F1E"/>
    <w:rsid w:val="00BB724E"/>
    <w:rsid w:val="00BB7494"/>
    <w:rsid w:val="00BC016D"/>
    <w:rsid w:val="00BC2390"/>
    <w:rsid w:val="00BC24E1"/>
    <w:rsid w:val="00BC3560"/>
    <w:rsid w:val="00BC3B8E"/>
    <w:rsid w:val="00BC4775"/>
    <w:rsid w:val="00BC546C"/>
    <w:rsid w:val="00BC7413"/>
    <w:rsid w:val="00BC753C"/>
    <w:rsid w:val="00BD09AF"/>
    <w:rsid w:val="00BD136C"/>
    <w:rsid w:val="00BD4745"/>
    <w:rsid w:val="00BD4BE5"/>
    <w:rsid w:val="00BD5B3C"/>
    <w:rsid w:val="00BD75ED"/>
    <w:rsid w:val="00BE07A9"/>
    <w:rsid w:val="00BE084D"/>
    <w:rsid w:val="00BE098D"/>
    <w:rsid w:val="00BE428C"/>
    <w:rsid w:val="00BE4A6C"/>
    <w:rsid w:val="00BE5491"/>
    <w:rsid w:val="00BE57C1"/>
    <w:rsid w:val="00BF01F5"/>
    <w:rsid w:val="00BF1176"/>
    <w:rsid w:val="00BF42DC"/>
    <w:rsid w:val="00BF46A7"/>
    <w:rsid w:val="00BF4ADB"/>
    <w:rsid w:val="00BF4D96"/>
    <w:rsid w:val="00BF5230"/>
    <w:rsid w:val="00BF6307"/>
    <w:rsid w:val="00BF7A28"/>
    <w:rsid w:val="00BF7CCE"/>
    <w:rsid w:val="00C00525"/>
    <w:rsid w:val="00C02269"/>
    <w:rsid w:val="00C02E19"/>
    <w:rsid w:val="00C04072"/>
    <w:rsid w:val="00C04C2F"/>
    <w:rsid w:val="00C05690"/>
    <w:rsid w:val="00C1090C"/>
    <w:rsid w:val="00C1209D"/>
    <w:rsid w:val="00C144DB"/>
    <w:rsid w:val="00C159C7"/>
    <w:rsid w:val="00C15B26"/>
    <w:rsid w:val="00C16CCA"/>
    <w:rsid w:val="00C176A9"/>
    <w:rsid w:val="00C17705"/>
    <w:rsid w:val="00C177AD"/>
    <w:rsid w:val="00C20D8D"/>
    <w:rsid w:val="00C21574"/>
    <w:rsid w:val="00C21766"/>
    <w:rsid w:val="00C22D61"/>
    <w:rsid w:val="00C23214"/>
    <w:rsid w:val="00C2329C"/>
    <w:rsid w:val="00C23675"/>
    <w:rsid w:val="00C23C31"/>
    <w:rsid w:val="00C23FD0"/>
    <w:rsid w:val="00C240C8"/>
    <w:rsid w:val="00C26513"/>
    <w:rsid w:val="00C2653B"/>
    <w:rsid w:val="00C310C9"/>
    <w:rsid w:val="00C32088"/>
    <w:rsid w:val="00C328C9"/>
    <w:rsid w:val="00C32C04"/>
    <w:rsid w:val="00C339A4"/>
    <w:rsid w:val="00C3668D"/>
    <w:rsid w:val="00C36891"/>
    <w:rsid w:val="00C37080"/>
    <w:rsid w:val="00C37F72"/>
    <w:rsid w:val="00C37FC8"/>
    <w:rsid w:val="00C4017D"/>
    <w:rsid w:val="00C41EF6"/>
    <w:rsid w:val="00C420C1"/>
    <w:rsid w:val="00C420CD"/>
    <w:rsid w:val="00C422E6"/>
    <w:rsid w:val="00C44A21"/>
    <w:rsid w:val="00C44A38"/>
    <w:rsid w:val="00C44E91"/>
    <w:rsid w:val="00C45963"/>
    <w:rsid w:val="00C45B59"/>
    <w:rsid w:val="00C45D30"/>
    <w:rsid w:val="00C472B8"/>
    <w:rsid w:val="00C47A0B"/>
    <w:rsid w:val="00C47E19"/>
    <w:rsid w:val="00C50375"/>
    <w:rsid w:val="00C51574"/>
    <w:rsid w:val="00C52673"/>
    <w:rsid w:val="00C53124"/>
    <w:rsid w:val="00C53B2E"/>
    <w:rsid w:val="00C544AC"/>
    <w:rsid w:val="00C572B0"/>
    <w:rsid w:val="00C57DD2"/>
    <w:rsid w:val="00C60B6A"/>
    <w:rsid w:val="00C61216"/>
    <w:rsid w:val="00C6160A"/>
    <w:rsid w:val="00C63D6E"/>
    <w:rsid w:val="00C63E60"/>
    <w:rsid w:val="00C648F3"/>
    <w:rsid w:val="00C65711"/>
    <w:rsid w:val="00C66943"/>
    <w:rsid w:val="00C66AC4"/>
    <w:rsid w:val="00C67D38"/>
    <w:rsid w:val="00C721C5"/>
    <w:rsid w:val="00C72B08"/>
    <w:rsid w:val="00C73211"/>
    <w:rsid w:val="00C74BAB"/>
    <w:rsid w:val="00C74D5B"/>
    <w:rsid w:val="00C74D7D"/>
    <w:rsid w:val="00C75849"/>
    <w:rsid w:val="00C76ECD"/>
    <w:rsid w:val="00C77235"/>
    <w:rsid w:val="00C77262"/>
    <w:rsid w:val="00C77BE5"/>
    <w:rsid w:val="00C80D99"/>
    <w:rsid w:val="00C80F82"/>
    <w:rsid w:val="00C80FDF"/>
    <w:rsid w:val="00C83500"/>
    <w:rsid w:val="00C84D18"/>
    <w:rsid w:val="00C84E04"/>
    <w:rsid w:val="00C854BB"/>
    <w:rsid w:val="00C85C43"/>
    <w:rsid w:val="00C864CE"/>
    <w:rsid w:val="00C90463"/>
    <w:rsid w:val="00C90BD4"/>
    <w:rsid w:val="00C910BE"/>
    <w:rsid w:val="00C91B52"/>
    <w:rsid w:val="00C922BE"/>
    <w:rsid w:val="00C92E16"/>
    <w:rsid w:val="00C92FBC"/>
    <w:rsid w:val="00C942D7"/>
    <w:rsid w:val="00C949A2"/>
    <w:rsid w:val="00C94B43"/>
    <w:rsid w:val="00C96A12"/>
    <w:rsid w:val="00C96EBD"/>
    <w:rsid w:val="00CA08A3"/>
    <w:rsid w:val="00CA0D31"/>
    <w:rsid w:val="00CA14BE"/>
    <w:rsid w:val="00CA1A83"/>
    <w:rsid w:val="00CA2168"/>
    <w:rsid w:val="00CA2836"/>
    <w:rsid w:val="00CA2B1D"/>
    <w:rsid w:val="00CA2F46"/>
    <w:rsid w:val="00CA35AB"/>
    <w:rsid w:val="00CA3F71"/>
    <w:rsid w:val="00CA41EC"/>
    <w:rsid w:val="00CA4900"/>
    <w:rsid w:val="00CA5844"/>
    <w:rsid w:val="00CA5ECC"/>
    <w:rsid w:val="00CA65AC"/>
    <w:rsid w:val="00CA6E66"/>
    <w:rsid w:val="00CA7415"/>
    <w:rsid w:val="00CA7A8A"/>
    <w:rsid w:val="00CA7C77"/>
    <w:rsid w:val="00CB0071"/>
    <w:rsid w:val="00CB0925"/>
    <w:rsid w:val="00CB1C4F"/>
    <w:rsid w:val="00CB265C"/>
    <w:rsid w:val="00CB3759"/>
    <w:rsid w:val="00CB4540"/>
    <w:rsid w:val="00CB4601"/>
    <w:rsid w:val="00CB6222"/>
    <w:rsid w:val="00CB69F4"/>
    <w:rsid w:val="00CB6D6E"/>
    <w:rsid w:val="00CB7A07"/>
    <w:rsid w:val="00CB7AE3"/>
    <w:rsid w:val="00CB7DBA"/>
    <w:rsid w:val="00CC01BD"/>
    <w:rsid w:val="00CC1922"/>
    <w:rsid w:val="00CC2E5C"/>
    <w:rsid w:val="00CC3305"/>
    <w:rsid w:val="00CC4CE5"/>
    <w:rsid w:val="00CC59BB"/>
    <w:rsid w:val="00CC5AE5"/>
    <w:rsid w:val="00CC70BF"/>
    <w:rsid w:val="00CC7BDF"/>
    <w:rsid w:val="00CC7DC1"/>
    <w:rsid w:val="00CD08FF"/>
    <w:rsid w:val="00CD0FD9"/>
    <w:rsid w:val="00CD1274"/>
    <w:rsid w:val="00CD1A92"/>
    <w:rsid w:val="00CD2AA1"/>
    <w:rsid w:val="00CD535A"/>
    <w:rsid w:val="00CD635D"/>
    <w:rsid w:val="00CD7194"/>
    <w:rsid w:val="00CD72E9"/>
    <w:rsid w:val="00CD7CED"/>
    <w:rsid w:val="00CD7F23"/>
    <w:rsid w:val="00CE0367"/>
    <w:rsid w:val="00CE03E6"/>
    <w:rsid w:val="00CE04C7"/>
    <w:rsid w:val="00CE1702"/>
    <w:rsid w:val="00CE2ACA"/>
    <w:rsid w:val="00CE339A"/>
    <w:rsid w:val="00CE381D"/>
    <w:rsid w:val="00CE4344"/>
    <w:rsid w:val="00CE4FE1"/>
    <w:rsid w:val="00CE543A"/>
    <w:rsid w:val="00CE5C1F"/>
    <w:rsid w:val="00CE7286"/>
    <w:rsid w:val="00CE7D98"/>
    <w:rsid w:val="00CF0A80"/>
    <w:rsid w:val="00CF0E02"/>
    <w:rsid w:val="00CF14B7"/>
    <w:rsid w:val="00CF156B"/>
    <w:rsid w:val="00CF1A7D"/>
    <w:rsid w:val="00CF1E02"/>
    <w:rsid w:val="00CF1E1F"/>
    <w:rsid w:val="00CF1EF9"/>
    <w:rsid w:val="00CF30E0"/>
    <w:rsid w:val="00CF3177"/>
    <w:rsid w:val="00CF597A"/>
    <w:rsid w:val="00CF7B3E"/>
    <w:rsid w:val="00CF7BFF"/>
    <w:rsid w:val="00CF7D10"/>
    <w:rsid w:val="00D008E5"/>
    <w:rsid w:val="00D01A51"/>
    <w:rsid w:val="00D01ECF"/>
    <w:rsid w:val="00D02779"/>
    <w:rsid w:val="00D02902"/>
    <w:rsid w:val="00D02CAD"/>
    <w:rsid w:val="00D02D75"/>
    <w:rsid w:val="00D042B0"/>
    <w:rsid w:val="00D05AFA"/>
    <w:rsid w:val="00D05BAA"/>
    <w:rsid w:val="00D05DDD"/>
    <w:rsid w:val="00D05F6E"/>
    <w:rsid w:val="00D07484"/>
    <w:rsid w:val="00D07805"/>
    <w:rsid w:val="00D07D43"/>
    <w:rsid w:val="00D12FE3"/>
    <w:rsid w:val="00D13B7A"/>
    <w:rsid w:val="00D13D02"/>
    <w:rsid w:val="00D14493"/>
    <w:rsid w:val="00D15748"/>
    <w:rsid w:val="00D157A5"/>
    <w:rsid w:val="00D15DB9"/>
    <w:rsid w:val="00D1691B"/>
    <w:rsid w:val="00D16DDB"/>
    <w:rsid w:val="00D17891"/>
    <w:rsid w:val="00D17984"/>
    <w:rsid w:val="00D21346"/>
    <w:rsid w:val="00D21E36"/>
    <w:rsid w:val="00D22B63"/>
    <w:rsid w:val="00D22C4B"/>
    <w:rsid w:val="00D22F7C"/>
    <w:rsid w:val="00D230C7"/>
    <w:rsid w:val="00D232B6"/>
    <w:rsid w:val="00D238F7"/>
    <w:rsid w:val="00D23E7D"/>
    <w:rsid w:val="00D2405F"/>
    <w:rsid w:val="00D245CF"/>
    <w:rsid w:val="00D25404"/>
    <w:rsid w:val="00D255B9"/>
    <w:rsid w:val="00D27566"/>
    <w:rsid w:val="00D27F2E"/>
    <w:rsid w:val="00D30C7F"/>
    <w:rsid w:val="00D317DB"/>
    <w:rsid w:val="00D33AF3"/>
    <w:rsid w:val="00D33F15"/>
    <w:rsid w:val="00D363DD"/>
    <w:rsid w:val="00D36935"/>
    <w:rsid w:val="00D36BD8"/>
    <w:rsid w:val="00D41187"/>
    <w:rsid w:val="00D412EF"/>
    <w:rsid w:val="00D41BA9"/>
    <w:rsid w:val="00D41DD9"/>
    <w:rsid w:val="00D42782"/>
    <w:rsid w:val="00D4409C"/>
    <w:rsid w:val="00D4449D"/>
    <w:rsid w:val="00D451AB"/>
    <w:rsid w:val="00D4571F"/>
    <w:rsid w:val="00D458DA"/>
    <w:rsid w:val="00D46FE7"/>
    <w:rsid w:val="00D47217"/>
    <w:rsid w:val="00D5092F"/>
    <w:rsid w:val="00D51ACA"/>
    <w:rsid w:val="00D52376"/>
    <w:rsid w:val="00D52531"/>
    <w:rsid w:val="00D54475"/>
    <w:rsid w:val="00D546AD"/>
    <w:rsid w:val="00D55921"/>
    <w:rsid w:val="00D55A9E"/>
    <w:rsid w:val="00D55D20"/>
    <w:rsid w:val="00D57CF1"/>
    <w:rsid w:val="00D60272"/>
    <w:rsid w:val="00D6126B"/>
    <w:rsid w:val="00D612C2"/>
    <w:rsid w:val="00D61E40"/>
    <w:rsid w:val="00D64E3B"/>
    <w:rsid w:val="00D654A1"/>
    <w:rsid w:val="00D6706C"/>
    <w:rsid w:val="00D73F21"/>
    <w:rsid w:val="00D73FC3"/>
    <w:rsid w:val="00D743BF"/>
    <w:rsid w:val="00D745E0"/>
    <w:rsid w:val="00D75B98"/>
    <w:rsid w:val="00D76AA3"/>
    <w:rsid w:val="00D8032A"/>
    <w:rsid w:val="00D8053F"/>
    <w:rsid w:val="00D80604"/>
    <w:rsid w:val="00D80D4F"/>
    <w:rsid w:val="00D812EC"/>
    <w:rsid w:val="00D832A7"/>
    <w:rsid w:val="00D85758"/>
    <w:rsid w:val="00D86717"/>
    <w:rsid w:val="00D922F3"/>
    <w:rsid w:val="00D923B5"/>
    <w:rsid w:val="00D924B1"/>
    <w:rsid w:val="00D929F4"/>
    <w:rsid w:val="00D9333A"/>
    <w:rsid w:val="00D934BF"/>
    <w:rsid w:val="00D94163"/>
    <w:rsid w:val="00D941CD"/>
    <w:rsid w:val="00D94B3B"/>
    <w:rsid w:val="00D94B3C"/>
    <w:rsid w:val="00D94DB1"/>
    <w:rsid w:val="00D95D4A"/>
    <w:rsid w:val="00D95F8E"/>
    <w:rsid w:val="00DA06A8"/>
    <w:rsid w:val="00DA086B"/>
    <w:rsid w:val="00DA1D7A"/>
    <w:rsid w:val="00DA3163"/>
    <w:rsid w:val="00DA3D82"/>
    <w:rsid w:val="00DA3E80"/>
    <w:rsid w:val="00DA4097"/>
    <w:rsid w:val="00DA4232"/>
    <w:rsid w:val="00DA44C1"/>
    <w:rsid w:val="00DA6677"/>
    <w:rsid w:val="00DA6834"/>
    <w:rsid w:val="00DA711B"/>
    <w:rsid w:val="00DA7428"/>
    <w:rsid w:val="00DA7BE9"/>
    <w:rsid w:val="00DA7E05"/>
    <w:rsid w:val="00DA7EE9"/>
    <w:rsid w:val="00DB051B"/>
    <w:rsid w:val="00DB0A44"/>
    <w:rsid w:val="00DB17E3"/>
    <w:rsid w:val="00DB1F69"/>
    <w:rsid w:val="00DB2360"/>
    <w:rsid w:val="00DB36ED"/>
    <w:rsid w:val="00DB4190"/>
    <w:rsid w:val="00DB4794"/>
    <w:rsid w:val="00DB4D23"/>
    <w:rsid w:val="00DB51C9"/>
    <w:rsid w:val="00DB5B8F"/>
    <w:rsid w:val="00DB5C3E"/>
    <w:rsid w:val="00DB628E"/>
    <w:rsid w:val="00DB6762"/>
    <w:rsid w:val="00DB6DFE"/>
    <w:rsid w:val="00DB6EFB"/>
    <w:rsid w:val="00DC0895"/>
    <w:rsid w:val="00DC0F27"/>
    <w:rsid w:val="00DC1348"/>
    <w:rsid w:val="00DC1AC9"/>
    <w:rsid w:val="00DC25BD"/>
    <w:rsid w:val="00DC31EF"/>
    <w:rsid w:val="00DC4714"/>
    <w:rsid w:val="00DC6214"/>
    <w:rsid w:val="00DC69E0"/>
    <w:rsid w:val="00DC782B"/>
    <w:rsid w:val="00DD01AE"/>
    <w:rsid w:val="00DD0754"/>
    <w:rsid w:val="00DD1A2E"/>
    <w:rsid w:val="00DD1FA7"/>
    <w:rsid w:val="00DD4A01"/>
    <w:rsid w:val="00DD54FD"/>
    <w:rsid w:val="00DD6F04"/>
    <w:rsid w:val="00DD7A02"/>
    <w:rsid w:val="00DE1005"/>
    <w:rsid w:val="00DE5A13"/>
    <w:rsid w:val="00DE6A6D"/>
    <w:rsid w:val="00DE7179"/>
    <w:rsid w:val="00DF0886"/>
    <w:rsid w:val="00DF156F"/>
    <w:rsid w:val="00DF24E3"/>
    <w:rsid w:val="00DF2873"/>
    <w:rsid w:val="00DF32EB"/>
    <w:rsid w:val="00DF3ADE"/>
    <w:rsid w:val="00DF3D63"/>
    <w:rsid w:val="00DF4960"/>
    <w:rsid w:val="00DF5425"/>
    <w:rsid w:val="00DF58B3"/>
    <w:rsid w:val="00DF7042"/>
    <w:rsid w:val="00DF782C"/>
    <w:rsid w:val="00DF79B5"/>
    <w:rsid w:val="00E030A0"/>
    <w:rsid w:val="00E03253"/>
    <w:rsid w:val="00E04F63"/>
    <w:rsid w:val="00E0549C"/>
    <w:rsid w:val="00E05704"/>
    <w:rsid w:val="00E06106"/>
    <w:rsid w:val="00E06E27"/>
    <w:rsid w:val="00E075A1"/>
    <w:rsid w:val="00E079A9"/>
    <w:rsid w:val="00E10462"/>
    <w:rsid w:val="00E10661"/>
    <w:rsid w:val="00E11A2C"/>
    <w:rsid w:val="00E124E3"/>
    <w:rsid w:val="00E1252B"/>
    <w:rsid w:val="00E12E68"/>
    <w:rsid w:val="00E130F9"/>
    <w:rsid w:val="00E14812"/>
    <w:rsid w:val="00E14DE9"/>
    <w:rsid w:val="00E15DDE"/>
    <w:rsid w:val="00E169D7"/>
    <w:rsid w:val="00E1781D"/>
    <w:rsid w:val="00E17F19"/>
    <w:rsid w:val="00E20253"/>
    <w:rsid w:val="00E2031F"/>
    <w:rsid w:val="00E218E4"/>
    <w:rsid w:val="00E2314C"/>
    <w:rsid w:val="00E2339E"/>
    <w:rsid w:val="00E234BF"/>
    <w:rsid w:val="00E234FF"/>
    <w:rsid w:val="00E2417C"/>
    <w:rsid w:val="00E24491"/>
    <w:rsid w:val="00E24884"/>
    <w:rsid w:val="00E24FEE"/>
    <w:rsid w:val="00E25773"/>
    <w:rsid w:val="00E26EA5"/>
    <w:rsid w:val="00E26F1B"/>
    <w:rsid w:val="00E276DB"/>
    <w:rsid w:val="00E276F5"/>
    <w:rsid w:val="00E27E7D"/>
    <w:rsid w:val="00E30877"/>
    <w:rsid w:val="00E3245B"/>
    <w:rsid w:val="00E3353D"/>
    <w:rsid w:val="00E3362F"/>
    <w:rsid w:val="00E3504A"/>
    <w:rsid w:val="00E3707B"/>
    <w:rsid w:val="00E37E43"/>
    <w:rsid w:val="00E41568"/>
    <w:rsid w:val="00E4199A"/>
    <w:rsid w:val="00E42144"/>
    <w:rsid w:val="00E4401E"/>
    <w:rsid w:val="00E453F7"/>
    <w:rsid w:val="00E466C6"/>
    <w:rsid w:val="00E47822"/>
    <w:rsid w:val="00E47B7A"/>
    <w:rsid w:val="00E50685"/>
    <w:rsid w:val="00E50B62"/>
    <w:rsid w:val="00E50D58"/>
    <w:rsid w:val="00E51966"/>
    <w:rsid w:val="00E52847"/>
    <w:rsid w:val="00E52A51"/>
    <w:rsid w:val="00E53933"/>
    <w:rsid w:val="00E54D2D"/>
    <w:rsid w:val="00E55F2E"/>
    <w:rsid w:val="00E577A1"/>
    <w:rsid w:val="00E57F6B"/>
    <w:rsid w:val="00E632FB"/>
    <w:rsid w:val="00E641A8"/>
    <w:rsid w:val="00E658AD"/>
    <w:rsid w:val="00E65E1B"/>
    <w:rsid w:val="00E66508"/>
    <w:rsid w:val="00E66C3B"/>
    <w:rsid w:val="00E673C1"/>
    <w:rsid w:val="00E70CED"/>
    <w:rsid w:val="00E71327"/>
    <w:rsid w:val="00E71A86"/>
    <w:rsid w:val="00E7342C"/>
    <w:rsid w:val="00E737AC"/>
    <w:rsid w:val="00E74861"/>
    <w:rsid w:val="00E75A4B"/>
    <w:rsid w:val="00E76363"/>
    <w:rsid w:val="00E77A80"/>
    <w:rsid w:val="00E80026"/>
    <w:rsid w:val="00E8022D"/>
    <w:rsid w:val="00E80569"/>
    <w:rsid w:val="00E807B4"/>
    <w:rsid w:val="00E82AFD"/>
    <w:rsid w:val="00E839B1"/>
    <w:rsid w:val="00E83C05"/>
    <w:rsid w:val="00E84F00"/>
    <w:rsid w:val="00E857C0"/>
    <w:rsid w:val="00E85ED9"/>
    <w:rsid w:val="00E86244"/>
    <w:rsid w:val="00E8731D"/>
    <w:rsid w:val="00E87C59"/>
    <w:rsid w:val="00E91A62"/>
    <w:rsid w:val="00E91D81"/>
    <w:rsid w:val="00E92BC2"/>
    <w:rsid w:val="00E9318F"/>
    <w:rsid w:val="00E93755"/>
    <w:rsid w:val="00E93BD5"/>
    <w:rsid w:val="00E93D07"/>
    <w:rsid w:val="00E945B4"/>
    <w:rsid w:val="00E9593F"/>
    <w:rsid w:val="00E97536"/>
    <w:rsid w:val="00E9796D"/>
    <w:rsid w:val="00E97974"/>
    <w:rsid w:val="00EA010E"/>
    <w:rsid w:val="00EA08D9"/>
    <w:rsid w:val="00EA1302"/>
    <w:rsid w:val="00EA2515"/>
    <w:rsid w:val="00EA30E7"/>
    <w:rsid w:val="00EA4FA2"/>
    <w:rsid w:val="00EA53F1"/>
    <w:rsid w:val="00EA5987"/>
    <w:rsid w:val="00EA5A65"/>
    <w:rsid w:val="00EA6058"/>
    <w:rsid w:val="00EA70AE"/>
    <w:rsid w:val="00EA7468"/>
    <w:rsid w:val="00EB060B"/>
    <w:rsid w:val="00EB0681"/>
    <w:rsid w:val="00EB11AE"/>
    <w:rsid w:val="00EB1E33"/>
    <w:rsid w:val="00EB2D6B"/>
    <w:rsid w:val="00EB2FC4"/>
    <w:rsid w:val="00EB3A1F"/>
    <w:rsid w:val="00EB47C1"/>
    <w:rsid w:val="00EB5E45"/>
    <w:rsid w:val="00EB702C"/>
    <w:rsid w:val="00EB7CB4"/>
    <w:rsid w:val="00EC0548"/>
    <w:rsid w:val="00EC0881"/>
    <w:rsid w:val="00EC1BE6"/>
    <w:rsid w:val="00EC22CB"/>
    <w:rsid w:val="00EC37A9"/>
    <w:rsid w:val="00EC3ACB"/>
    <w:rsid w:val="00EC492A"/>
    <w:rsid w:val="00EC4B4E"/>
    <w:rsid w:val="00EC52E5"/>
    <w:rsid w:val="00ED05AA"/>
    <w:rsid w:val="00ED1497"/>
    <w:rsid w:val="00ED14C6"/>
    <w:rsid w:val="00ED212B"/>
    <w:rsid w:val="00ED2B38"/>
    <w:rsid w:val="00ED4270"/>
    <w:rsid w:val="00ED5224"/>
    <w:rsid w:val="00ED5D4A"/>
    <w:rsid w:val="00ED5D7C"/>
    <w:rsid w:val="00ED6EBF"/>
    <w:rsid w:val="00EE03E6"/>
    <w:rsid w:val="00EE212F"/>
    <w:rsid w:val="00EE28C8"/>
    <w:rsid w:val="00EE3E02"/>
    <w:rsid w:val="00EE49B5"/>
    <w:rsid w:val="00EE58B2"/>
    <w:rsid w:val="00EE5A62"/>
    <w:rsid w:val="00EE6258"/>
    <w:rsid w:val="00EE6ECF"/>
    <w:rsid w:val="00EE7822"/>
    <w:rsid w:val="00EF08E5"/>
    <w:rsid w:val="00EF0E72"/>
    <w:rsid w:val="00EF163B"/>
    <w:rsid w:val="00EF2517"/>
    <w:rsid w:val="00EF2D55"/>
    <w:rsid w:val="00EF4FB4"/>
    <w:rsid w:val="00EF591F"/>
    <w:rsid w:val="00EF6540"/>
    <w:rsid w:val="00F004A5"/>
    <w:rsid w:val="00F01DD8"/>
    <w:rsid w:val="00F020A6"/>
    <w:rsid w:val="00F03B3F"/>
    <w:rsid w:val="00F04218"/>
    <w:rsid w:val="00F04414"/>
    <w:rsid w:val="00F04717"/>
    <w:rsid w:val="00F06843"/>
    <w:rsid w:val="00F07F3D"/>
    <w:rsid w:val="00F10D32"/>
    <w:rsid w:val="00F11E97"/>
    <w:rsid w:val="00F121A4"/>
    <w:rsid w:val="00F12B88"/>
    <w:rsid w:val="00F1394D"/>
    <w:rsid w:val="00F14C80"/>
    <w:rsid w:val="00F175D0"/>
    <w:rsid w:val="00F17EEC"/>
    <w:rsid w:val="00F20FF1"/>
    <w:rsid w:val="00F22D23"/>
    <w:rsid w:val="00F23A81"/>
    <w:rsid w:val="00F2441C"/>
    <w:rsid w:val="00F24514"/>
    <w:rsid w:val="00F26957"/>
    <w:rsid w:val="00F30904"/>
    <w:rsid w:val="00F31213"/>
    <w:rsid w:val="00F31AE1"/>
    <w:rsid w:val="00F31CE1"/>
    <w:rsid w:val="00F32E27"/>
    <w:rsid w:val="00F32F33"/>
    <w:rsid w:val="00F33C26"/>
    <w:rsid w:val="00F33F2F"/>
    <w:rsid w:val="00F341EF"/>
    <w:rsid w:val="00F351FD"/>
    <w:rsid w:val="00F35457"/>
    <w:rsid w:val="00F3595B"/>
    <w:rsid w:val="00F359D9"/>
    <w:rsid w:val="00F35C54"/>
    <w:rsid w:val="00F3617B"/>
    <w:rsid w:val="00F36228"/>
    <w:rsid w:val="00F37DFE"/>
    <w:rsid w:val="00F40207"/>
    <w:rsid w:val="00F40BA8"/>
    <w:rsid w:val="00F41AC8"/>
    <w:rsid w:val="00F42399"/>
    <w:rsid w:val="00F426A6"/>
    <w:rsid w:val="00F429FD"/>
    <w:rsid w:val="00F42C1A"/>
    <w:rsid w:val="00F43C6B"/>
    <w:rsid w:val="00F44D6B"/>
    <w:rsid w:val="00F45AE8"/>
    <w:rsid w:val="00F4623C"/>
    <w:rsid w:val="00F46897"/>
    <w:rsid w:val="00F46D79"/>
    <w:rsid w:val="00F47278"/>
    <w:rsid w:val="00F477E2"/>
    <w:rsid w:val="00F478B0"/>
    <w:rsid w:val="00F47C6A"/>
    <w:rsid w:val="00F50EA6"/>
    <w:rsid w:val="00F513D1"/>
    <w:rsid w:val="00F51ACA"/>
    <w:rsid w:val="00F54C4A"/>
    <w:rsid w:val="00F5560C"/>
    <w:rsid w:val="00F55977"/>
    <w:rsid w:val="00F55FAA"/>
    <w:rsid w:val="00F56399"/>
    <w:rsid w:val="00F602AD"/>
    <w:rsid w:val="00F6120D"/>
    <w:rsid w:val="00F625D1"/>
    <w:rsid w:val="00F62937"/>
    <w:rsid w:val="00F631CA"/>
    <w:rsid w:val="00F63644"/>
    <w:rsid w:val="00F63DE0"/>
    <w:rsid w:val="00F6680D"/>
    <w:rsid w:val="00F66EF6"/>
    <w:rsid w:val="00F7247B"/>
    <w:rsid w:val="00F73028"/>
    <w:rsid w:val="00F731C6"/>
    <w:rsid w:val="00F750CF"/>
    <w:rsid w:val="00F75648"/>
    <w:rsid w:val="00F75C9F"/>
    <w:rsid w:val="00F7679D"/>
    <w:rsid w:val="00F76911"/>
    <w:rsid w:val="00F76999"/>
    <w:rsid w:val="00F7750A"/>
    <w:rsid w:val="00F80006"/>
    <w:rsid w:val="00F80084"/>
    <w:rsid w:val="00F81C57"/>
    <w:rsid w:val="00F81DDA"/>
    <w:rsid w:val="00F839A6"/>
    <w:rsid w:val="00F83C19"/>
    <w:rsid w:val="00F845D8"/>
    <w:rsid w:val="00F85DF6"/>
    <w:rsid w:val="00F86581"/>
    <w:rsid w:val="00F86A98"/>
    <w:rsid w:val="00F90757"/>
    <w:rsid w:val="00F924F5"/>
    <w:rsid w:val="00F93D0B"/>
    <w:rsid w:val="00F94152"/>
    <w:rsid w:val="00F94DBC"/>
    <w:rsid w:val="00F95676"/>
    <w:rsid w:val="00F97EFB"/>
    <w:rsid w:val="00FA0685"/>
    <w:rsid w:val="00FA0C89"/>
    <w:rsid w:val="00FA2A8C"/>
    <w:rsid w:val="00FA2C6C"/>
    <w:rsid w:val="00FA2E1D"/>
    <w:rsid w:val="00FA3936"/>
    <w:rsid w:val="00FA5F62"/>
    <w:rsid w:val="00FB09AB"/>
    <w:rsid w:val="00FB113E"/>
    <w:rsid w:val="00FB1BA2"/>
    <w:rsid w:val="00FB2570"/>
    <w:rsid w:val="00FB2839"/>
    <w:rsid w:val="00FB2D9C"/>
    <w:rsid w:val="00FB62B5"/>
    <w:rsid w:val="00FB7075"/>
    <w:rsid w:val="00FB79AA"/>
    <w:rsid w:val="00FB7EAD"/>
    <w:rsid w:val="00FC0D15"/>
    <w:rsid w:val="00FC2DBE"/>
    <w:rsid w:val="00FC2FD6"/>
    <w:rsid w:val="00FC3534"/>
    <w:rsid w:val="00FC4297"/>
    <w:rsid w:val="00FC4462"/>
    <w:rsid w:val="00FC4DFC"/>
    <w:rsid w:val="00FC4E46"/>
    <w:rsid w:val="00FC559E"/>
    <w:rsid w:val="00FC68A2"/>
    <w:rsid w:val="00FC6A14"/>
    <w:rsid w:val="00FC7496"/>
    <w:rsid w:val="00FD0A57"/>
    <w:rsid w:val="00FD1267"/>
    <w:rsid w:val="00FD184C"/>
    <w:rsid w:val="00FD1A5D"/>
    <w:rsid w:val="00FD2470"/>
    <w:rsid w:val="00FD27C1"/>
    <w:rsid w:val="00FD2DC2"/>
    <w:rsid w:val="00FD2FB4"/>
    <w:rsid w:val="00FD35E4"/>
    <w:rsid w:val="00FD5823"/>
    <w:rsid w:val="00FD5F5C"/>
    <w:rsid w:val="00FD6531"/>
    <w:rsid w:val="00FD7369"/>
    <w:rsid w:val="00FD73EE"/>
    <w:rsid w:val="00FE02BF"/>
    <w:rsid w:val="00FE0A73"/>
    <w:rsid w:val="00FE1C27"/>
    <w:rsid w:val="00FE249F"/>
    <w:rsid w:val="00FE2AE4"/>
    <w:rsid w:val="00FE5C31"/>
    <w:rsid w:val="00FE665E"/>
    <w:rsid w:val="00FE6CDB"/>
    <w:rsid w:val="00FE74FD"/>
    <w:rsid w:val="00FF0984"/>
    <w:rsid w:val="00FF0D46"/>
    <w:rsid w:val="00FF1B0E"/>
    <w:rsid w:val="00FF1DC3"/>
    <w:rsid w:val="00FF1DFF"/>
    <w:rsid w:val="00FF1E3E"/>
    <w:rsid w:val="00FF2000"/>
    <w:rsid w:val="00FF2A8F"/>
    <w:rsid w:val="00FF2F51"/>
    <w:rsid w:val="00FF40FC"/>
    <w:rsid w:val="00FF445B"/>
    <w:rsid w:val="00FF5B7C"/>
    <w:rsid w:val="00FF6605"/>
    <w:rsid w:val="00FF748B"/>
    <w:rsid w:val="00FF7DE3"/>
    <w:rsid w:val="01840314"/>
    <w:rsid w:val="01DE0743"/>
    <w:rsid w:val="021D6E5E"/>
    <w:rsid w:val="03107F16"/>
    <w:rsid w:val="036F6564"/>
    <w:rsid w:val="03B56484"/>
    <w:rsid w:val="05370FE1"/>
    <w:rsid w:val="07DC3699"/>
    <w:rsid w:val="08613ED7"/>
    <w:rsid w:val="08FE48C8"/>
    <w:rsid w:val="090C0806"/>
    <w:rsid w:val="098B0C04"/>
    <w:rsid w:val="09AA5678"/>
    <w:rsid w:val="0A5E4659"/>
    <w:rsid w:val="0AEB5FE9"/>
    <w:rsid w:val="0B605985"/>
    <w:rsid w:val="0CA8710F"/>
    <w:rsid w:val="0E760B47"/>
    <w:rsid w:val="0E874A06"/>
    <w:rsid w:val="0F763767"/>
    <w:rsid w:val="0FEC0384"/>
    <w:rsid w:val="121F089B"/>
    <w:rsid w:val="12687E9E"/>
    <w:rsid w:val="135E55DA"/>
    <w:rsid w:val="180C51F5"/>
    <w:rsid w:val="1875217F"/>
    <w:rsid w:val="18BE5C62"/>
    <w:rsid w:val="194355A9"/>
    <w:rsid w:val="194F1402"/>
    <w:rsid w:val="19625EB7"/>
    <w:rsid w:val="19A327C1"/>
    <w:rsid w:val="19D73FF0"/>
    <w:rsid w:val="1B6D2228"/>
    <w:rsid w:val="1C107927"/>
    <w:rsid w:val="1CF459BA"/>
    <w:rsid w:val="1DCB1A4C"/>
    <w:rsid w:val="1DF67FA2"/>
    <w:rsid w:val="204376E1"/>
    <w:rsid w:val="214772A1"/>
    <w:rsid w:val="21521D41"/>
    <w:rsid w:val="224B6D79"/>
    <w:rsid w:val="22935557"/>
    <w:rsid w:val="22F00A83"/>
    <w:rsid w:val="232B63B6"/>
    <w:rsid w:val="24CA1512"/>
    <w:rsid w:val="26091741"/>
    <w:rsid w:val="26BE6858"/>
    <w:rsid w:val="27CA4F73"/>
    <w:rsid w:val="282377EF"/>
    <w:rsid w:val="287E747C"/>
    <w:rsid w:val="28F134A2"/>
    <w:rsid w:val="2AAD36A8"/>
    <w:rsid w:val="2B900426"/>
    <w:rsid w:val="2C3F26E5"/>
    <w:rsid w:val="2C6017EA"/>
    <w:rsid w:val="2C661776"/>
    <w:rsid w:val="2D24388A"/>
    <w:rsid w:val="2E22281F"/>
    <w:rsid w:val="2F9A3FB4"/>
    <w:rsid w:val="301A4E70"/>
    <w:rsid w:val="30A0772C"/>
    <w:rsid w:val="316658B8"/>
    <w:rsid w:val="31865C9B"/>
    <w:rsid w:val="32CE7A7E"/>
    <w:rsid w:val="338A14B1"/>
    <w:rsid w:val="33FE255E"/>
    <w:rsid w:val="347463DD"/>
    <w:rsid w:val="35CB4C4D"/>
    <w:rsid w:val="35EE17C2"/>
    <w:rsid w:val="3650579C"/>
    <w:rsid w:val="36612E47"/>
    <w:rsid w:val="37834C70"/>
    <w:rsid w:val="37AF6778"/>
    <w:rsid w:val="37F4568F"/>
    <w:rsid w:val="38A30185"/>
    <w:rsid w:val="39CE7FA5"/>
    <w:rsid w:val="3BCF631D"/>
    <w:rsid w:val="3C481A30"/>
    <w:rsid w:val="3C677367"/>
    <w:rsid w:val="3CC656EB"/>
    <w:rsid w:val="3CCA21E8"/>
    <w:rsid w:val="3CED0588"/>
    <w:rsid w:val="3D1F334F"/>
    <w:rsid w:val="3D546277"/>
    <w:rsid w:val="3E2057E8"/>
    <w:rsid w:val="3E3D429E"/>
    <w:rsid w:val="3FC159A6"/>
    <w:rsid w:val="402C6CE6"/>
    <w:rsid w:val="416A6C53"/>
    <w:rsid w:val="428A3BA8"/>
    <w:rsid w:val="42A74EAA"/>
    <w:rsid w:val="43545656"/>
    <w:rsid w:val="43E450C9"/>
    <w:rsid w:val="43F31FE2"/>
    <w:rsid w:val="44640439"/>
    <w:rsid w:val="44812C35"/>
    <w:rsid w:val="45572B6C"/>
    <w:rsid w:val="455B320C"/>
    <w:rsid w:val="470A2591"/>
    <w:rsid w:val="475C4800"/>
    <w:rsid w:val="478618F4"/>
    <w:rsid w:val="47B14D93"/>
    <w:rsid w:val="48A15F32"/>
    <w:rsid w:val="48C9665E"/>
    <w:rsid w:val="491E4498"/>
    <w:rsid w:val="49742C4D"/>
    <w:rsid w:val="49CA6C65"/>
    <w:rsid w:val="4A455FF0"/>
    <w:rsid w:val="4A77022A"/>
    <w:rsid w:val="4B3118C3"/>
    <w:rsid w:val="4B49460C"/>
    <w:rsid w:val="4BFD2018"/>
    <w:rsid w:val="4C0F52AD"/>
    <w:rsid w:val="4C3B0E2F"/>
    <w:rsid w:val="4CAB0D7C"/>
    <w:rsid w:val="4D0038F1"/>
    <w:rsid w:val="4F667E20"/>
    <w:rsid w:val="4FF35FAD"/>
    <w:rsid w:val="509800C2"/>
    <w:rsid w:val="515A150F"/>
    <w:rsid w:val="533C54BD"/>
    <w:rsid w:val="53D770A4"/>
    <w:rsid w:val="53FC6338"/>
    <w:rsid w:val="543D22A5"/>
    <w:rsid w:val="55791323"/>
    <w:rsid w:val="55796678"/>
    <w:rsid w:val="55A05D34"/>
    <w:rsid w:val="56E90786"/>
    <w:rsid w:val="59550094"/>
    <w:rsid w:val="59834466"/>
    <w:rsid w:val="59906AA6"/>
    <w:rsid w:val="59E95FFF"/>
    <w:rsid w:val="5BAD6AF9"/>
    <w:rsid w:val="5BBE59A3"/>
    <w:rsid w:val="5C002B30"/>
    <w:rsid w:val="5CBF0FAA"/>
    <w:rsid w:val="609A7B49"/>
    <w:rsid w:val="60B14DC5"/>
    <w:rsid w:val="61CD5C05"/>
    <w:rsid w:val="6229058D"/>
    <w:rsid w:val="64235C8D"/>
    <w:rsid w:val="64440F4B"/>
    <w:rsid w:val="65536F9A"/>
    <w:rsid w:val="65BA088F"/>
    <w:rsid w:val="68B009A8"/>
    <w:rsid w:val="69127D3A"/>
    <w:rsid w:val="694B1853"/>
    <w:rsid w:val="6A93762C"/>
    <w:rsid w:val="6A996F13"/>
    <w:rsid w:val="6A9B2760"/>
    <w:rsid w:val="6BDD6BDD"/>
    <w:rsid w:val="6C011206"/>
    <w:rsid w:val="6C4130E2"/>
    <w:rsid w:val="6C6C4759"/>
    <w:rsid w:val="6C910893"/>
    <w:rsid w:val="6D6313BE"/>
    <w:rsid w:val="6D634EEB"/>
    <w:rsid w:val="6EC5514E"/>
    <w:rsid w:val="70DD60FC"/>
    <w:rsid w:val="70FF71F1"/>
    <w:rsid w:val="7255060F"/>
    <w:rsid w:val="729F162E"/>
    <w:rsid w:val="743F2A8B"/>
    <w:rsid w:val="7549288D"/>
    <w:rsid w:val="77460B34"/>
    <w:rsid w:val="777423E0"/>
    <w:rsid w:val="787C2959"/>
    <w:rsid w:val="7BF94230"/>
    <w:rsid w:val="7C5D4075"/>
    <w:rsid w:val="7D5B1D38"/>
    <w:rsid w:val="7F2F3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F79F0DA"/>
  <w15:docId w15:val="{A9432C32-724D-445B-84C0-19D4483E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7" w:qFormat="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table of figures" w:qFormat="1"/>
    <w:lsdException w:name="footnote reference" w:qFormat="1"/>
    <w:lsdException w:name="annotation reference" w:qFormat="1"/>
    <w:lsdException w:name="page number" w:qFormat="1"/>
    <w:lsdException w:name="toa heading"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next w:val="a6"/>
    <w:qFormat/>
    <w:pPr>
      <w:widowControl w:val="0"/>
      <w:jc w:val="both"/>
    </w:pPr>
    <w:rPr>
      <w:kern w:val="2"/>
      <w:sz w:val="28"/>
    </w:rPr>
  </w:style>
  <w:style w:type="paragraph" w:styleId="1">
    <w:name w:val="heading 1"/>
    <w:basedOn w:val="a5"/>
    <w:next w:val="a5"/>
    <w:qFormat/>
    <w:pPr>
      <w:keepNext/>
      <w:snapToGrid w:val="0"/>
      <w:spacing w:line="360" w:lineRule="atLeast"/>
      <w:outlineLvl w:val="0"/>
    </w:pPr>
    <w:rPr>
      <w:rFonts w:ascii="宋体"/>
    </w:rPr>
  </w:style>
  <w:style w:type="paragraph" w:styleId="23">
    <w:name w:val="heading 2"/>
    <w:basedOn w:val="a5"/>
    <w:next w:val="a5"/>
    <w:link w:val="24"/>
    <w:qFormat/>
    <w:pPr>
      <w:keepNext/>
      <w:keepLines/>
      <w:spacing w:before="260" w:after="260" w:line="413" w:lineRule="auto"/>
      <w:outlineLvl w:val="1"/>
    </w:pPr>
    <w:rPr>
      <w:rFonts w:ascii="Arial" w:eastAsia="黑体" w:hAnsi="Arial"/>
      <w:b/>
      <w:sz w:val="32"/>
    </w:rPr>
  </w:style>
  <w:style w:type="paragraph" w:styleId="3">
    <w:name w:val="heading 3"/>
    <w:basedOn w:val="a5"/>
    <w:next w:val="a5"/>
    <w:link w:val="30"/>
    <w:qFormat/>
    <w:pPr>
      <w:keepNext/>
      <w:keepLines/>
      <w:spacing w:before="260" w:after="260" w:line="413" w:lineRule="auto"/>
      <w:outlineLvl w:val="2"/>
    </w:pPr>
    <w:rPr>
      <w:b/>
      <w:sz w:val="32"/>
    </w:rPr>
  </w:style>
  <w:style w:type="paragraph" w:styleId="4">
    <w:name w:val="heading 4"/>
    <w:basedOn w:val="a5"/>
    <w:next w:val="a5"/>
    <w:qFormat/>
    <w:pPr>
      <w:keepNext/>
      <w:keepLines/>
      <w:spacing w:before="280" w:after="290" w:line="372" w:lineRule="auto"/>
      <w:outlineLvl w:val="3"/>
    </w:pPr>
    <w:rPr>
      <w:rFonts w:ascii="Arial" w:eastAsia="黑体" w:hAnsi="Arial"/>
      <w:b/>
    </w:rPr>
  </w:style>
  <w:style w:type="paragraph" w:styleId="5">
    <w:name w:val="heading 5"/>
    <w:basedOn w:val="a5"/>
    <w:next w:val="a5"/>
    <w:qFormat/>
    <w:pPr>
      <w:keepNext/>
      <w:keepLines/>
      <w:tabs>
        <w:tab w:val="left" w:pos="2551"/>
      </w:tabs>
      <w:spacing w:before="280" w:after="290" w:line="372" w:lineRule="auto"/>
      <w:ind w:left="2551" w:hanging="850"/>
      <w:outlineLvl w:val="4"/>
    </w:pPr>
    <w:rPr>
      <w:b/>
    </w:rPr>
  </w:style>
  <w:style w:type="paragraph" w:styleId="6">
    <w:name w:val="heading 6"/>
    <w:basedOn w:val="a5"/>
    <w:next w:val="a5"/>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5"/>
    <w:next w:val="a5"/>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5"/>
    <w:next w:val="a5"/>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5"/>
    <w:next w:val="a5"/>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basedOn w:val="a5"/>
    <w:next w:val="70"/>
    <w:link w:val="aa"/>
    <w:qFormat/>
    <w:rPr>
      <w:rFonts w:ascii="仿宋_GB2312" w:eastAsia="仿宋_GB2312"/>
      <w:sz w:val="32"/>
    </w:rPr>
  </w:style>
  <w:style w:type="paragraph" w:styleId="70">
    <w:name w:val="index 7"/>
    <w:basedOn w:val="a5"/>
    <w:next w:val="a5"/>
    <w:qFormat/>
    <w:pPr>
      <w:ind w:left="2520"/>
    </w:pPr>
  </w:style>
  <w:style w:type="paragraph" w:styleId="31">
    <w:name w:val="List 3"/>
    <w:basedOn w:val="a5"/>
    <w:qFormat/>
    <w:pPr>
      <w:adjustRightInd w:val="0"/>
      <w:snapToGrid w:val="0"/>
      <w:spacing w:line="360" w:lineRule="auto"/>
      <w:ind w:leftChars="400" w:left="100" w:hangingChars="200" w:hanging="200"/>
    </w:pPr>
    <w:rPr>
      <w:sz w:val="24"/>
    </w:rPr>
  </w:style>
  <w:style w:type="paragraph" w:styleId="TOC7">
    <w:name w:val="toc 7"/>
    <w:basedOn w:val="a5"/>
    <w:next w:val="a5"/>
    <w:qFormat/>
    <w:pPr>
      <w:ind w:leftChars="1200" w:left="2520"/>
    </w:pPr>
  </w:style>
  <w:style w:type="paragraph" w:styleId="2">
    <w:name w:val="List Number 2"/>
    <w:basedOn w:val="a5"/>
    <w:qFormat/>
    <w:pPr>
      <w:numPr>
        <w:numId w:val="1"/>
      </w:numPr>
      <w:tabs>
        <w:tab w:val="clear" w:pos="425"/>
        <w:tab w:val="left" w:pos="780"/>
      </w:tabs>
      <w:spacing w:line="360" w:lineRule="auto"/>
    </w:pPr>
    <w:rPr>
      <w:sz w:val="24"/>
    </w:rPr>
  </w:style>
  <w:style w:type="paragraph" w:styleId="40">
    <w:name w:val="List Bullet 4"/>
    <w:basedOn w:val="a5"/>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b">
    <w:name w:val="Normal Indent"/>
    <w:basedOn w:val="a5"/>
    <w:link w:val="ac"/>
    <w:qFormat/>
    <w:pPr>
      <w:adjustRightInd w:val="0"/>
      <w:snapToGrid w:val="0"/>
      <w:spacing w:line="360" w:lineRule="auto"/>
      <w:ind w:firstLine="420"/>
    </w:pPr>
    <w:rPr>
      <w:sz w:val="24"/>
    </w:rPr>
  </w:style>
  <w:style w:type="paragraph" w:styleId="ad">
    <w:name w:val="caption"/>
    <w:basedOn w:val="a5"/>
    <w:next w:val="a5"/>
    <w:qFormat/>
    <w:pPr>
      <w:widowControl/>
      <w:tabs>
        <w:tab w:val="left" w:pos="1134"/>
      </w:tabs>
      <w:adjustRightInd w:val="0"/>
      <w:snapToGrid w:val="0"/>
      <w:spacing w:line="280" w:lineRule="atLeast"/>
      <w:jc w:val="left"/>
    </w:pPr>
    <w:rPr>
      <w:rFonts w:eastAsia="PMingLiU"/>
      <w:b/>
      <w:kern w:val="0"/>
      <w:sz w:val="24"/>
      <w:lang w:eastAsia="zh-TW"/>
    </w:rPr>
  </w:style>
  <w:style w:type="paragraph" w:styleId="ae">
    <w:name w:val="Document Map"/>
    <w:basedOn w:val="a5"/>
    <w:qFormat/>
    <w:pPr>
      <w:shd w:val="clear" w:color="auto" w:fill="000080"/>
    </w:pPr>
  </w:style>
  <w:style w:type="paragraph" w:styleId="af">
    <w:name w:val="toa heading"/>
    <w:basedOn w:val="a5"/>
    <w:next w:val="a5"/>
    <w:qFormat/>
    <w:pPr>
      <w:spacing w:before="120"/>
    </w:pPr>
    <w:rPr>
      <w:rFonts w:ascii="Arial" w:hAnsi="Arial"/>
      <w:sz w:val="24"/>
    </w:rPr>
  </w:style>
  <w:style w:type="paragraph" w:styleId="af0">
    <w:name w:val="annotation text"/>
    <w:basedOn w:val="a5"/>
    <w:link w:val="af1"/>
    <w:qFormat/>
    <w:pPr>
      <w:adjustRightInd w:val="0"/>
      <w:spacing w:line="360" w:lineRule="atLeast"/>
      <w:jc w:val="left"/>
      <w:textAlignment w:val="baseline"/>
    </w:pPr>
    <w:rPr>
      <w:kern w:val="0"/>
      <w:sz w:val="24"/>
    </w:rPr>
  </w:style>
  <w:style w:type="paragraph" w:styleId="32">
    <w:name w:val="Body Text 3"/>
    <w:basedOn w:val="a5"/>
    <w:qFormat/>
    <w:pPr>
      <w:adjustRightInd w:val="0"/>
      <w:snapToGrid w:val="0"/>
      <w:spacing w:after="120" w:line="360" w:lineRule="auto"/>
    </w:pPr>
    <w:rPr>
      <w:sz w:val="16"/>
    </w:rPr>
  </w:style>
  <w:style w:type="paragraph" w:styleId="33">
    <w:name w:val="List Bullet 3"/>
    <w:basedOn w:val="a5"/>
    <w:qFormat/>
    <w:pPr>
      <w:tabs>
        <w:tab w:val="left" w:pos="1200"/>
      </w:tabs>
      <w:adjustRightInd w:val="0"/>
      <w:snapToGrid w:val="0"/>
      <w:spacing w:line="360" w:lineRule="auto"/>
      <w:ind w:left="1200" w:hanging="360"/>
    </w:pPr>
    <w:rPr>
      <w:sz w:val="24"/>
    </w:rPr>
  </w:style>
  <w:style w:type="paragraph" w:styleId="af2">
    <w:name w:val="Body Text Indent"/>
    <w:basedOn w:val="a5"/>
    <w:link w:val="af3"/>
    <w:qFormat/>
    <w:pPr>
      <w:spacing w:line="700" w:lineRule="exact"/>
      <w:ind w:left="960"/>
    </w:pPr>
    <w:rPr>
      <w:sz w:val="44"/>
    </w:rPr>
  </w:style>
  <w:style w:type="paragraph" w:styleId="34">
    <w:name w:val="List Number 3"/>
    <w:basedOn w:val="a5"/>
    <w:qFormat/>
    <w:pPr>
      <w:tabs>
        <w:tab w:val="left" w:pos="2120"/>
      </w:tabs>
      <w:adjustRightInd w:val="0"/>
      <w:snapToGrid w:val="0"/>
      <w:spacing w:line="360" w:lineRule="auto"/>
      <w:ind w:left="2120" w:hanging="720"/>
    </w:pPr>
    <w:rPr>
      <w:sz w:val="24"/>
    </w:rPr>
  </w:style>
  <w:style w:type="paragraph" w:styleId="25">
    <w:name w:val="List 2"/>
    <w:basedOn w:val="a5"/>
    <w:qFormat/>
    <w:pPr>
      <w:adjustRightInd w:val="0"/>
      <w:snapToGrid w:val="0"/>
      <w:spacing w:line="360" w:lineRule="auto"/>
      <w:ind w:leftChars="200" w:left="100" w:hangingChars="200" w:hanging="200"/>
    </w:pPr>
    <w:rPr>
      <w:sz w:val="24"/>
    </w:rPr>
  </w:style>
  <w:style w:type="paragraph" w:styleId="af4">
    <w:name w:val="List Continue"/>
    <w:basedOn w:val="a5"/>
    <w:qFormat/>
    <w:pPr>
      <w:adjustRightInd w:val="0"/>
      <w:snapToGrid w:val="0"/>
      <w:spacing w:after="120" w:line="360" w:lineRule="auto"/>
      <w:ind w:leftChars="200" w:left="420"/>
    </w:pPr>
    <w:rPr>
      <w:sz w:val="24"/>
    </w:rPr>
  </w:style>
  <w:style w:type="paragraph" w:styleId="20">
    <w:name w:val="List Bullet 2"/>
    <w:basedOn w:val="a5"/>
    <w:qFormat/>
    <w:pPr>
      <w:numPr>
        <w:numId w:val="2"/>
      </w:numPr>
      <w:adjustRightInd w:val="0"/>
      <w:snapToGrid w:val="0"/>
      <w:spacing w:line="360" w:lineRule="auto"/>
    </w:pPr>
    <w:rPr>
      <w:sz w:val="24"/>
    </w:rPr>
  </w:style>
  <w:style w:type="paragraph" w:styleId="TOC5">
    <w:name w:val="toc 5"/>
    <w:basedOn w:val="a5"/>
    <w:next w:val="a5"/>
    <w:qFormat/>
    <w:pPr>
      <w:ind w:leftChars="800" w:left="1680"/>
    </w:pPr>
  </w:style>
  <w:style w:type="paragraph" w:styleId="TOC3">
    <w:name w:val="toc 3"/>
    <w:basedOn w:val="a5"/>
    <w:next w:val="a5"/>
    <w:uiPriority w:val="39"/>
    <w:qFormat/>
    <w:pPr>
      <w:ind w:leftChars="400" w:left="840"/>
    </w:pPr>
  </w:style>
  <w:style w:type="paragraph" w:styleId="af5">
    <w:name w:val="Plain Text"/>
    <w:basedOn w:val="a5"/>
    <w:qFormat/>
    <w:rPr>
      <w:rFonts w:ascii="宋体" w:hAnsi="Courier New"/>
      <w:sz w:val="21"/>
    </w:rPr>
  </w:style>
  <w:style w:type="paragraph" w:styleId="TOC8">
    <w:name w:val="toc 8"/>
    <w:basedOn w:val="a5"/>
    <w:next w:val="a5"/>
    <w:qFormat/>
    <w:pPr>
      <w:ind w:leftChars="1400" w:left="2940"/>
    </w:pPr>
  </w:style>
  <w:style w:type="paragraph" w:styleId="af6">
    <w:name w:val="Date"/>
    <w:basedOn w:val="a5"/>
    <w:next w:val="a5"/>
    <w:link w:val="af7"/>
    <w:qFormat/>
  </w:style>
  <w:style w:type="paragraph" w:styleId="26">
    <w:name w:val="Body Text Indent 2"/>
    <w:basedOn w:val="a5"/>
    <w:link w:val="27"/>
    <w:qFormat/>
    <w:pPr>
      <w:snapToGrid w:val="0"/>
      <w:spacing w:line="560" w:lineRule="atLeast"/>
      <w:ind w:firstLine="540"/>
    </w:pPr>
  </w:style>
  <w:style w:type="paragraph" w:styleId="af8">
    <w:name w:val="Balloon Text"/>
    <w:basedOn w:val="a5"/>
    <w:qFormat/>
    <w:rPr>
      <w:sz w:val="18"/>
    </w:rPr>
  </w:style>
  <w:style w:type="paragraph" w:styleId="af9">
    <w:name w:val="footer"/>
    <w:basedOn w:val="a5"/>
    <w:link w:val="afa"/>
    <w:uiPriority w:val="99"/>
    <w:qFormat/>
    <w:pPr>
      <w:tabs>
        <w:tab w:val="center" w:pos="4153"/>
        <w:tab w:val="right" w:pos="8306"/>
      </w:tabs>
      <w:snapToGrid w:val="0"/>
      <w:jc w:val="left"/>
    </w:pPr>
    <w:rPr>
      <w:sz w:val="18"/>
    </w:rPr>
  </w:style>
  <w:style w:type="paragraph" w:styleId="afb">
    <w:name w:val="header"/>
    <w:basedOn w:val="a5"/>
    <w:link w:val="afc"/>
    <w:uiPriority w:val="99"/>
    <w:qFormat/>
    <w:pPr>
      <w:pBdr>
        <w:bottom w:val="single" w:sz="6" w:space="1" w:color="auto"/>
      </w:pBdr>
      <w:tabs>
        <w:tab w:val="center" w:pos="4153"/>
        <w:tab w:val="right" w:pos="8306"/>
      </w:tabs>
      <w:snapToGrid w:val="0"/>
      <w:jc w:val="center"/>
    </w:pPr>
    <w:rPr>
      <w:sz w:val="18"/>
    </w:rPr>
  </w:style>
  <w:style w:type="paragraph" w:styleId="TOC1">
    <w:name w:val="toc 1"/>
    <w:basedOn w:val="a5"/>
    <w:next w:val="a5"/>
    <w:qFormat/>
    <w:pPr>
      <w:spacing w:line="180" w:lineRule="auto"/>
      <w:jc w:val="center"/>
    </w:pPr>
    <w:rPr>
      <w:sz w:val="30"/>
    </w:rPr>
  </w:style>
  <w:style w:type="paragraph" w:styleId="41">
    <w:name w:val="List Continue 4"/>
    <w:basedOn w:val="a5"/>
    <w:qFormat/>
    <w:pPr>
      <w:adjustRightInd w:val="0"/>
      <w:snapToGrid w:val="0"/>
      <w:spacing w:after="120" w:line="360" w:lineRule="auto"/>
      <w:ind w:leftChars="800" w:left="1680"/>
    </w:pPr>
    <w:rPr>
      <w:sz w:val="24"/>
    </w:rPr>
  </w:style>
  <w:style w:type="paragraph" w:styleId="TOC4">
    <w:name w:val="toc 4"/>
    <w:basedOn w:val="a5"/>
    <w:next w:val="a5"/>
    <w:qFormat/>
    <w:pPr>
      <w:ind w:leftChars="600" w:left="1260"/>
    </w:pPr>
  </w:style>
  <w:style w:type="paragraph" w:styleId="afd">
    <w:name w:val="footnote text"/>
    <w:basedOn w:val="a5"/>
    <w:link w:val="afe"/>
    <w:qFormat/>
    <w:pPr>
      <w:spacing w:line="360" w:lineRule="auto"/>
    </w:pPr>
    <w:rPr>
      <w:sz w:val="18"/>
    </w:rPr>
  </w:style>
  <w:style w:type="paragraph" w:styleId="TOC6">
    <w:name w:val="toc 6"/>
    <w:basedOn w:val="a5"/>
    <w:next w:val="a5"/>
    <w:qFormat/>
    <w:pPr>
      <w:ind w:leftChars="1000" w:left="2100"/>
    </w:pPr>
  </w:style>
  <w:style w:type="paragraph" w:styleId="50">
    <w:name w:val="List 5"/>
    <w:basedOn w:val="a5"/>
    <w:qFormat/>
    <w:pPr>
      <w:adjustRightInd w:val="0"/>
      <w:snapToGrid w:val="0"/>
      <w:spacing w:line="360" w:lineRule="auto"/>
      <w:ind w:leftChars="800" w:left="100" w:hangingChars="200" w:hanging="200"/>
    </w:pPr>
    <w:rPr>
      <w:sz w:val="24"/>
    </w:rPr>
  </w:style>
  <w:style w:type="paragraph" w:styleId="35">
    <w:name w:val="Body Text Indent 3"/>
    <w:basedOn w:val="a5"/>
    <w:qFormat/>
    <w:pPr>
      <w:spacing w:line="360" w:lineRule="auto"/>
      <w:ind w:firstLine="632"/>
    </w:pPr>
    <w:rPr>
      <w:rFonts w:ascii="黑体" w:eastAsia="黑体"/>
    </w:rPr>
  </w:style>
  <w:style w:type="paragraph" w:styleId="aff">
    <w:name w:val="table of figures"/>
    <w:basedOn w:val="a5"/>
    <w:next w:val="a5"/>
    <w:qFormat/>
    <w:pPr>
      <w:tabs>
        <w:tab w:val="right" w:leader="dot" w:pos="8640"/>
      </w:tabs>
      <w:spacing w:line="360" w:lineRule="auto"/>
      <w:ind w:left="400" w:hanging="400"/>
    </w:pPr>
    <w:rPr>
      <w:sz w:val="24"/>
    </w:rPr>
  </w:style>
  <w:style w:type="paragraph" w:styleId="TOC2">
    <w:name w:val="toc 2"/>
    <w:basedOn w:val="a5"/>
    <w:next w:val="a5"/>
    <w:uiPriority w:val="39"/>
    <w:qFormat/>
    <w:pPr>
      <w:ind w:leftChars="200" w:left="420"/>
    </w:pPr>
  </w:style>
  <w:style w:type="paragraph" w:styleId="TOC9">
    <w:name w:val="toc 9"/>
    <w:basedOn w:val="a5"/>
    <w:next w:val="a5"/>
    <w:qFormat/>
    <w:pPr>
      <w:ind w:leftChars="1600" w:left="3360"/>
    </w:pPr>
  </w:style>
  <w:style w:type="paragraph" w:styleId="28">
    <w:name w:val="Body Text 2"/>
    <w:basedOn w:val="a5"/>
    <w:qFormat/>
    <w:pPr>
      <w:adjustRightInd w:val="0"/>
      <w:snapToGrid w:val="0"/>
      <w:spacing w:after="120" w:line="480" w:lineRule="auto"/>
    </w:pPr>
    <w:rPr>
      <w:sz w:val="24"/>
    </w:rPr>
  </w:style>
  <w:style w:type="paragraph" w:styleId="42">
    <w:name w:val="List 4"/>
    <w:basedOn w:val="a5"/>
    <w:qFormat/>
    <w:pPr>
      <w:adjustRightInd w:val="0"/>
      <w:snapToGrid w:val="0"/>
      <w:spacing w:line="360" w:lineRule="auto"/>
      <w:ind w:leftChars="600" w:left="100" w:hangingChars="200" w:hanging="200"/>
    </w:pPr>
    <w:rPr>
      <w:sz w:val="24"/>
    </w:rPr>
  </w:style>
  <w:style w:type="paragraph" w:styleId="29">
    <w:name w:val="List Continue 2"/>
    <w:basedOn w:val="a5"/>
    <w:qFormat/>
    <w:pPr>
      <w:adjustRightInd w:val="0"/>
      <w:snapToGrid w:val="0"/>
      <w:spacing w:after="120" w:line="360" w:lineRule="auto"/>
      <w:ind w:leftChars="400" w:left="840"/>
    </w:pPr>
    <w:rPr>
      <w:sz w:val="24"/>
    </w:rPr>
  </w:style>
  <w:style w:type="paragraph" w:styleId="aff0">
    <w:name w:val="Normal (Web)"/>
    <w:basedOn w:val="a5"/>
    <w:qFormat/>
    <w:pPr>
      <w:widowControl/>
      <w:spacing w:before="100" w:beforeAutospacing="1" w:after="100" w:afterAutospacing="1"/>
      <w:jc w:val="left"/>
    </w:pPr>
    <w:rPr>
      <w:rFonts w:ascii="宋体" w:hAnsi="宋体"/>
      <w:kern w:val="0"/>
      <w:sz w:val="24"/>
    </w:rPr>
  </w:style>
  <w:style w:type="paragraph" w:styleId="36">
    <w:name w:val="List Continue 3"/>
    <w:basedOn w:val="a5"/>
    <w:qFormat/>
    <w:pPr>
      <w:adjustRightInd w:val="0"/>
      <w:snapToGrid w:val="0"/>
      <w:spacing w:after="120" w:line="360" w:lineRule="auto"/>
      <w:ind w:leftChars="600" w:left="1260"/>
    </w:pPr>
    <w:rPr>
      <w:sz w:val="24"/>
    </w:rPr>
  </w:style>
  <w:style w:type="paragraph" w:styleId="10">
    <w:name w:val="index 1"/>
    <w:basedOn w:val="a5"/>
    <w:next w:val="a5"/>
    <w:qFormat/>
    <w:pPr>
      <w:adjustRightInd w:val="0"/>
      <w:spacing w:line="240" w:lineRule="atLeast"/>
      <w:textAlignment w:val="baseline"/>
    </w:pPr>
    <w:rPr>
      <w:rFonts w:ascii="宋体"/>
      <w:kern w:val="0"/>
      <w:sz w:val="21"/>
    </w:rPr>
  </w:style>
  <w:style w:type="paragraph" w:styleId="aff1">
    <w:name w:val="Title"/>
    <w:basedOn w:val="a5"/>
    <w:next w:val="a5"/>
    <w:qFormat/>
    <w:pPr>
      <w:widowControl/>
      <w:spacing w:after="240" w:line="360" w:lineRule="auto"/>
      <w:jc w:val="center"/>
    </w:pPr>
    <w:rPr>
      <w:rFonts w:ascii="Arial" w:hAnsi="Arial"/>
      <w:b/>
      <w:smallCaps/>
      <w:kern w:val="28"/>
      <w:sz w:val="36"/>
      <w:lang w:eastAsia="en-US"/>
    </w:rPr>
  </w:style>
  <w:style w:type="paragraph" w:styleId="aff2">
    <w:name w:val="annotation subject"/>
    <w:basedOn w:val="af0"/>
    <w:next w:val="af0"/>
    <w:link w:val="aff3"/>
    <w:qFormat/>
    <w:pPr>
      <w:adjustRightInd/>
      <w:spacing w:line="240" w:lineRule="auto"/>
      <w:textAlignment w:val="auto"/>
    </w:pPr>
  </w:style>
  <w:style w:type="paragraph" w:styleId="aff4">
    <w:name w:val="Body Text First Indent"/>
    <w:basedOn w:val="a5"/>
    <w:qFormat/>
    <w:pPr>
      <w:spacing w:line="360" w:lineRule="auto"/>
      <w:ind w:firstLine="420"/>
    </w:pPr>
    <w:rPr>
      <w:rFonts w:ascii="宋体" w:hAnsi="宋体"/>
      <w:sz w:val="24"/>
    </w:rPr>
  </w:style>
  <w:style w:type="paragraph" w:styleId="2a">
    <w:name w:val="Body Text First Indent 2"/>
    <w:basedOn w:val="af2"/>
    <w:link w:val="2b"/>
    <w:qFormat/>
    <w:pPr>
      <w:spacing w:after="120" w:line="240" w:lineRule="auto"/>
      <w:ind w:leftChars="200" w:left="420" w:firstLineChars="200" w:firstLine="420"/>
    </w:pPr>
  </w:style>
  <w:style w:type="table" w:styleId="aff5">
    <w:name w:val="Table Grid"/>
    <w:basedOn w:val="a8"/>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Strong"/>
    <w:uiPriority w:val="22"/>
    <w:qFormat/>
    <w:rPr>
      <w:b/>
    </w:rPr>
  </w:style>
  <w:style w:type="character" w:styleId="aff7">
    <w:name w:val="page number"/>
    <w:qFormat/>
  </w:style>
  <w:style w:type="character" w:styleId="aff8">
    <w:name w:val="FollowedHyperlink"/>
    <w:qFormat/>
    <w:rPr>
      <w:color w:val="800080"/>
      <w:u w:val="single"/>
    </w:rPr>
  </w:style>
  <w:style w:type="character" w:styleId="aff9">
    <w:name w:val="Emphasis"/>
    <w:qFormat/>
    <w:rPr>
      <w:i/>
    </w:rPr>
  </w:style>
  <w:style w:type="character" w:styleId="affa">
    <w:name w:val="Hyperlink"/>
    <w:uiPriority w:val="99"/>
    <w:qFormat/>
    <w:rPr>
      <w:color w:val="0000FF"/>
      <w:u w:val="single"/>
    </w:rPr>
  </w:style>
  <w:style w:type="character" w:styleId="affb">
    <w:name w:val="annotation reference"/>
    <w:qFormat/>
    <w:rPr>
      <w:sz w:val="21"/>
      <w:szCs w:val="21"/>
    </w:rPr>
  </w:style>
  <w:style w:type="character" w:styleId="affc">
    <w:name w:val="footnote reference"/>
    <w:qFormat/>
    <w:rPr>
      <w:position w:val="6"/>
      <w:sz w:val="14"/>
      <w:vertAlign w:val="superscript"/>
    </w:rPr>
  </w:style>
  <w:style w:type="character" w:customStyle="1" w:styleId="aa">
    <w:name w:val="正文文本 字符"/>
    <w:link w:val="a6"/>
    <w:qFormat/>
    <w:rPr>
      <w:rFonts w:ascii="仿宋_GB2312" w:eastAsia="仿宋_GB2312"/>
      <w:kern w:val="2"/>
      <w:sz w:val="32"/>
    </w:rPr>
  </w:style>
  <w:style w:type="character" w:customStyle="1" w:styleId="24">
    <w:name w:val="标题 2 字符"/>
    <w:link w:val="23"/>
    <w:qFormat/>
    <w:rPr>
      <w:rFonts w:ascii="Arial" w:eastAsia="黑体" w:hAnsi="Arial"/>
      <w:b/>
      <w:kern w:val="2"/>
      <w:sz w:val="32"/>
    </w:rPr>
  </w:style>
  <w:style w:type="character" w:customStyle="1" w:styleId="30">
    <w:name w:val="标题 3 字符"/>
    <w:link w:val="3"/>
    <w:qFormat/>
    <w:rPr>
      <w:rFonts w:eastAsia="宋体"/>
      <w:b/>
      <w:kern w:val="2"/>
      <w:sz w:val="32"/>
      <w:lang w:val="en-US" w:eastAsia="zh-CN"/>
    </w:rPr>
  </w:style>
  <w:style w:type="character" w:customStyle="1" w:styleId="ac">
    <w:name w:val="正文缩进 字符"/>
    <w:link w:val="ab"/>
    <w:qFormat/>
    <w:rPr>
      <w:kern w:val="2"/>
      <w:sz w:val="24"/>
    </w:rPr>
  </w:style>
  <w:style w:type="character" w:customStyle="1" w:styleId="af1">
    <w:name w:val="批注文字 字符"/>
    <w:link w:val="af0"/>
    <w:qFormat/>
    <w:rPr>
      <w:sz w:val="24"/>
    </w:rPr>
  </w:style>
  <w:style w:type="character" w:customStyle="1" w:styleId="af3">
    <w:name w:val="正文文本缩进 字符"/>
    <w:link w:val="af2"/>
    <w:qFormat/>
    <w:rPr>
      <w:kern w:val="2"/>
      <w:sz w:val="44"/>
    </w:rPr>
  </w:style>
  <w:style w:type="character" w:customStyle="1" w:styleId="af7">
    <w:name w:val="日期 字符"/>
    <w:link w:val="af6"/>
    <w:qFormat/>
    <w:rPr>
      <w:kern w:val="2"/>
      <w:sz w:val="28"/>
    </w:rPr>
  </w:style>
  <w:style w:type="character" w:customStyle="1" w:styleId="27">
    <w:name w:val="正文文本缩进 2 字符"/>
    <w:link w:val="26"/>
    <w:qFormat/>
    <w:rPr>
      <w:kern w:val="2"/>
      <w:sz w:val="28"/>
    </w:rPr>
  </w:style>
  <w:style w:type="character" w:customStyle="1" w:styleId="afa">
    <w:name w:val="页脚 字符"/>
    <w:link w:val="af9"/>
    <w:uiPriority w:val="99"/>
    <w:qFormat/>
    <w:rPr>
      <w:kern w:val="2"/>
      <w:sz w:val="18"/>
    </w:rPr>
  </w:style>
  <w:style w:type="character" w:customStyle="1" w:styleId="afc">
    <w:name w:val="页眉 字符"/>
    <w:link w:val="afb"/>
    <w:uiPriority w:val="99"/>
    <w:qFormat/>
    <w:rPr>
      <w:kern w:val="2"/>
      <w:sz w:val="18"/>
    </w:rPr>
  </w:style>
  <w:style w:type="character" w:customStyle="1" w:styleId="afe">
    <w:name w:val="脚注文本 字符"/>
    <w:link w:val="afd"/>
    <w:qFormat/>
    <w:rPr>
      <w:kern w:val="2"/>
      <w:sz w:val="18"/>
    </w:rPr>
  </w:style>
  <w:style w:type="character" w:customStyle="1" w:styleId="aff3">
    <w:name w:val="批注主题 字符"/>
    <w:link w:val="aff2"/>
    <w:qFormat/>
  </w:style>
  <w:style w:type="character" w:customStyle="1" w:styleId="2b">
    <w:name w:val="正文文本首行缩进 2 字符"/>
    <w:link w:val="2a"/>
    <w:qFormat/>
  </w:style>
  <w:style w:type="character" w:customStyle="1" w:styleId="Char">
    <w:name w:val="正文 + 三号 Char"/>
    <w:qFormat/>
    <w:rPr>
      <w:rFonts w:eastAsia="宋体"/>
      <w:kern w:val="2"/>
      <w:sz w:val="21"/>
      <w:lang w:val="en-US" w:eastAsia="zh-CN"/>
    </w:rPr>
  </w:style>
  <w:style w:type="character" w:customStyle="1" w:styleId="Char0">
    <w:name w:val="正文文本缩进 Char"/>
    <w:qFormat/>
    <w:rPr>
      <w:kern w:val="2"/>
      <w:sz w:val="44"/>
    </w:rPr>
  </w:style>
  <w:style w:type="character" w:customStyle="1" w:styleId="11">
    <w:name w:val="日期 字符1"/>
    <w:qFormat/>
    <w:rPr>
      <w:rFonts w:ascii="Times New Roman" w:eastAsia="宋体" w:hAnsi="Times New Roman" w:cs="Times New Roman"/>
      <w:kern w:val="2"/>
      <w:sz w:val="28"/>
    </w:rPr>
  </w:style>
  <w:style w:type="character" w:customStyle="1" w:styleId="H2Char">
    <w:name w:val="H2 Char"/>
    <w:qFormat/>
    <w:rPr>
      <w:rFonts w:ascii="Arial" w:eastAsia="宋体" w:hAnsi="Arial"/>
      <w:kern w:val="2"/>
      <w:sz w:val="28"/>
      <w:lang w:val="en-US" w:eastAsia="zh-CN"/>
    </w:rPr>
  </w:style>
  <w:style w:type="character" w:customStyle="1" w:styleId="affd">
    <w:name w:val="无"/>
    <w:qFormat/>
    <w:rPr>
      <w:rFonts w:ascii="Times New Roman" w:eastAsia="宋体" w:hAnsi="Times New Roman" w:cs="Times New Roman"/>
    </w:rPr>
  </w:style>
  <w:style w:type="character" w:customStyle="1" w:styleId="Char1">
    <w:name w:val="日期 Char"/>
    <w:qFormat/>
    <w:rPr>
      <w:kern w:val="2"/>
      <w:sz w:val="28"/>
    </w:rPr>
  </w:style>
  <w:style w:type="character" w:customStyle="1" w:styleId="111Char">
    <w:name w:val="(符号)五标题1.1.1 Char"/>
    <w:link w:val="111"/>
    <w:qFormat/>
    <w:rPr>
      <w:rFonts w:ascii="宋体" w:hAnsi="宋体"/>
      <w:color w:val="000000"/>
      <w:kern w:val="2"/>
      <w:sz w:val="24"/>
    </w:rPr>
  </w:style>
  <w:style w:type="paragraph" w:customStyle="1" w:styleId="111">
    <w:name w:val="(符号)五标题1.1.1"/>
    <w:basedOn w:val="a5"/>
    <w:link w:val="111Char"/>
    <w:qFormat/>
    <w:pPr>
      <w:numPr>
        <w:ilvl w:val="2"/>
        <w:numId w:val="3"/>
      </w:numPr>
      <w:tabs>
        <w:tab w:val="left" w:pos="1000"/>
      </w:tabs>
      <w:spacing w:line="500" w:lineRule="exact"/>
    </w:pPr>
    <w:rPr>
      <w:rFonts w:ascii="宋体" w:hAnsi="宋体"/>
      <w:color w:val="000000"/>
      <w:sz w:val="24"/>
    </w:rPr>
  </w:style>
  <w:style w:type="character" w:customStyle="1" w:styleId="3Char1">
    <w:name w:val="标题 3 Char1"/>
    <w:qFormat/>
    <w:rPr>
      <w:rFonts w:eastAsia="宋体"/>
      <w:b/>
      <w:kern w:val="2"/>
      <w:sz w:val="32"/>
      <w:lang w:val="en-US" w:eastAsia="zh-CN"/>
    </w:rPr>
  </w:style>
  <w:style w:type="character" w:customStyle="1" w:styleId="310">
    <w:name w:val="标题 3 字符1"/>
    <w:qFormat/>
    <w:rPr>
      <w:rFonts w:eastAsia="宋体"/>
      <w:b/>
      <w:kern w:val="2"/>
      <w:sz w:val="32"/>
      <w:lang w:val="en-US" w:eastAsia="zh-CN"/>
    </w:rPr>
  </w:style>
  <w:style w:type="character" w:customStyle="1" w:styleId="110">
    <w:name w:val="未命名11"/>
    <w:qFormat/>
    <w:rPr>
      <w:color w:val="77FFFF"/>
      <w:sz w:val="24"/>
    </w:rPr>
  </w:style>
  <w:style w:type="character" w:customStyle="1" w:styleId="Char2">
    <w:name w:val="小 Char"/>
    <w:qFormat/>
    <w:rPr>
      <w:rFonts w:ascii="宋体" w:eastAsia="宋体" w:hAnsi="Courier New"/>
      <w:kern w:val="2"/>
      <w:sz w:val="21"/>
      <w:lang w:val="en-US" w:eastAsia="zh-CN" w:bidi="ar-SA"/>
    </w:rPr>
  </w:style>
  <w:style w:type="character" w:customStyle="1" w:styleId="TableTextCharCharCharChar">
    <w:name w:val="Table Text Char Char Char Char"/>
    <w:link w:val="TableTextCharCharChar"/>
    <w:qFormat/>
    <w:rPr>
      <w:rFonts w:ascii="Arial" w:hAnsi="Arial"/>
      <w:kern w:val="2"/>
      <w:sz w:val="18"/>
      <w:lang w:val="en-US" w:eastAsia="zh-CN" w:bidi="ar-SA"/>
    </w:rPr>
  </w:style>
  <w:style w:type="paragraph" w:customStyle="1" w:styleId="TableTextCharCharChar">
    <w:name w:val="Table Text Char Char Char"/>
    <w:link w:val="TableTextCharCharCharChar"/>
    <w:qFormat/>
    <w:pPr>
      <w:snapToGrid w:val="0"/>
      <w:spacing w:before="80" w:after="80"/>
    </w:pPr>
    <w:rPr>
      <w:rFonts w:ascii="Arial" w:hAnsi="Arial"/>
      <w:kern w:val="2"/>
      <w:sz w:val="18"/>
    </w:rPr>
  </w:style>
  <w:style w:type="character" w:customStyle="1" w:styleId="074Char1">
    <w:name w:val="标书正文:  0.74 厘米 Char1"/>
    <w:qFormat/>
    <w:rPr>
      <w:rFonts w:eastAsia="宋体"/>
      <w:kern w:val="2"/>
      <w:sz w:val="24"/>
      <w:lang w:val="en-US" w:eastAsia="zh-CN"/>
    </w:rPr>
  </w:style>
  <w:style w:type="character" w:customStyle="1" w:styleId="CharChar4">
    <w:name w:val="Char Char4"/>
    <w:qFormat/>
    <w:rPr>
      <w:rFonts w:eastAsia="宋体"/>
      <w:b/>
      <w:kern w:val="2"/>
      <w:sz w:val="21"/>
      <w:lang w:val="en-US" w:eastAsia="zh-CN"/>
    </w:rPr>
  </w:style>
  <w:style w:type="character" w:customStyle="1" w:styleId="titleemph1">
    <w:name w:val="title_emph1"/>
    <w:qFormat/>
    <w:rPr>
      <w:rFonts w:ascii="Arial" w:hAnsi="Arial" w:hint="default"/>
      <w:b/>
      <w:sz w:val="20"/>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12">
    <w:name w:val="正文文本缩进 字符1"/>
    <w:qFormat/>
    <w:locked/>
    <w:rPr>
      <w:kern w:val="2"/>
      <w:sz w:val="44"/>
    </w:rPr>
  </w:style>
  <w:style w:type="character" w:customStyle="1" w:styleId="affe">
    <w:name w:val="样式 宋体"/>
    <w:qFormat/>
    <w:rPr>
      <w:rFonts w:ascii="宋体" w:eastAsia="宋体" w:hAnsi="宋体"/>
      <w:sz w:val="28"/>
    </w:rPr>
  </w:style>
  <w:style w:type="character" w:customStyle="1" w:styleId="210">
    <w:name w:val="标题 2 字符1"/>
    <w:qFormat/>
    <w:rPr>
      <w:rFonts w:ascii="宋体" w:eastAsia="宋体" w:hAnsi="宋体" w:cs="Times New Roman"/>
      <w:kern w:val="2"/>
      <w:sz w:val="28"/>
    </w:rPr>
  </w:style>
  <w:style w:type="character" w:customStyle="1" w:styleId="CharChar5">
    <w:name w:val="Char Char5"/>
    <w:qFormat/>
    <w:rPr>
      <w:rFonts w:ascii="Arial" w:eastAsia="宋体" w:hAnsi="Arial"/>
      <w:b/>
      <w:smallCaps/>
      <w:kern w:val="28"/>
      <w:sz w:val="36"/>
      <w:lang w:val="en-US" w:eastAsia="en-US"/>
    </w:rPr>
  </w:style>
  <w:style w:type="character" w:customStyle="1" w:styleId="afff">
    <w:name w:val="列表段落 字符"/>
    <w:link w:val="afff0"/>
    <w:qFormat/>
    <w:rPr>
      <w:rFonts w:ascii="Calibri" w:hAnsi="Calibri"/>
      <w:kern w:val="2"/>
      <w:sz w:val="21"/>
      <w:szCs w:val="22"/>
    </w:rPr>
  </w:style>
  <w:style w:type="paragraph" w:styleId="afff0">
    <w:name w:val="List Paragraph"/>
    <w:basedOn w:val="a5"/>
    <w:link w:val="afff"/>
    <w:qFormat/>
    <w:pPr>
      <w:ind w:firstLineChars="200" w:firstLine="420"/>
    </w:pPr>
    <w:rPr>
      <w:sz w:val="21"/>
      <w:szCs w:val="22"/>
    </w:rPr>
  </w:style>
  <w:style w:type="character" w:customStyle="1" w:styleId="CharChar2">
    <w:name w:val="Char Char2"/>
    <w:qFormat/>
    <w:rPr>
      <w:rFonts w:eastAsia="宋体"/>
      <w:kern w:val="2"/>
      <w:sz w:val="18"/>
      <w:lang w:val="en-US" w:eastAsia="zh-CN"/>
    </w:rPr>
  </w:style>
  <w:style w:type="character" w:customStyle="1" w:styleId="2Char">
    <w:name w:val="标题 2 Char"/>
    <w:qFormat/>
    <w:rPr>
      <w:rFonts w:ascii="Arial" w:eastAsia="黑体" w:hAnsi="Arial"/>
      <w:b/>
      <w:kern w:val="2"/>
      <w:sz w:val="32"/>
    </w:rPr>
  </w:style>
  <w:style w:type="character" w:customStyle="1" w:styleId="TableTextChar1Char">
    <w:name w:val="Table Text Char1 Char"/>
    <w:qFormat/>
    <w:rPr>
      <w:rFonts w:ascii="Arial" w:hAnsi="Arial"/>
      <w:kern w:val="2"/>
      <w:sz w:val="18"/>
      <w:lang w:val="en-US" w:eastAsia="zh-CN" w:bidi="ar-SA"/>
    </w:rPr>
  </w:style>
  <w:style w:type="character" w:customStyle="1" w:styleId="CharChar6">
    <w:name w:val="Char Char6"/>
    <w:qFormat/>
    <w:rPr>
      <w:rFonts w:ascii="仿宋_GB2312" w:eastAsia="仿宋_GB2312"/>
      <w:kern w:val="2"/>
      <w:sz w:val="32"/>
    </w:rPr>
  </w:style>
  <w:style w:type="character" w:customStyle="1" w:styleId="content-white1">
    <w:name w:val="content-white1"/>
    <w:qFormat/>
    <w:rPr>
      <w:rFonts w:ascii="_x000B__x000C_" w:hAnsi="_x000B__x000C_"/>
      <w:color w:val="auto"/>
      <w:sz w:val="18"/>
      <w:u w:val="none"/>
    </w:rPr>
  </w:style>
  <w:style w:type="character" w:customStyle="1" w:styleId="fontstyle01">
    <w:name w:val="fontstyle01"/>
    <w:qFormat/>
    <w:rPr>
      <w:rFonts w:ascii="宋体" w:eastAsia="宋体" w:hAnsi="宋体" w:hint="eastAsia"/>
      <w:color w:val="000000"/>
      <w:sz w:val="24"/>
      <w:szCs w:val="24"/>
    </w:rPr>
  </w:style>
  <w:style w:type="character" w:customStyle="1" w:styleId="CharChar7">
    <w:name w:val="Char Char7"/>
    <w:qFormat/>
    <w:rPr>
      <w:rFonts w:ascii="宋体" w:eastAsia="宋体" w:hAnsi="宋体"/>
      <w:kern w:val="2"/>
      <w:sz w:val="28"/>
    </w:rPr>
  </w:style>
  <w:style w:type="character" w:customStyle="1" w:styleId="3Char">
    <w:name w:val="标题 3 Char"/>
    <w:qFormat/>
    <w:rPr>
      <w:rFonts w:eastAsia="宋体"/>
      <w:b/>
      <w:kern w:val="2"/>
      <w:sz w:val="32"/>
      <w:lang w:val="en-US" w:eastAsia="zh-CN"/>
    </w:rPr>
  </w:style>
  <w:style w:type="character" w:customStyle="1" w:styleId="crowed11">
    <w:name w:val="crowed11"/>
    <w:qFormat/>
    <w:rPr>
      <w:rFonts w:ascii="_x000B__x000C_" w:hAnsi="_x000B__x000C_" w:hint="default"/>
      <w:sz w:val="24"/>
    </w:rPr>
  </w:style>
  <w:style w:type="character" w:customStyle="1" w:styleId="Char3">
    <w:name w:val="文字 Char"/>
    <w:link w:val="afff1"/>
    <w:qFormat/>
    <w:rPr>
      <w:rFonts w:ascii="宋体"/>
      <w:kern w:val="2"/>
      <w:sz w:val="28"/>
    </w:rPr>
  </w:style>
  <w:style w:type="paragraph" w:customStyle="1" w:styleId="afff1">
    <w:name w:val="文字"/>
    <w:basedOn w:val="a5"/>
    <w:link w:val="Char3"/>
    <w:qFormat/>
    <w:pPr>
      <w:tabs>
        <w:tab w:val="left" w:pos="8520"/>
      </w:tabs>
      <w:spacing w:line="312" w:lineRule="auto"/>
      <w:ind w:right="-210" w:firstLine="556"/>
    </w:pPr>
    <w:rPr>
      <w:rFonts w:ascii="宋体"/>
    </w:rPr>
  </w:style>
  <w:style w:type="character" w:customStyle="1" w:styleId="CharChar3">
    <w:name w:val="Char Char3"/>
    <w:qFormat/>
    <w:rPr>
      <w:rFonts w:eastAsia="宋体"/>
      <w:kern w:val="2"/>
      <w:sz w:val="18"/>
      <w:lang w:val="en-US" w:eastAsia="zh-CN"/>
    </w:rPr>
  </w:style>
  <w:style w:type="character" w:customStyle="1" w:styleId="font1">
    <w:name w:val="font1"/>
    <w:qFormat/>
    <w:rPr>
      <w:color w:val="000000"/>
      <w:sz w:val="18"/>
    </w:rPr>
  </w:style>
  <w:style w:type="character" w:customStyle="1" w:styleId="v151">
    <w:name w:val="v151"/>
    <w:qFormat/>
    <w:rPr>
      <w:sz w:val="18"/>
    </w:rPr>
  </w:style>
  <w:style w:type="character" w:customStyle="1" w:styleId="CharChar11">
    <w:name w:val="Char Char11"/>
    <w:qFormat/>
    <w:rPr>
      <w:rFonts w:ascii="宋体"/>
      <w:kern w:val="2"/>
      <w:sz w:val="28"/>
    </w:rPr>
  </w:style>
  <w:style w:type="character" w:customStyle="1" w:styleId="CharChar">
    <w:name w:val="Char Char"/>
    <w:qFormat/>
    <w:rPr>
      <w:rFonts w:ascii="宋体" w:eastAsia="宋体" w:hAnsi="宋体"/>
      <w:kern w:val="2"/>
      <w:sz w:val="24"/>
      <w:lang w:val="en-US" w:eastAsia="zh-CN" w:bidi="ar-SA"/>
    </w:rPr>
  </w:style>
  <w:style w:type="character" w:customStyle="1" w:styleId="CharChar0">
    <w:name w:val="样式 文档正文 Char + (西文) 宋体 (中文) 宋体 小四 黑色 Char"/>
    <w:link w:val="Char4"/>
    <w:qFormat/>
    <w:rPr>
      <w:rFonts w:ascii="宋体" w:hAnsi="宋体"/>
      <w:color w:val="000000"/>
      <w:kern w:val="2"/>
      <w:sz w:val="24"/>
      <w:szCs w:val="24"/>
    </w:rPr>
  </w:style>
  <w:style w:type="paragraph" w:customStyle="1" w:styleId="Char4">
    <w:name w:val="样式 文档正文 Char + (西文) 宋体 (中文) 宋体 小四 黑色"/>
    <w:basedOn w:val="a5"/>
    <w:link w:val="CharChar0"/>
    <w:qFormat/>
    <w:pPr>
      <w:adjustRightInd w:val="0"/>
      <w:snapToGrid w:val="0"/>
      <w:spacing w:line="360" w:lineRule="auto"/>
      <w:ind w:firstLine="567"/>
      <w:textAlignment w:val="baseline"/>
    </w:pPr>
    <w:rPr>
      <w:rFonts w:ascii="宋体" w:hAnsi="宋体"/>
      <w:color w:val="000000"/>
      <w:sz w:val="24"/>
      <w:szCs w:val="24"/>
    </w:rPr>
  </w:style>
  <w:style w:type="character" w:customStyle="1" w:styleId="Style122">
    <w:name w:val="_Style 122"/>
    <w:uiPriority w:val="99"/>
    <w:unhideWhenUsed/>
    <w:qFormat/>
    <w:rPr>
      <w:color w:val="605E5C"/>
      <w:shd w:val="clear" w:color="auto" w:fill="E1DFDD"/>
    </w:rPr>
  </w:style>
  <w:style w:type="character" w:customStyle="1" w:styleId="top-det1">
    <w:name w:val="top-det1"/>
    <w:qFormat/>
    <w:rPr>
      <w:b/>
      <w:color w:val="000000"/>
    </w:rPr>
  </w:style>
  <w:style w:type="character" w:customStyle="1" w:styleId="TableTextChar">
    <w:name w:val="Table Text Char"/>
    <w:link w:val="TableText"/>
    <w:qFormat/>
    <w:rPr>
      <w:rFonts w:ascii="Arial" w:hAnsi="Arial"/>
      <w:kern w:val="2"/>
      <w:sz w:val="18"/>
      <w:lang w:val="en-US" w:eastAsia="zh-CN" w:bidi="ar-SA"/>
    </w:rPr>
  </w:style>
  <w:style w:type="paragraph" w:customStyle="1" w:styleId="TableText">
    <w:name w:val="Table Text"/>
    <w:link w:val="TableTextChar"/>
    <w:qFormat/>
    <w:pPr>
      <w:snapToGrid w:val="0"/>
      <w:spacing w:before="80" w:after="80"/>
    </w:pPr>
    <w:rPr>
      <w:rFonts w:ascii="Arial" w:hAnsi="Arial"/>
      <w:kern w:val="2"/>
      <w:sz w:val="18"/>
    </w:rPr>
  </w:style>
  <w:style w:type="paragraph" w:customStyle="1" w:styleId="Char5">
    <w:name w:val="段 Char"/>
    <w:qFormat/>
    <w:pPr>
      <w:autoSpaceDE w:val="0"/>
      <w:autoSpaceDN w:val="0"/>
      <w:ind w:firstLineChars="200" w:firstLine="200"/>
      <w:jc w:val="both"/>
    </w:pPr>
    <w:rPr>
      <w:rFonts w:ascii="宋体"/>
      <w:sz w:val="21"/>
    </w:rPr>
  </w:style>
  <w:style w:type="paragraph" w:customStyle="1" w:styleId="13">
    <w:name w:val="首行缩进 1"/>
    <w:basedOn w:val="a5"/>
    <w:qFormat/>
    <w:pPr>
      <w:spacing w:after="120" w:line="360" w:lineRule="auto"/>
      <w:ind w:firstLineChars="200" w:firstLine="200"/>
    </w:pPr>
    <w:rPr>
      <w:sz w:val="24"/>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INStep">
    <w:name w:val="IN Step"/>
    <w:basedOn w:val="a5"/>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CharCharChar">
    <w:name w:val="Char Char Char Char"/>
    <w:basedOn w:val="a5"/>
    <w:qFormat/>
    <w:pPr>
      <w:pageBreakBefore/>
      <w:widowControl/>
      <w:spacing w:after="160" w:line="240" w:lineRule="exact"/>
      <w:jc w:val="left"/>
    </w:pPr>
    <w:rPr>
      <w:rFonts w:ascii="Verdana" w:hAnsi="Verdana"/>
      <w:kern w:val="0"/>
      <w:sz w:val="20"/>
      <w:lang w:eastAsia="en-US"/>
    </w:rPr>
  </w:style>
  <w:style w:type="paragraph" w:customStyle="1" w:styleId="TableContents">
    <w:name w:val="Table Contents"/>
    <w:basedOn w:val="a6"/>
    <w:qFormat/>
    <w:pPr>
      <w:suppressAutoHyphens/>
      <w:jc w:val="left"/>
    </w:pPr>
    <w:rPr>
      <w:rFonts w:ascii="Times New Roman" w:eastAsia="Times New Roman"/>
      <w:kern w:val="0"/>
      <w:sz w:val="24"/>
    </w:rPr>
  </w:style>
  <w:style w:type="paragraph" w:customStyle="1" w:styleId="afff2">
    <w:name w:val="司法正文"/>
    <w:qFormat/>
    <w:pPr>
      <w:widowControl w:val="0"/>
      <w:ind w:firstLineChars="200" w:firstLine="200"/>
      <w:jc w:val="both"/>
    </w:pPr>
    <w:rPr>
      <w:rFonts w:eastAsia="仿宋_GB2312"/>
      <w:sz w:val="32"/>
    </w:rPr>
  </w:style>
  <w:style w:type="paragraph" w:customStyle="1" w:styleId="14">
    <w:name w:val="1.正文"/>
    <w:basedOn w:val="a5"/>
    <w:qFormat/>
    <w:pPr>
      <w:spacing w:line="360" w:lineRule="auto"/>
      <w:ind w:leftChars="225" w:left="540" w:firstLineChars="225" w:firstLine="540"/>
    </w:pPr>
    <w:rPr>
      <w:sz w:val="24"/>
    </w:rPr>
  </w:style>
  <w:style w:type="paragraph" w:customStyle="1" w:styleId="605">
    <w:name w:val="样式 标题 6第五层条 + 三号 段前: 0.5 行"/>
    <w:basedOn w:val="6"/>
    <w:qFormat/>
    <w:pPr>
      <w:widowControl/>
      <w:adjustRightInd/>
      <w:snapToGrid/>
      <w:spacing w:beforeLines="50" w:before="156"/>
      <w:jc w:val="left"/>
    </w:pPr>
    <w:rPr>
      <w:snapToGrid w:val="0"/>
      <w:kern w:val="24"/>
      <w:sz w:val="28"/>
    </w:rPr>
  </w:style>
  <w:style w:type="paragraph" w:customStyle="1" w:styleId="211">
    <w:name w:val="正文文本 21"/>
    <w:basedOn w:val="a5"/>
    <w:qFormat/>
    <w:pPr>
      <w:adjustRightInd w:val="0"/>
      <w:spacing w:before="120" w:line="360" w:lineRule="auto"/>
      <w:ind w:firstLine="480"/>
      <w:textAlignment w:val="baseline"/>
    </w:pPr>
    <w:rPr>
      <w:sz w:val="24"/>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afff3">
    <w:name w:val="标准正文"/>
    <w:basedOn w:val="af2"/>
    <w:qFormat/>
    <w:pPr>
      <w:spacing w:before="60" w:after="60" w:line="360" w:lineRule="auto"/>
      <w:ind w:left="0" w:firstLine="482"/>
    </w:pPr>
    <w:rPr>
      <w:rFonts w:ascii="Arial" w:hAnsi="Arial"/>
      <w:sz w:val="24"/>
    </w:rPr>
  </w:style>
  <w:style w:type="paragraph" w:customStyle="1" w:styleId="afff4">
    <w:name w:val="段落正文"/>
    <w:basedOn w:val="a5"/>
    <w:qFormat/>
    <w:pPr>
      <w:spacing w:beforeLines="50" w:before="156" w:line="360" w:lineRule="auto"/>
      <w:ind w:firstLineChars="200" w:firstLine="200"/>
    </w:pPr>
    <w:rPr>
      <w:spacing w:val="2"/>
      <w:sz w:val="24"/>
    </w:rPr>
  </w:style>
  <w:style w:type="paragraph" w:customStyle="1" w:styleId="afff5">
    <w:name w:val="段"/>
    <w:qFormat/>
    <w:pPr>
      <w:autoSpaceDE w:val="0"/>
      <w:autoSpaceDN w:val="0"/>
      <w:ind w:firstLineChars="200" w:firstLine="200"/>
      <w:jc w:val="both"/>
    </w:pPr>
    <w:rPr>
      <w:rFonts w:ascii="宋体"/>
      <w:sz w:val="21"/>
    </w:rPr>
  </w:style>
  <w:style w:type="paragraph" w:customStyle="1" w:styleId="afff6">
    <w:name w:val="二级列表"/>
    <w:basedOn w:val="afff4"/>
    <w:next w:val="afff4"/>
    <w:qFormat/>
    <w:pPr>
      <w:tabs>
        <w:tab w:val="left" w:pos="2120"/>
      </w:tabs>
      <w:ind w:firstLineChars="0" w:firstLine="0"/>
    </w:pPr>
    <w:rPr>
      <w:b/>
    </w:rPr>
  </w:style>
  <w:style w:type="paragraph" w:customStyle="1" w:styleId="afff7">
    <w:name w:val="表文字"/>
    <w:qFormat/>
    <w:rPr>
      <w:rFonts w:ascii="宋体"/>
      <w:kern w:val="2"/>
    </w:rPr>
  </w:style>
  <w:style w:type="paragraph" w:customStyle="1" w:styleId="CharCharChar1CharCharCharCharCharCharCharCharCharCharCharCharChar">
    <w:name w:val="Char Char Char1 Char Char Char Char Char Char Char Char Char Char Char Char Char"/>
    <w:basedOn w:val="a5"/>
    <w:qFormat/>
    <w:pPr>
      <w:widowControl/>
      <w:spacing w:after="160" w:line="240" w:lineRule="exact"/>
      <w:jc w:val="left"/>
    </w:pPr>
    <w:rPr>
      <w:rFonts w:ascii="Verdana" w:hAnsi="Verdana"/>
      <w:kern w:val="0"/>
      <w:sz w:val="18"/>
      <w:lang w:eastAsia="en-US"/>
    </w:rPr>
  </w:style>
  <w:style w:type="paragraph" w:customStyle="1" w:styleId="afff8">
    <w:name w:val="摘要"/>
    <w:basedOn w:val="a5"/>
    <w:next w:val="23"/>
    <w:qFormat/>
    <w:pPr>
      <w:spacing w:line="360" w:lineRule="auto"/>
    </w:pPr>
    <w:rPr>
      <w:rFonts w:eastAsia="黑体"/>
      <w:sz w:val="20"/>
    </w:rPr>
  </w:style>
  <w:style w:type="paragraph" w:customStyle="1" w:styleId="212">
    <w:name w:val="正文文本缩进 21"/>
    <w:basedOn w:val="a5"/>
    <w:qFormat/>
    <w:pPr>
      <w:adjustRightInd w:val="0"/>
      <w:spacing w:before="120"/>
      <w:ind w:firstLine="420"/>
      <w:textAlignment w:val="baseline"/>
    </w:pPr>
    <w:rPr>
      <w:sz w:val="24"/>
    </w:rPr>
  </w:style>
  <w:style w:type="paragraph" w:customStyle="1" w:styleId="A1">
    <w:name w:val="A项目符号"/>
    <w:basedOn w:val="a5"/>
    <w:qFormat/>
    <w:pPr>
      <w:numPr>
        <w:numId w:val="4"/>
      </w:numPr>
      <w:tabs>
        <w:tab w:val="left" w:pos="1080"/>
      </w:tabs>
      <w:adjustRightInd w:val="0"/>
      <w:snapToGrid w:val="0"/>
      <w:spacing w:afterLines="50" w:line="360" w:lineRule="auto"/>
    </w:pPr>
    <w:rPr>
      <w:b/>
      <w:bCs/>
      <w:spacing w:val="12"/>
      <w:kern w:val="0"/>
      <w:sz w:val="24"/>
      <w:szCs w:val="24"/>
    </w:rPr>
  </w:style>
  <w:style w:type="paragraph" w:customStyle="1" w:styleId="43">
    <w:name w:val="正文4"/>
    <w:basedOn w:val="a5"/>
    <w:qFormat/>
    <w:pPr>
      <w:tabs>
        <w:tab w:val="left" w:pos="1275"/>
      </w:tabs>
      <w:spacing w:before="60" w:after="60" w:line="360" w:lineRule="auto"/>
      <w:ind w:leftChars="400" w:left="820" w:hanging="705"/>
    </w:pPr>
    <w:rPr>
      <w:sz w:val="24"/>
    </w:rPr>
  </w:style>
  <w:style w:type="paragraph" w:customStyle="1" w:styleId="xl27">
    <w:name w:val="xl27"/>
    <w:basedOn w:val="a5"/>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StyleHeading3h3Heading3-oldLevel3HeadH3level3PIM3se">
    <w:name w:val="Style Heading 3h3Heading 3 - oldLevel 3 HeadH3level_3PIM 3se..."/>
    <w:basedOn w:val="3"/>
    <w:qFormat/>
    <w:pPr>
      <w:numPr>
        <w:ilvl w:val="2"/>
        <w:numId w:val="5"/>
      </w:numPr>
      <w:tabs>
        <w:tab w:val="left" w:pos="709"/>
      </w:tabs>
    </w:pPr>
  </w:style>
  <w:style w:type="paragraph" w:customStyle="1" w:styleId="CharCharCharCharCharCharCharCharCharCharCharCharChar">
    <w:name w:val="Char Char Char Char Char Char Char Char Char Char Char Char Char"/>
    <w:basedOn w:val="a5"/>
    <w:qFormat/>
    <w:pPr>
      <w:widowControl/>
      <w:spacing w:after="160" w:line="240" w:lineRule="exact"/>
      <w:jc w:val="left"/>
    </w:pPr>
    <w:rPr>
      <w:rFonts w:ascii="Verdana" w:eastAsia="仿宋_GB2312" w:hAnsi="Verdana"/>
      <w:kern w:val="0"/>
      <w:sz w:val="24"/>
      <w:lang w:eastAsia="en-US"/>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xl53">
    <w:name w:val="xl53"/>
    <w:basedOn w:val="a5"/>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2">
    <w:name w:val="列表项目"/>
    <w:basedOn w:val="a5"/>
    <w:qFormat/>
    <w:pPr>
      <w:numPr>
        <w:numId w:val="6"/>
      </w:numPr>
      <w:tabs>
        <w:tab w:val="clear" w:pos="1200"/>
        <w:tab w:val="left" w:pos="420"/>
      </w:tabs>
      <w:spacing w:line="288" w:lineRule="auto"/>
      <w:ind w:leftChars="200" w:left="840" w:hangingChars="200" w:hanging="420"/>
    </w:pPr>
    <w:rPr>
      <w:sz w:val="21"/>
    </w:rPr>
  </w:style>
  <w:style w:type="paragraph" w:customStyle="1" w:styleId="00">
    <w:name w:val="00"/>
    <w:basedOn w:val="a5"/>
    <w:qFormat/>
    <w:pPr>
      <w:autoSpaceDE w:val="0"/>
      <w:autoSpaceDN w:val="0"/>
      <w:adjustRightInd w:val="0"/>
      <w:jc w:val="left"/>
    </w:pPr>
    <w:rPr>
      <w:rFonts w:ascii="黑体" w:eastAsia="黑体"/>
      <w:b/>
      <w:kern w:val="0"/>
      <w:sz w:val="20"/>
    </w:rPr>
  </w:style>
  <w:style w:type="paragraph" w:customStyle="1" w:styleId="afff9">
    <w:name w:val="正文 + 三号"/>
    <w:basedOn w:val="a5"/>
    <w:qFormat/>
    <w:rPr>
      <w:sz w:val="21"/>
    </w:rPr>
  </w:style>
  <w:style w:type="paragraph" w:customStyle="1" w:styleId="afffa">
    <w:name w:val="二级条标题"/>
    <w:basedOn w:val="afffb"/>
    <w:next w:val="afff5"/>
    <w:qFormat/>
    <w:pPr>
      <w:ind w:left="840"/>
      <w:outlineLvl w:val="3"/>
    </w:pPr>
  </w:style>
  <w:style w:type="paragraph" w:customStyle="1" w:styleId="afffb">
    <w:name w:val="一级条标题"/>
    <w:basedOn w:val="a"/>
    <w:next w:val="afff5"/>
    <w:qFormat/>
    <w:pPr>
      <w:numPr>
        <w:numId w:val="0"/>
      </w:numPr>
      <w:spacing w:beforeLines="0" w:before="0" w:afterLines="0" w:after="0"/>
      <w:ind w:left="525"/>
      <w:outlineLvl w:val="2"/>
    </w:pPr>
    <w:rPr>
      <w:sz w:val="21"/>
    </w:rPr>
  </w:style>
  <w:style w:type="paragraph" w:customStyle="1" w:styleId="a">
    <w:name w:val="章标题"/>
    <w:next w:val="a5"/>
    <w:qFormat/>
    <w:pPr>
      <w:numPr>
        <w:ilvl w:val="1"/>
        <w:numId w:val="7"/>
      </w:numPr>
      <w:spacing w:beforeLines="50" w:before="156" w:afterLines="50" w:after="156"/>
      <w:ind w:left="0"/>
      <w:jc w:val="both"/>
      <w:outlineLvl w:val="1"/>
    </w:pPr>
    <w:rPr>
      <w:rFonts w:ascii="黑体" w:eastAsia="黑体"/>
      <w:sz w:val="24"/>
    </w:rPr>
  </w:style>
  <w:style w:type="paragraph" w:customStyle="1" w:styleId="15">
    <w:name w:val="文本框样式1"/>
    <w:basedOn w:val="a5"/>
    <w:qFormat/>
    <w:pPr>
      <w:adjustRightInd w:val="0"/>
      <w:snapToGrid w:val="0"/>
      <w:spacing w:before="60" w:line="180" w:lineRule="exact"/>
      <w:jc w:val="center"/>
    </w:pPr>
    <w:rPr>
      <w:sz w:val="21"/>
    </w:rPr>
  </w:style>
  <w:style w:type="paragraph" w:customStyle="1" w:styleId="afffc">
    <w:name w:val="项目"/>
    <w:basedOn w:val="a5"/>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afffd">
    <w:name w:val="af"/>
    <w:basedOn w:val="a5"/>
    <w:qFormat/>
    <w:pPr>
      <w:widowControl/>
      <w:spacing w:line="300" w:lineRule="atLeast"/>
      <w:jc w:val="left"/>
    </w:pPr>
    <w:rPr>
      <w:rFonts w:ascii="宋体" w:hAnsi="宋体"/>
      <w:kern w:val="0"/>
      <w:sz w:val="18"/>
    </w:rPr>
  </w:style>
  <w:style w:type="paragraph" w:customStyle="1" w:styleId="CharChar1">
    <w:name w:val="Char Char1"/>
    <w:basedOn w:val="a5"/>
    <w:qFormat/>
    <w:pPr>
      <w:widowControl/>
      <w:spacing w:after="160" w:line="240" w:lineRule="exact"/>
      <w:jc w:val="left"/>
    </w:pPr>
    <w:rPr>
      <w:rFonts w:ascii="Verdana" w:hAnsi="Verdana"/>
      <w:kern w:val="0"/>
      <w:sz w:val="20"/>
      <w:lang w:eastAsia="en-US"/>
    </w:rPr>
  </w:style>
  <w:style w:type="paragraph" w:customStyle="1" w:styleId="afffe">
    <w:name w:val="没有缩进（为图形使用）"/>
    <w:basedOn w:val="a5"/>
    <w:qFormat/>
    <w:pPr>
      <w:spacing w:before="120" w:after="120" w:line="360" w:lineRule="auto"/>
    </w:pPr>
    <w:rPr>
      <w:sz w:val="24"/>
    </w:rPr>
  </w:style>
  <w:style w:type="paragraph" w:customStyle="1" w:styleId="16">
    <w:name w:val="样式1"/>
    <w:basedOn w:val="4"/>
    <w:qFormat/>
    <w:pPr>
      <w:tabs>
        <w:tab w:val="left" w:pos="720"/>
      </w:tabs>
      <w:spacing w:before="500" w:after="260" w:line="560" w:lineRule="atLeast"/>
      <w:ind w:left="420" w:hanging="420"/>
    </w:pPr>
  </w:style>
  <w:style w:type="paragraph" w:customStyle="1" w:styleId="affff">
    <w:name w:val="文章正文"/>
    <w:basedOn w:val="a5"/>
    <w:qFormat/>
    <w:pPr>
      <w:ind w:firstLineChars="200" w:firstLine="560"/>
    </w:pPr>
    <w:rPr>
      <w:rFonts w:ascii="仿宋_GB2312" w:eastAsia="仿宋_GB2312" w:hAnsi="宋体"/>
      <w:color w:val="000000"/>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CharCharCharCharChar">
    <w:name w:val="Char Char Char Char Char"/>
    <w:basedOn w:val="a5"/>
    <w:qFormat/>
    <w:pPr>
      <w:tabs>
        <w:tab w:val="left" w:pos="425"/>
      </w:tabs>
      <w:ind w:left="1620" w:hanging="360"/>
    </w:pPr>
    <w:rPr>
      <w:rFonts w:ascii="Tahoma" w:hAnsi="Tahoma"/>
      <w:sz w:val="24"/>
    </w:rPr>
  </w:style>
  <w:style w:type="paragraph" w:customStyle="1" w:styleId="ParaCharCharCharCharCharCharChar">
    <w:name w:val="默认段落字体 Para Char Char Char Char Char Char Char"/>
    <w:basedOn w:val="a5"/>
    <w:qFormat/>
    <w:rPr>
      <w:rFonts w:ascii="Tahoma" w:hAnsi="Tahoma"/>
      <w:sz w:val="24"/>
    </w:rPr>
  </w:style>
  <w:style w:type="paragraph" w:customStyle="1" w:styleId="37">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ParaCharCharCharCharCharCharCharCharChar1CharCharCharChar">
    <w:name w:val="默认段落字体 Para Char Char Char Char Char Char Char Char Char1 Char Char Char Char"/>
    <w:basedOn w:val="a5"/>
    <w:qFormat/>
    <w:rPr>
      <w:rFonts w:ascii="Tahoma" w:hAnsi="Tahoma"/>
      <w:sz w:val="24"/>
    </w:rPr>
  </w:style>
  <w:style w:type="paragraph" w:customStyle="1" w:styleId="Char6">
    <w:name w:val="Char"/>
    <w:basedOn w:val="a5"/>
    <w:qFormat/>
    <w:pPr>
      <w:spacing w:line="240" w:lineRule="atLeast"/>
      <w:ind w:left="420" w:firstLine="420"/>
    </w:pPr>
    <w:rPr>
      <w:kern w:val="0"/>
      <w:sz w:val="21"/>
    </w:rPr>
  </w:style>
  <w:style w:type="paragraph" w:customStyle="1" w:styleId="affff0">
    <w:name w:val="图片文字"/>
    <w:basedOn w:val="a5"/>
    <w:qFormat/>
    <w:pPr>
      <w:spacing w:line="240" w:lineRule="atLeast"/>
      <w:jc w:val="center"/>
    </w:pPr>
    <w:rPr>
      <w:sz w:val="21"/>
    </w:rPr>
  </w:style>
  <w:style w:type="paragraph" w:customStyle="1" w:styleId="affff1">
    <w:name w:val="样式 宋体 五号 两端对齐 行距: 单倍行距"/>
    <w:basedOn w:val="a5"/>
    <w:qFormat/>
    <w:pPr>
      <w:adjustRightInd w:val="0"/>
      <w:textAlignment w:val="baseline"/>
    </w:pPr>
    <w:rPr>
      <w:rFonts w:ascii="宋体" w:hAnsi="宋体"/>
      <w:kern w:val="0"/>
      <w:sz w:val="21"/>
    </w:rPr>
  </w:style>
  <w:style w:type="paragraph" w:customStyle="1" w:styleId="Style173">
    <w:name w:val="_Style 173"/>
    <w:qFormat/>
    <w:rPr>
      <w:kern w:val="2"/>
      <w:sz w:val="21"/>
    </w:rPr>
  </w:style>
  <w:style w:type="paragraph" w:customStyle="1" w:styleId="51">
    <w:name w:val="标题5"/>
    <w:basedOn w:val="a5"/>
    <w:qFormat/>
    <w:pPr>
      <w:tabs>
        <w:tab w:val="left" w:pos="0"/>
      </w:tabs>
      <w:autoSpaceDE w:val="0"/>
      <w:autoSpaceDN w:val="0"/>
      <w:adjustRightInd w:val="0"/>
      <w:snapToGrid w:val="0"/>
      <w:spacing w:line="320" w:lineRule="atLeast"/>
    </w:pPr>
    <w:rPr>
      <w:rFonts w:ascii="宋体"/>
      <w:kern w:val="0"/>
      <w:sz w:val="21"/>
    </w:rPr>
  </w:style>
  <w:style w:type="paragraph" w:customStyle="1" w:styleId="Title-Date">
    <w:name w:val="Title - Date"/>
    <w:basedOn w:val="aff1"/>
    <w:next w:val="a5"/>
    <w:qFormat/>
    <w:pPr>
      <w:spacing w:before="240" w:after="720"/>
    </w:pPr>
    <w:rPr>
      <w:sz w:val="28"/>
    </w:rPr>
  </w:style>
  <w:style w:type="paragraph" w:customStyle="1" w:styleId="AANumbering">
    <w:name w:val="AA Numbering"/>
    <w:basedOn w:val="a5"/>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CharCharCharCharCharChar1Char">
    <w:name w:val="Char Char Char Char Char Char1 Char"/>
    <w:basedOn w:val="a5"/>
    <w:qFormat/>
    <w:pPr>
      <w:widowControl/>
      <w:spacing w:after="160" w:line="240" w:lineRule="exact"/>
      <w:jc w:val="left"/>
    </w:pPr>
    <w:rPr>
      <w:rFonts w:ascii="Verdana" w:hAnsi="Verdana"/>
      <w:kern w:val="0"/>
      <w:sz w:val="21"/>
      <w:lang w:eastAsia="en-US"/>
    </w:rPr>
  </w:style>
  <w:style w:type="paragraph" w:customStyle="1" w:styleId="Note">
    <w:name w:val="Note"/>
    <w:basedOn w:val="a5"/>
    <w:qFormat/>
    <w:pPr>
      <w:pBdr>
        <w:top w:val="single" w:sz="12" w:space="3" w:color="auto"/>
        <w:bottom w:val="single" w:sz="12" w:space="3" w:color="auto"/>
      </w:pBdr>
      <w:spacing w:line="360" w:lineRule="auto"/>
    </w:pPr>
    <w:rPr>
      <w:sz w:val="24"/>
    </w:rPr>
  </w:style>
  <w:style w:type="paragraph" w:customStyle="1" w:styleId="Bullets">
    <w:name w:val="Bullets"/>
    <w:basedOn w:val="a5"/>
    <w:qFormat/>
    <w:pPr>
      <w:widowControl/>
      <w:adjustRightInd w:val="0"/>
      <w:snapToGrid w:val="0"/>
      <w:spacing w:before="60" w:after="60"/>
    </w:pPr>
    <w:rPr>
      <w:kern w:val="0"/>
      <w:sz w:val="24"/>
      <w:lang w:val="en-GB"/>
    </w:rPr>
  </w:style>
  <w:style w:type="paragraph" w:customStyle="1" w:styleId="affff2">
    <w:name w:val="正文格式"/>
    <w:basedOn w:val="a5"/>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f3">
    <w:name w:val="表格内文字"/>
    <w:basedOn w:val="af5"/>
    <w:qFormat/>
    <w:pPr>
      <w:adjustRightInd w:val="0"/>
    </w:pPr>
    <w:rPr>
      <w:color w:val="000000"/>
      <w:lang w:val="en-GB"/>
    </w:rPr>
  </w:style>
  <w:style w:type="paragraph" w:customStyle="1" w:styleId="Char2CharCharCharCharCharChar">
    <w:name w:val="Char2 Char Char Char Char Char Char"/>
    <w:basedOn w:val="a5"/>
    <w:qFormat/>
    <w:rPr>
      <w:rFonts w:ascii="仿宋_GB2312"/>
      <w:b/>
      <w:sz w:val="30"/>
    </w:rPr>
  </w:style>
  <w:style w:type="paragraph" w:customStyle="1" w:styleId="412">
    <w:name w:val="样式 正文缩进正文（首行缩进两字）表正文正文非缩进特点标题4段1 + 首行缩进:  2 字符"/>
    <w:basedOn w:val="ab"/>
    <w:qFormat/>
    <w:pPr>
      <w:ind w:firstLineChars="200" w:firstLine="480"/>
    </w:pPr>
  </w:style>
  <w:style w:type="paragraph" w:customStyle="1" w:styleId="ItemStepinTable">
    <w:name w:val="Item Step in Table"/>
    <w:qFormat/>
    <w:pPr>
      <w:numPr>
        <w:numId w:val="7"/>
      </w:numPr>
      <w:tabs>
        <w:tab w:val="left" w:pos="397"/>
      </w:tabs>
      <w:spacing w:before="40" w:after="40"/>
      <w:jc w:val="both"/>
    </w:pPr>
    <w:rPr>
      <w:rFonts w:ascii="Arial" w:hAnsi="Arial"/>
      <w:sz w:val="18"/>
    </w:rPr>
  </w:style>
  <w:style w:type="paragraph" w:customStyle="1" w:styleId="44">
    <w:name w:val="附录4"/>
    <w:basedOn w:val="a5"/>
    <w:next w:val="a5"/>
    <w:qFormat/>
    <w:pPr>
      <w:widowControl/>
      <w:tabs>
        <w:tab w:val="left" w:pos="1134"/>
      </w:tabs>
      <w:spacing w:line="300" w:lineRule="auto"/>
      <w:ind w:left="1361" w:hanging="1361"/>
      <w:outlineLvl w:val="3"/>
    </w:pPr>
    <w:rPr>
      <w:rFonts w:ascii="Arial" w:eastAsia="黑体" w:hAnsi="Arial"/>
      <w:kern w:val="0"/>
    </w:rPr>
  </w:style>
  <w:style w:type="paragraph" w:customStyle="1" w:styleId="ItemList">
    <w:name w:val="Item List"/>
    <w:qFormat/>
    <w:pPr>
      <w:numPr>
        <w:numId w:val="8"/>
      </w:numPr>
      <w:spacing w:line="300" w:lineRule="auto"/>
      <w:jc w:val="both"/>
    </w:pPr>
    <w:rPr>
      <w:rFonts w:ascii="Arial" w:hAnsi="Arial"/>
      <w:sz w:val="21"/>
    </w:rPr>
  </w:style>
  <w:style w:type="paragraph" w:customStyle="1" w:styleId="xl23">
    <w:name w:val="xl23"/>
    <w:basedOn w:val="a5"/>
    <w:qFormat/>
    <w:pPr>
      <w:widowControl/>
      <w:spacing w:before="100" w:beforeAutospacing="1" w:after="100" w:afterAutospacing="1" w:line="360" w:lineRule="auto"/>
      <w:textAlignment w:val="top"/>
    </w:pPr>
    <w:rPr>
      <w:kern w:val="0"/>
      <w:sz w:val="24"/>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a4">
    <w:name w:val="操作步骤"/>
    <w:basedOn w:val="a5"/>
    <w:qFormat/>
    <w:pPr>
      <w:numPr>
        <w:numId w:val="9"/>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CharChar1Char">
    <w:name w:val="Char Char1 Char"/>
    <w:basedOn w:val="a5"/>
    <w:qFormat/>
    <w:rPr>
      <w:rFonts w:ascii="Tahoma" w:hAnsi="Tahoma"/>
      <w:sz w:val="24"/>
      <w:szCs w:val="24"/>
    </w:rPr>
  </w:style>
  <w:style w:type="paragraph" w:customStyle="1" w:styleId="bt">
    <w:name w:val="bt"/>
    <w:basedOn w:val="a5"/>
    <w:next w:val="a6"/>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7">
    <w:name w:val="附录1"/>
    <w:basedOn w:val="a5"/>
    <w:next w:val="a5"/>
    <w:qFormat/>
    <w:pPr>
      <w:tabs>
        <w:tab w:val="left" w:pos="1304"/>
      </w:tabs>
      <w:ind w:left="425" w:hanging="425"/>
      <w:outlineLvl w:val="0"/>
    </w:pPr>
    <w:rPr>
      <w:rFonts w:ascii="黑体" w:eastAsia="黑体" w:hAnsi="黑体"/>
      <w:b/>
      <w:sz w:val="44"/>
    </w:rPr>
  </w:style>
  <w:style w:type="paragraph" w:customStyle="1" w:styleId="21">
    <w:name w:val="样式2"/>
    <w:basedOn w:val="4"/>
    <w:qFormat/>
    <w:pPr>
      <w:numPr>
        <w:numId w:val="10"/>
      </w:numPr>
      <w:spacing w:before="560" w:line="400" w:lineRule="exact"/>
      <w:jc w:val="center"/>
      <w:outlineLvl w:val="0"/>
    </w:pPr>
    <w:rPr>
      <w:b w:val="0"/>
      <w:sz w:val="44"/>
    </w:rPr>
  </w:style>
  <w:style w:type="paragraph" w:customStyle="1" w:styleId="074">
    <w:name w:val="样式 首行缩进:  0.74 厘米"/>
    <w:basedOn w:val="a5"/>
    <w:qFormat/>
    <w:pPr>
      <w:spacing w:line="360" w:lineRule="auto"/>
      <w:ind w:firstLine="420"/>
    </w:pPr>
    <w:rPr>
      <w:sz w:val="24"/>
    </w:rPr>
  </w:style>
  <w:style w:type="paragraph" w:customStyle="1" w:styleId="affff4">
    <w:name w:val="简单回函地址"/>
    <w:basedOn w:val="a5"/>
    <w:qFormat/>
    <w:pPr>
      <w:adjustRightInd w:val="0"/>
      <w:snapToGrid w:val="0"/>
      <w:spacing w:line="360" w:lineRule="auto"/>
    </w:pPr>
    <w:rPr>
      <w:sz w:val="24"/>
    </w:rPr>
  </w:style>
  <w:style w:type="paragraph" w:customStyle="1" w:styleId="affff5">
    <w:name w:val="内容标题"/>
    <w:basedOn w:val="ae"/>
    <w:qFormat/>
    <w:rPr>
      <w:rFonts w:ascii="Tahoma" w:hAnsi="Tahoma"/>
      <w:sz w:val="24"/>
    </w:rPr>
  </w:style>
  <w:style w:type="paragraph" w:customStyle="1" w:styleId="18">
    <w:name w:val="1"/>
    <w:basedOn w:val="a5"/>
    <w:next w:val="af5"/>
    <w:qFormat/>
    <w:rPr>
      <w:rFonts w:ascii="宋体" w:hAnsi="Courier New"/>
      <w:sz w:val="21"/>
    </w:rPr>
  </w:style>
  <w:style w:type="paragraph" w:customStyle="1" w:styleId="Style3">
    <w:name w:val="_Style 3"/>
    <w:basedOn w:val="a5"/>
    <w:uiPriority w:val="99"/>
    <w:qFormat/>
    <w:pPr>
      <w:ind w:firstLineChars="200" w:firstLine="420"/>
    </w:pPr>
    <w:rPr>
      <w:sz w:val="21"/>
      <w:szCs w:val="24"/>
    </w:rPr>
  </w:style>
  <w:style w:type="paragraph" w:customStyle="1" w:styleId="affff6">
    <w:name w:val="关键词"/>
    <w:basedOn w:val="a5"/>
    <w:next w:val="a5"/>
    <w:qFormat/>
    <w:pPr>
      <w:spacing w:line="360" w:lineRule="auto"/>
    </w:pPr>
    <w:rPr>
      <w:rFonts w:eastAsia="黑体"/>
      <w:sz w:val="20"/>
    </w:rPr>
  </w:style>
  <w:style w:type="paragraph" w:customStyle="1" w:styleId="style1">
    <w:name w:val="style1"/>
    <w:basedOn w:val="a5"/>
    <w:qFormat/>
    <w:pPr>
      <w:widowControl/>
      <w:spacing w:before="100" w:beforeAutospacing="1" w:after="100" w:afterAutospacing="1"/>
      <w:jc w:val="left"/>
    </w:pPr>
    <w:rPr>
      <w:rFonts w:ascii="宋体" w:hAnsi="宋体"/>
      <w:kern w:val="0"/>
      <w:sz w:val="21"/>
    </w:rPr>
  </w:style>
  <w:style w:type="paragraph" w:customStyle="1" w:styleId="affff7">
    <w:name w:val="普通正文"/>
    <w:basedOn w:val="a5"/>
    <w:qFormat/>
    <w:pPr>
      <w:adjustRightInd w:val="0"/>
      <w:spacing w:before="120" w:after="120" w:line="360" w:lineRule="auto"/>
      <w:ind w:firstLine="480"/>
      <w:jc w:val="left"/>
      <w:textAlignment w:val="baseline"/>
    </w:pPr>
    <w:rPr>
      <w:rFonts w:ascii="Arial" w:hAnsi="Arial"/>
      <w:kern w:val="0"/>
      <w:sz w:val="24"/>
    </w:rPr>
  </w:style>
  <w:style w:type="paragraph" w:customStyle="1" w:styleId="content">
    <w:name w:val="content"/>
    <w:basedOn w:val="a5"/>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9">
    <w:name w:val="小标题 1"/>
    <w:basedOn w:val="a5"/>
    <w:qFormat/>
    <w:pPr>
      <w:autoSpaceDE w:val="0"/>
      <w:autoSpaceDN w:val="0"/>
      <w:adjustRightInd w:val="0"/>
      <w:spacing w:line="360" w:lineRule="atLeast"/>
    </w:pPr>
    <w:rPr>
      <w:rFonts w:ascii="文鼎粗黑" w:eastAsia="文鼎粗黑"/>
      <w:kern w:val="0"/>
      <w:sz w:val="22"/>
    </w:rPr>
  </w:style>
  <w:style w:type="paragraph" w:customStyle="1" w:styleId="Title-Revision">
    <w:name w:val="Title - Revision"/>
    <w:basedOn w:val="aff1"/>
    <w:qFormat/>
    <w:pPr>
      <w:spacing w:before="720"/>
    </w:pPr>
  </w:style>
  <w:style w:type="paragraph" w:customStyle="1" w:styleId="320">
    <w:name w:val="标题3——2"/>
    <w:basedOn w:val="3"/>
    <w:next w:val="aff4"/>
    <w:qFormat/>
    <w:pPr>
      <w:tabs>
        <w:tab w:val="left" w:pos="1280"/>
        <w:tab w:val="right" w:leader="dot" w:pos="8777"/>
      </w:tabs>
      <w:spacing w:beforeLines="100" w:before="312" w:after="0" w:line="240" w:lineRule="auto"/>
      <w:ind w:left="851" w:hanging="851"/>
      <w:outlineLvl w:val="9"/>
    </w:pPr>
    <w:rPr>
      <w:rFonts w:ascii="黑体" w:eastAsia="黑体" w:hAnsi="宋体"/>
      <w:sz w:val="30"/>
    </w:rPr>
  </w:style>
  <w:style w:type="paragraph" w:customStyle="1" w:styleId="1a">
    <w:name w:val="列出段落1"/>
    <w:basedOn w:val="a5"/>
    <w:uiPriority w:val="34"/>
    <w:unhideWhenUsed/>
    <w:qFormat/>
    <w:pPr>
      <w:ind w:firstLineChars="200" w:firstLine="420"/>
    </w:pPr>
    <w:rPr>
      <w:sz w:val="21"/>
      <w:szCs w:val="24"/>
    </w:rPr>
  </w:style>
  <w:style w:type="paragraph" w:customStyle="1" w:styleId="Char1CharCharChar">
    <w:name w:val="Char1 Char Char Char"/>
    <w:basedOn w:val="a5"/>
    <w:qFormat/>
    <w:rPr>
      <w:rFonts w:ascii="Tahoma" w:hAnsi="Tahoma"/>
      <w:sz w:val="30"/>
    </w:rPr>
  </w:style>
  <w:style w:type="paragraph" w:customStyle="1" w:styleId="affff8">
    <w:name w:val="移动五期"/>
    <w:basedOn w:val="a5"/>
    <w:qFormat/>
    <w:pPr>
      <w:spacing w:line="360" w:lineRule="auto"/>
      <w:ind w:firstLine="454"/>
    </w:pPr>
    <w:rPr>
      <w:rFonts w:ascii="宋体" w:hAnsi="Times New Roman"/>
      <w:sz w:val="24"/>
    </w:rPr>
  </w:style>
  <w:style w:type="paragraph" w:customStyle="1" w:styleId="xl40">
    <w:name w:val="xl40"/>
    <w:basedOn w:val="a5"/>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CharCharCharCharChar">
    <w:name w:val="Char Char Char Char Char Char Char"/>
    <w:basedOn w:val="ae"/>
    <w:qFormat/>
    <w:rPr>
      <w:rFonts w:ascii="宋体" w:hAnsi="Tahoma"/>
    </w:rPr>
  </w:style>
  <w:style w:type="paragraph" w:customStyle="1" w:styleId="220">
    <w:name w:val="样式 样式 首行缩进:  2 字符 + 首行缩进:  2 字符"/>
    <w:basedOn w:val="a5"/>
    <w:qFormat/>
    <w:pPr>
      <w:numPr>
        <w:numId w:val="11"/>
      </w:numPr>
      <w:tabs>
        <w:tab w:val="clear" w:pos="1230"/>
      </w:tabs>
      <w:spacing w:line="360" w:lineRule="auto"/>
      <w:ind w:firstLineChars="200" w:firstLine="480"/>
    </w:pPr>
    <w:rPr>
      <w:sz w:val="24"/>
    </w:rPr>
  </w:style>
  <w:style w:type="paragraph" w:customStyle="1" w:styleId="CharCharCharCharCharCharCharCharCharCharCharCharCharCharCharChar">
    <w:name w:val="Char Char Char Char Char Char Char Char Char Char Char Char Char Char Char Char"/>
    <w:basedOn w:val="a5"/>
    <w:qFormat/>
    <w:pPr>
      <w:tabs>
        <w:tab w:val="left" w:pos="360"/>
      </w:tabs>
    </w:pPr>
    <w:rPr>
      <w:sz w:val="24"/>
    </w:rPr>
  </w:style>
  <w:style w:type="paragraph" w:customStyle="1" w:styleId="2c">
    <w:name w:val="附录2"/>
    <w:basedOn w:val="a5"/>
    <w:next w:val="a5"/>
    <w:qFormat/>
    <w:pPr>
      <w:tabs>
        <w:tab w:val="left" w:pos="420"/>
        <w:tab w:val="left" w:pos="624"/>
      </w:tabs>
      <w:ind w:left="420" w:hanging="420"/>
      <w:outlineLvl w:val="1"/>
    </w:pPr>
    <w:rPr>
      <w:rFonts w:ascii="黑体" w:eastAsia="黑体" w:hAnsi="黑体"/>
      <w:b/>
      <w:sz w:val="32"/>
    </w:rPr>
  </w:style>
  <w:style w:type="paragraph" w:customStyle="1" w:styleId="affff9">
    <w:name w:val="文档正文"/>
    <w:basedOn w:val="a5"/>
    <w:qFormat/>
    <w:pPr>
      <w:adjustRightInd w:val="0"/>
      <w:snapToGrid w:val="0"/>
      <w:spacing w:line="440" w:lineRule="exact"/>
      <w:ind w:firstLine="567"/>
      <w:textAlignment w:val="baseline"/>
    </w:pPr>
    <w:rPr>
      <w:rFonts w:ascii="Arial Narrow" w:hAnsi="Arial Narrow"/>
      <w:kern w:val="0"/>
      <w:sz w:val="24"/>
    </w:rPr>
  </w:style>
  <w:style w:type="paragraph" w:customStyle="1" w:styleId="22">
    <w:name w:val="样式 正文首行缩进 2 + 首行缩进:  2 字符"/>
    <w:basedOn w:val="a5"/>
    <w:qFormat/>
    <w:pPr>
      <w:numPr>
        <w:numId w:val="12"/>
      </w:numPr>
      <w:adjustRightInd w:val="0"/>
      <w:snapToGrid w:val="0"/>
      <w:spacing w:line="360" w:lineRule="auto"/>
    </w:pPr>
    <w:rPr>
      <w:rFonts w:ascii="Arial" w:hAnsi="Arial"/>
      <w:b/>
      <w:sz w:val="24"/>
    </w:rPr>
  </w:style>
  <w:style w:type="paragraph" w:customStyle="1" w:styleId="2d">
    <w:name w:val="标题2"/>
    <w:basedOn w:val="23"/>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1b">
    <w:name w:val="正文1"/>
    <w:basedOn w:val="a5"/>
    <w:qFormat/>
    <w:pPr>
      <w:spacing w:line="300" w:lineRule="auto"/>
      <w:ind w:firstLineChars="200" w:firstLine="200"/>
    </w:pPr>
    <w:rPr>
      <w:sz w:val="24"/>
    </w:rPr>
  </w:style>
  <w:style w:type="paragraph" w:customStyle="1" w:styleId="tabletext0">
    <w:name w:val="tabletext"/>
    <w:basedOn w:val="a5"/>
    <w:qFormat/>
    <w:pPr>
      <w:widowControl/>
      <w:spacing w:before="100" w:beforeAutospacing="1" w:after="100" w:afterAutospacing="1"/>
      <w:jc w:val="left"/>
    </w:pPr>
    <w:rPr>
      <w:rFonts w:ascii="宋体" w:hAnsi="宋体" w:cs="宋体"/>
      <w:kern w:val="0"/>
      <w:sz w:val="24"/>
      <w:szCs w:val="24"/>
    </w:rPr>
  </w:style>
  <w:style w:type="paragraph" w:customStyle="1" w:styleId="0740">
    <w:name w:val="标书正文:  0.74 厘米"/>
    <w:basedOn w:val="a5"/>
    <w:qFormat/>
    <w:pPr>
      <w:snapToGrid w:val="0"/>
      <w:spacing w:line="360" w:lineRule="auto"/>
      <w:ind w:firstLine="420"/>
    </w:pPr>
    <w:rPr>
      <w:sz w:val="24"/>
    </w:rPr>
  </w:style>
  <w:style w:type="paragraph" w:customStyle="1" w:styleId="Char10">
    <w:name w:val="Char1"/>
    <w:basedOn w:val="a5"/>
    <w:qFormat/>
    <w:rPr>
      <w:sz w:val="21"/>
    </w:rPr>
  </w:style>
  <w:style w:type="paragraph" w:customStyle="1" w:styleId="affffa">
    <w:name w:val="正文（首行不缩进）"/>
    <w:basedOn w:val="a5"/>
    <w:qFormat/>
    <w:pPr>
      <w:autoSpaceDE w:val="0"/>
      <w:autoSpaceDN w:val="0"/>
      <w:adjustRightInd w:val="0"/>
      <w:spacing w:line="360" w:lineRule="auto"/>
      <w:jc w:val="left"/>
    </w:pPr>
    <w:rPr>
      <w:kern w:val="0"/>
      <w:sz w:val="21"/>
    </w:rPr>
  </w:style>
  <w:style w:type="paragraph" w:customStyle="1" w:styleId="PullQuote">
    <w:name w:val="Pull Quote"/>
    <w:basedOn w:val="a5"/>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affffb">
    <w:name w:val="标题无"/>
    <w:basedOn w:val="a5"/>
    <w:qFormat/>
    <w:pPr>
      <w:spacing w:line="360" w:lineRule="auto"/>
    </w:pPr>
    <w:rPr>
      <w:sz w:val="24"/>
    </w:rPr>
  </w:style>
  <w:style w:type="paragraph" w:customStyle="1" w:styleId="a3">
    <w:name w:val="首行缩进"/>
    <w:basedOn w:val="a5"/>
    <w:qFormat/>
    <w:pPr>
      <w:numPr>
        <w:numId w:val="13"/>
      </w:numPr>
      <w:spacing w:line="360" w:lineRule="auto"/>
    </w:pPr>
    <w:rPr>
      <w:rFonts w:eastAsia="仿宋_GB2312"/>
    </w:rPr>
  </w:style>
  <w:style w:type="paragraph" w:customStyle="1" w:styleId="38">
    <w:name w:val="附录3"/>
    <w:basedOn w:val="a5"/>
    <w:next w:val="a5"/>
    <w:qFormat/>
    <w:pPr>
      <w:tabs>
        <w:tab w:val="left" w:pos="851"/>
      </w:tabs>
      <w:ind w:left="425" w:hanging="425"/>
      <w:outlineLvl w:val="2"/>
    </w:pPr>
    <w:rPr>
      <w:rFonts w:eastAsia="黑体"/>
      <w:b/>
      <w:sz w:val="32"/>
    </w:rPr>
  </w:style>
  <w:style w:type="paragraph" w:customStyle="1" w:styleId="CharChar14CharChar">
    <w:name w:val="Char Char14 Char Char"/>
    <w:basedOn w:val="a5"/>
    <w:qFormat/>
    <w:rPr>
      <w:sz w:val="21"/>
      <w:szCs w:val="24"/>
    </w:rPr>
  </w:style>
  <w:style w:type="paragraph" w:customStyle="1" w:styleId="1xz">
    <w:name w:val="样式1xz"/>
    <w:basedOn w:val="a5"/>
    <w:qFormat/>
    <w:pPr>
      <w:tabs>
        <w:tab w:val="left" w:pos="1050"/>
        <w:tab w:val="right" w:leader="dot" w:pos="8296"/>
      </w:tabs>
    </w:pPr>
    <w:rPr>
      <w:caps/>
      <w:spacing w:val="20"/>
      <w:sz w:val="24"/>
    </w:rPr>
  </w:style>
  <w:style w:type="paragraph" w:customStyle="1" w:styleId="affffc">
    <w:name w:val="表头文本"/>
    <w:qFormat/>
    <w:pPr>
      <w:jc w:val="center"/>
    </w:pPr>
    <w:rPr>
      <w:rFonts w:ascii="Arial" w:hAnsi="Arial"/>
      <w:b/>
      <w:sz w:val="21"/>
    </w:rPr>
  </w:style>
  <w:style w:type="paragraph" w:customStyle="1" w:styleId="CharCharChar">
    <w:name w:val="Char Char Char"/>
    <w:basedOn w:val="a5"/>
    <w:qFormat/>
    <w:rPr>
      <w:rFonts w:ascii="Tahoma" w:hAnsi="Tahoma"/>
      <w:sz w:val="24"/>
    </w:rPr>
  </w:style>
  <w:style w:type="paragraph" w:customStyle="1" w:styleId="CharCharCharCharCharChar">
    <w:name w:val="Char Char 字元 字元 字元 Char Char Char Char"/>
    <w:basedOn w:val="a5"/>
    <w:qFormat/>
    <w:pPr>
      <w:adjustRightInd w:val="0"/>
      <w:spacing w:line="360" w:lineRule="auto"/>
    </w:pPr>
    <w:rPr>
      <w:kern w:val="0"/>
      <w:sz w:val="24"/>
    </w:rPr>
  </w:style>
  <w:style w:type="paragraph" w:customStyle="1" w:styleId="Char7">
    <w:name w:val="正文格式 Char"/>
    <w:basedOn w:val="a5"/>
    <w:pPr>
      <w:widowControl/>
      <w:adjustRightInd w:val="0"/>
      <w:spacing w:line="440" w:lineRule="atLeast"/>
      <w:ind w:firstLine="510"/>
      <w:textAlignment w:val="baseline"/>
    </w:pPr>
    <w:rPr>
      <w:kern w:val="0"/>
      <w:sz w:val="24"/>
    </w:rPr>
  </w:style>
  <w:style w:type="paragraph" w:customStyle="1" w:styleId="TableHeading">
    <w:name w:val="Table Heading"/>
    <w:pPr>
      <w:keepNext/>
      <w:snapToGrid w:val="0"/>
      <w:spacing w:before="80" w:after="80"/>
      <w:jc w:val="center"/>
    </w:pPr>
    <w:rPr>
      <w:rFonts w:ascii="Arial" w:eastAsia="黑体" w:hAnsi="Arial"/>
      <w:sz w:val="18"/>
    </w:rPr>
  </w:style>
  <w:style w:type="paragraph" w:customStyle="1" w:styleId="affffd">
    <w:name w:val="缺省文本"/>
    <w:basedOn w:val="a5"/>
    <w:qFormat/>
    <w:pPr>
      <w:tabs>
        <w:tab w:val="left" w:pos="1260"/>
      </w:tabs>
      <w:autoSpaceDE w:val="0"/>
      <w:autoSpaceDN w:val="0"/>
      <w:adjustRightInd w:val="0"/>
      <w:spacing w:line="360" w:lineRule="auto"/>
      <w:jc w:val="left"/>
    </w:pPr>
    <w:rPr>
      <w:kern w:val="0"/>
      <w:sz w:val="24"/>
    </w:rPr>
  </w:style>
  <w:style w:type="paragraph" w:customStyle="1" w:styleId="CharCharCharChar0">
    <w:name w:val="文档正文 Char Char Char Char"/>
    <w:basedOn w:val="a5"/>
    <w:qFormat/>
    <w:pPr>
      <w:adjustRightInd w:val="0"/>
      <w:spacing w:line="440" w:lineRule="exact"/>
      <w:ind w:firstLine="420"/>
      <w:textAlignment w:val="baseline"/>
    </w:pPr>
    <w:rPr>
      <w:rFonts w:ascii="Arial Narrow" w:hAnsi="Arial Narrow"/>
      <w:kern w:val="0"/>
      <w:sz w:val="24"/>
    </w:rPr>
  </w:style>
  <w:style w:type="paragraph" w:customStyle="1" w:styleId="a0">
    <w:name w:val="表号"/>
    <w:basedOn w:val="a5"/>
    <w:qFormat/>
    <w:pPr>
      <w:numPr>
        <w:numId w:val="14"/>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1c">
    <w:name w:val="表格1"/>
    <w:basedOn w:val="a5"/>
    <w:next w:val="a5"/>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CharCharCharCharCharCharChar1">
    <w:name w:val="Char Char Char Char Char Char Char1"/>
    <w:basedOn w:val="a5"/>
    <w:qFormat/>
    <w:rPr>
      <w:rFonts w:ascii="Tahoma" w:hAnsi="Tahoma"/>
      <w:sz w:val="24"/>
    </w:rPr>
  </w:style>
  <w:style w:type="paragraph" w:customStyle="1" w:styleId="FigureDescription">
    <w:name w:val="Figure Description"/>
    <w:next w:val="a5"/>
    <w:qFormat/>
    <w:pPr>
      <w:snapToGrid w:val="0"/>
      <w:spacing w:before="80" w:after="320"/>
      <w:ind w:left="1134"/>
      <w:jc w:val="center"/>
    </w:pPr>
    <w:rPr>
      <w:rFonts w:ascii="Arial" w:eastAsia="黑体" w:hAnsi="Arial"/>
      <w:sz w:val="18"/>
    </w:rPr>
  </w:style>
  <w:style w:type="paragraph" w:customStyle="1" w:styleId="affffe">
    <w:name w:val="È±Ê¡ÎÄ±¾"/>
    <w:basedOn w:val="a5"/>
    <w:qFormat/>
    <w:pPr>
      <w:widowControl/>
      <w:overflowPunct w:val="0"/>
      <w:autoSpaceDE w:val="0"/>
      <w:autoSpaceDN w:val="0"/>
      <w:adjustRightInd w:val="0"/>
      <w:jc w:val="left"/>
      <w:textAlignment w:val="baseline"/>
    </w:pPr>
    <w:rPr>
      <w:kern w:val="0"/>
      <w:sz w:val="24"/>
    </w:rPr>
  </w:style>
  <w:style w:type="paragraph" w:customStyle="1" w:styleId="afffff">
    <w:name w:val="图标"/>
    <w:basedOn w:val="a5"/>
    <w:next w:val="a5"/>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afffff0">
    <w:name w:val="表头样式"/>
    <w:basedOn w:val="a5"/>
    <w:qFormat/>
    <w:pPr>
      <w:autoSpaceDE w:val="0"/>
      <w:autoSpaceDN w:val="0"/>
      <w:adjustRightInd w:val="0"/>
      <w:spacing w:line="360" w:lineRule="auto"/>
      <w:jc w:val="left"/>
    </w:pPr>
    <w:rPr>
      <w:b/>
      <w:kern w:val="0"/>
      <w:sz w:val="21"/>
    </w:rPr>
  </w:style>
  <w:style w:type="paragraph" w:customStyle="1" w:styleId="afffff1">
    <w:name w:val="_"/>
    <w:basedOn w:val="a5"/>
    <w:qFormat/>
    <w:pPr>
      <w:adjustRightInd w:val="0"/>
      <w:spacing w:line="360" w:lineRule="auto"/>
      <w:ind w:left="480" w:firstLineChars="200" w:firstLine="200"/>
      <w:textAlignment w:val="baseline"/>
    </w:pPr>
    <w:rPr>
      <w:kern w:val="0"/>
      <w:sz w:val="24"/>
    </w:rPr>
  </w:style>
  <w:style w:type="paragraph" w:customStyle="1" w:styleId="CSS1Char">
    <w:name w:val="CSS1级正文 Char"/>
    <w:basedOn w:val="a6"/>
    <w:qFormat/>
    <w:pPr>
      <w:adjustRightInd w:val="0"/>
      <w:snapToGrid w:val="0"/>
      <w:spacing w:line="360" w:lineRule="auto"/>
      <w:ind w:firstLine="480"/>
    </w:pPr>
    <w:rPr>
      <w:rFonts w:ascii="Times New Roman" w:eastAsia="宋体"/>
      <w:sz w:val="24"/>
    </w:rPr>
  </w:style>
  <w:style w:type="paragraph" w:customStyle="1" w:styleId="CharCharCharCharChar0">
    <w:name w:val="文档正文 Char Char Char Char Char"/>
    <w:basedOn w:val="a5"/>
    <w:qFormat/>
    <w:pPr>
      <w:adjustRightInd w:val="0"/>
      <w:spacing w:line="440" w:lineRule="exact"/>
      <w:ind w:firstLine="420"/>
      <w:textAlignment w:val="baseline"/>
    </w:pPr>
    <w:rPr>
      <w:rFonts w:ascii="Arial Narrow" w:hAnsi="Arial Narrow"/>
      <w:kern w:val="0"/>
      <w:sz w:val="24"/>
    </w:rPr>
  </w:style>
  <w:style w:type="paragraph" w:customStyle="1" w:styleId="20257">
    <w:name w:val="样式 样式 正文首行缩进 2 + 左  0 字符 + 首行缩进:  2.57 字符"/>
    <w:basedOn w:val="a5"/>
    <w:next w:val="a5"/>
    <w:qFormat/>
    <w:pPr>
      <w:adjustRightInd w:val="0"/>
      <w:snapToGrid w:val="0"/>
      <w:spacing w:after="120"/>
      <w:ind w:firstLineChars="257" w:firstLine="540"/>
    </w:pPr>
    <w:rPr>
      <w:sz w:val="21"/>
    </w:rPr>
  </w:style>
  <w:style w:type="paragraph" w:customStyle="1" w:styleId="1d">
    <w:name w:val="文本1"/>
    <w:basedOn w:val="a5"/>
    <w:qFormat/>
    <w:pPr>
      <w:adjustRightInd w:val="0"/>
      <w:spacing w:line="312" w:lineRule="atLeast"/>
      <w:jc w:val="center"/>
      <w:textAlignment w:val="baseline"/>
    </w:pPr>
    <w:rPr>
      <w:kern w:val="0"/>
      <w:sz w:val="18"/>
    </w:rPr>
  </w:style>
  <w:style w:type="paragraph" w:customStyle="1" w:styleId="afffff2">
    <w:name w:val="图例"/>
    <w:basedOn w:val="a5"/>
    <w:qFormat/>
    <w:pPr>
      <w:spacing w:before="120" w:after="120" w:line="360" w:lineRule="auto"/>
      <w:jc w:val="center"/>
    </w:pPr>
    <w:rPr>
      <w:rFonts w:eastAsia="仿宋_GB2312"/>
      <w:b/>
      <w:sz w:val="24"/>
    </w:rPr>
  </w:style>
  <w:style w:type="paragraph" w:customStyle="1" w:styleId="Char20">
    <w:name w:val="Char2"/>
    <w:basedOn w:val="a5"/>
    <w:qFormat/>
    <w:pPr>
      <w:spacing w:line="240" w:lineRule="atLeast"/>
      <w:ind w:left="420" w:firstLine="420"/>
    </w:pPr>
    <w:rPr>
      <w:kern w:val="0"/>
      <w:sz w:val="21"/>
    </w:rPr>
  </w:style>
  <w:style w:type="paragraph" w:customStyle="1" w:styleId="afffff3">
    <w:name w:val="可研正文"/>
    <w:basedOn w:val="a6"/>
    <w:qFormat/>
    <w:pPr>
      <w:adjustRightInd w:val="0"/>
      <w:snapToGrid w:val="0"/>
      <w:spacing w:line="440" w:lineRule="exact"/>
      <w:ind w:firstLine="567"/>
    </w:pPr>
    <w:rPr>
      <w:sz w:val="28"/>
    </w:rPr>
  </w:style>
  <w:style w:type="paragraph" w:customStyle="1" w:styleId="afffff4">
    <w:name w:val="编号正文"/>
    <w:basedOn w:val="affff9"/>
    <w:qFormat/>
    <w:pPr>
      <w:snapToGrid/>
      <w:spacing w:line="360" w:lineRule="auto"/>
      <w:ind w:left="1407" w:hanging="1047"/>
      <w:jc w:val="left"/>
    </w:pPr>
    <w:rPr>
      <w:rFonts w:eastAsia="仿宋_GB2312"/>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ffff5">
    <w:name w:val="正文表格"/>
    <w:basedOn w:val="a5"/>
    <w:qFormat/>
    <w:pPr>
      <w:adjustRightInd w:val="0"/>
      <w:spacing w:before="40" w:after="40"/>
    </w:pPr>
    <w:rPr>
      <w:sz w:val="24"/>
    </w:rPr>
  </w:style>
  <w:style w:type="paragraph" w:customStyle="1" w:styleId="TableDescription">
    <w:name w:val="Table Description"/>
    <w:next w:val="a5"/>
    <w:qFormat/>
    <w:pPr>
      <w:keepNext/>
      <w:snapToGrid w:val="0"/>
      <w:spacing w:before="160" w:after="80"/>
      <w:ind w:left="1134"/>
      <w:jc w:val="center"/>
    </w:pPr>
    <w:rPr>
      <w:rFonts w:ascii="Arial" w:eastAsia="黑体" w:hAnsi="Arial"/>
      <w:sz w:val="18"/>
    </w:rPr>
  </w:style>
  <w:style w:type="paragraph" w:customStyle="1" w:styleId="2e">
    <w:name w:val="正文字缩2字"/>
    <w:basedOn w:val="a5"/>
    <w:qFormat/>
    <w:pPr>
      <w:spacing w:before="60" w:after="60" w:line="360" w:lineRule="auto"/>
      <w:ind w:leftChars="200" w:left="200" w:firstLineChars="200" w:firstLine="200"/>
    </w:pPr>
    <w:rPr>
      <w:sz w:val="24"/>
    </w:rPr>
  </w:style>
  <w:style w:type="paragraph" w:customStyle="1" w:styleId="45">
    <w:name w:val="样式4"/>
    <w:basedOn w:val="4"/>
    <w:qFormat/>
    <w:pPr>
      <w:adjustRightInd w:val="0"/>
      <w:snapToGrid w:val="0"/>
    </w:pPr>
  </w:style>
  <w:style w:type="paragraph" w:customStyle="1" w:styleId="Afffff6">
    <w:name w:val="正文 A"/>
    <w:qFormat/>
    <w:pPr>
      <w:widowControl w:val="0"/>
      <w:jc w:val="both"/>
    </w:pPr>
    <w:rPr>
      <w:rFonts w:ascii="Times New Roman" w:eastAsia="Times New Roman" w:hAnsi="Times New Roman"/>
      <w:color w:val="000000"/>
      <w:kern w:val="2"/>
      <w:sz w:val="28"/>
      <w:szCs w:val="28"/>
      <w:u w:color="000000"/>
    </w:rPr>
  </w:style>
  <w:style w:type="paragraph" w:customStyle="1" w:styleId="CharChar1CharCharCharCharCharCharCharCharCharCharCharCharCharChar">
    <w:name w:val="Char Char1 Char Char Char Char Char Char Char Char Char Char Char Char Char Char"/>
    <w:basedOn w:val="a5"/>
    <w:qFormat/>
    <w:pPr>
      <w:widowControl/>
      <w:spacing w:after="160" w:line="240" w:lineRule="exact"/>
      <w:jc w:val="left"/>
    </w:pPr>
    <w:rPr>
      <w:rFonts w:ascii="Verdana" w:hAnsi="Verdana"/>
      <w:kern w:val="0"/>
      <w:sz w:val="20"/>
      <w:lang w:eastAsia="en-US"/>
    </w:rPr>
  </w:style>
  <w:style w:type="paragraph" w:customStyle="1" w:styleId="afffff7">
    <w:name w:val="样式 宋体 五号 行距: 单倍行距"/>
    <w:basedOn w:val="a5"/>
    <w:qFormat/>
    <w:pPr>
      <w:adjustRightInd w:val="0"/>
      <w:jc w:val="left"/>
    </w:pPr>
    <w:rPr>
      <w:rFonts w:ascii="宋体" w:hAnsi="宋体"/>
      <w:kern w:val="0"/>
      <w:sz w:val="21"/>
    </w:rPr>
  </w:style>
  <w:style w:type="paragraph" w:customStyle="1" w:styleId="afffff8">
    <w:name w:val="表格文本"/>
    <w:qFormat/>
    <w:pPr>
      <w:tabs>
        <w:tab w:val="decimal" w:pos="0"/>
      </w:tabs>
    </w:pPr>
    <w:rPr>
      <w:rFonts w:ascii="Arial" w:hAnsi="Arial"/>
      <w:sz w:val="21"/>
    </w:rPr>
  </w:style>
  <w:style w:type="paragraph" w:customStyle="1" w:styleId="Char1CharCharChar1">
    <w:name w:val="Char1 Char Char Char1"/>
    <w:basedOn w:val="a5"/>
    <w:qFormat/>
    <w:rPr>
      <w:rFonts w:ascii="Tahoma" w:hAnsi="Tahoma"/>
      <w:sz w:val="24"/>
    </w:rPr>
  </w:style>
  <w:style w:type="paragraph" w:customStyle="1" w:styleId="GB23122">
    <w:name w:val="样式 仿宋_GB2312 首行缩进:  2 字符"/>
    <w:basedOn w:val="a5"/>
    <w:qFormat/>
    <w:pPr>
      <w:spacing w:line="600" w:lineRule="exact"/>
      <w:ind w:firstLineChars="150" w:firstLine="420"/>
      <w:jc w:val="left"/>
    </w:pPr>
    <w:rPr>
      <w:rFonts w:ascii="仿宋_GB2312" w:eastAsia="仿宋_GB2312" w:hAnsi="Arial"/>
      <w:color w:val="000000"/>
      <w:kern w:val="0"/>
      <w:lang w:val="zh-CN"/>
    </w:rPr>
  </w:style>
  <w:style w:type="paragraph" w:customStyle="1" w:styleId="151">
    <w:name w:val="样式 行距: 1.5 倍行距1"/>
    <w:basedOn w:val="a5"/>
    <w:qFormat/>
    <w:pPr>
      <w:snapToGrid w:val="0"/>
    </w:pPr>
    <w:rPr>
      <w:sz w:val="21"/>
    </w:rPr>
  </w:style>
  <w:style w:type="paragraph" w:customStyle="1" w:styleId="0">
    <w:name w:val="正文缩进_0"/>
    <w:basedOn w:val="a5"/>
    <w:qFormat/>
    <w:pPr>
      <w:ind w:firstLine="420"/>
    </w:pPr>
    <w:rPr>
      <w:rFonts w:ascii="Times New Roman" w:eastAsia="Times New Roman" w:hAnsi="Times New Roman"/>
      <w:kern w:val="0"/>
      <w:sz w:val="24"/>
      <w:szCs w:val="24"/>
    </w:rPr>
  </w:style>
  <w:style w:type="paragraph" w:customStyle="1" w:styleId="1e">
    <w:name w:val="修订1"/>
    <w:hidden/>
    <w:uiPriority w:val="99"/>
    <w:semiHidden/>
    <w:qFormat/>
    <w:rPr>
      <w:kern w:val="2"/>
      <w:sz w:val="28"/>
    </w:rPr>
  </w:style>
  <w:style w:type="paragraph" w:customStyle="1" w:styleId="2f">
    <w:name w:val="修订2"/>
    <w:hidden/>
    <w:uiPriority w:val="99"/>
    <w:semiHidden/>
    <w:qFormat/>
    <w:rPr>
      <w:kern w:val="2"/>
      <w:sz w:val="28"/>
    </w:rPr>
  </w:style>
  <w:style w:type="paragraph" w:customStyle="1" w:styleId="39">
    <w:name w:val="修订3"/>
    <w:hidden/>
    <w:uiPriority w:val="99"/>
    <w:semiHidden/>
    <w:qFormat/>
    <w:rPr>
      <w:kern w:val="2"/>
      <w:sz w:val="28"/>
    </w:rPr>
  </w:style>
  <w:style w:type="paragraph" w:customStyle="1" w:styleId="46">
    <w:name w:val="修订4"/>
    <w:hidden/>
    <w:uiPriority w:val="99"/>
    <w:semiHidden/>
    <w:qFormat/>
    <w:rPr>
      <w:kern w:val="2"/>
      <w:sz w:val="28"/>
    </w:rPr>
  </w:style>
  <w:style w:type="character" w:customStyle="1" w:styleId="321">
    <w:name w:val="标题 3 字符2"/>
    <w:rsid w:val="005F11C0"/>
    <w:rPr>
      <w:rFonts w:eastAsia="宋体"/>
      <w:b/>
      <w:kern w:val="2"/>
      <w:sz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3661</Words>
  <Characters>20871</Characters>
  <Application>Microsoft Office Word</Application>
  <DocSecurity>0</DocSecurity>
  <Lines>173</Lines>
  <Paragraphs>48</Paragraphs>
  <ScaleCrop>false</ScaleCrop>
  <Company>Microsoft</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JW You</cp:lastModifiedBy>
  <cp:revision>34</cp:revision>
  <cp:lastPrinted>2020-09-18T07:14:00Z</cp:lastPrinted>
  <dcterms:created xsi:type="dcterms:W3CDTF">2023-09-25T04:14:00Z</dcterms:created>
  <dcterms:modified xsi:type="dcterms:W3CDTF">2023-10-07T02:05:00Z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B1945717EDCD47B6A3F942A1C30A5D2C</vt:lpwstr>
  </property>
</Properties>
</file>