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6D766E">
      <w:pPr>
        <w:wordWrap w:val="0"/>
        <w:jc w:val="right"/>
        <w:rPr>
          <w:color w:val="000000"/>
        </w:rPr>
      </w:pPr>
      <w:bookmarkStart w:id="154" w:name="_GoBack"/>
      <w:bookmarkEnd w:id="154"/>
      <w:r>
        <w:rPr>
          <w:rFonts w:hint="eastAsia"/>
          <w:color w:val="000000"/>
        </w:rPr>
        <w:t>采购代理机构备</w:t>
      </w:r>
      <w:r>
        <w:rPr>
          <w:rFonts w:hint="eastAsia" w:ascii="宋体" w:hAnsi="宋体"/>
          <w:color w:val="000000"/>
        </w:rPr>
        <w:t>案号：</w:t>
      </w:r>
      <w:r>
        <w:rPr>
          <w:rFonts w:ascii="宋体" w:hAnsi="宋体"/>
          <w:color w:val="000000"/>
        </w:rPr>
        <w:t>CQCBJQ2303-062</w:t>
      </w:r>
    </w:p>
    <w:p w14:paraId="0251D86F">
      <w:pPr>
        <w:jc w:val="center"/>
        <w:rPr>
          <w:color w:val="000000"/>
        </w:rPr>
      </w:pPr>
    </w:p>
    <w:p w14:paraId="036D5AEA">
      <w:pPr>
        <w:jc w:val="center"/>
        <w:outlineLvl w:val="0"/>
        <w:rPr>
          <w:color w:val="000000"/>
          <w:sz w:val="44"/>
          <w:szCs w:val="44"/>
        </w:rPr>
      </w:pPr>
    </w:p>
    <w:p w14:paraId="31D3A4AE">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西部陆海新通道</w:t>
      </w:r>
    </w:p>
    <w:p w14:paraId="50726843">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2022年运营奖补资金审计项目</w:t>
      </w:r>
    </w:p>
    <w:p w14:paraId="21CF3CCB">
      <w:pPr>
        <w:jc w:val="center"/>
        <w:outlineLvl w:val="0"/>
        <w:rPr>
          <w:color w:val="000000"/>
          <w:sz w:val="44"/>
          <w:szCs w:val="44"/>
        </w:rPr>
      </w:pPr>
    </w:p>
    <w:p w14:paraId="1C971193">
      <w:pPr>
        <w:jc w:val="center"/>
        <w:outlineLvl w:val="0"/>
        <w:rPr>
          <w:color w:val="000000"/>
          <w:sz w:val="44"/>
          <w:szCs w:val="44"/>
        </w:rPr>
      </w:pPr>
    </w:p>
    <w:p w14:paraId="3E5C4EB9">
      <w:pPr>
        <w:jc w:val="center"/>
        <w:outlineLvl w:val="0"/>
        <w:rPr>
          <w:color w:val="000000"/>
          <w:sz w:val="44"/>
          <w:szCs w:val="44"/>
        </w:rPr>
      </w:pPr>
    </w:p>
    <w:p w14:paraId="389CB3B9">
      <w:pPr>
        <w:jc w:val="center"/>
        <w:outlineLvl w:val="0"/>
        <w:rPr>
          <w:color w:val="000000"/>
          <w:sz w:val="44"/>
          <w:szCs w:val="44"/>
        </w:rPr>
      </w:pPr>
    </w:p>
    <w:p w14:paraId="5E62857D">
      <w:pPr>
        <w:jc w:val="center"/>
        <w:outlineLvl w:val="0"/>
        <w:rPr>
          <w:color w:val="000000"/>
          <w:sz w:val="44"/>
          <w:szCs w:val="44"/>
        </w:rPr>
      </w:pPr>
    </w:p>
    <w:p w14:paraId="2123A0B8">
      <w:pPr>
        <w:jc w:val="center"/>
        <w:outlineLvl w:val="0"/>
        <w:rPr>
          <w:color w:val="000000"/>
          <w:spacing w:val="80"/>
          <w:sz w:val="72"/>
          <w:szCs w:val="72"/>
        </w:rPr>
      </w:pPr>
      <w:r>
        <w:rPr>
          <w:color w:val="000000"/>
          <w:spacing w:val="80"/>
          <w:sz w:val="72"/>
          <w:szCs w:val="72"/>
        </w:rPr>
        <w:t>竞争性比选文件</w:t>
      </w:r>
    </w:p>
    <w:p w14:paraId="19A76C31">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SZFKAWLCG2023-009</w:t>
      </w:r>
    </w:p>
    <w:p w14:paraId="3C72C829">
      <w:pPr>
        <w:spacing w:line="700" w:lineRule="exact"/>
        <w:jc w:val="center"/>
        <w:rPr>
          <w:color w:val="000000"/>
          <w:sz w:val="36"/>
          <w:szCs w:val="30"/>
        </w:rPr>
      </w:pPr>
    </w:p>
    <w:p w14:paraId="33FF1507">
      <w:pPr>
        <w:spacing w:line="700" w:lineRule="exact"/>
        <w:ind w:firstLine="2700" w:firstLineChars="750"/>
        <w:rPr>
          <w:rFonts w:ascii="宋体" w:hAnsi="宋体"/>
          <w:color w:val="000000"/>
          <w:sz w:val="36"/>
          <w:szCs w:val="30"/>
        </w:rPr>
      </w:pPr>
    </w:p>
    <w:p w14:paraId="0283DF4A">
      <w:pPr>
        <w:spacing w:line="700" w:lineRule="exact"/>
        <w:jc w:val="center"/>
        <w:rPr>
          <w:rFonts w:ascii="宋体" w:hAnsi="宋体"/>
          <w:b/>
          <w:color w:val="000000"/>
          <w:sz w:val="30"/>
          <w:szCs w:val="30"/>
        </w:rPr>
      </w:pPr>
    </w:p>
    <w:p w14:paraId="2255299C">
      <w:pPr>
        <w:spacing w:line="700" w:lineRule="exact"/>
        <w:jc w:val="center"/>
        <w:rPr>
          <w:rFonts w:ascii="宋体" w:hAnsi="宋体"/>
          <w:b/>
          <w:color w:val="000000"/>
          <w:sz w:val="30"/>
          <w:szCs w:val="30"/>
        </w:rPr>
      </w:pPr>
    </w:p>
    <w:p w14:paraId="69985EFB">
      <w:pPr>
        <w:spacing w:line="700" w:lineRule="exact"/>
        <w:jc w:val="center"/>
        <w:rPr>
          <w:rFonts w:ascii="宋体" w:hAnsi="宋体"/>
          <w:b/>
          <w:color w:val="000000"/>
          <w:sz w:val="30"/>
          <w:szCs w:val="30"/>
        </w:rPr>
      </w:pPr>
    </w:p>
    <w:p w14:paraId="171DF1DD">
      <w:pPr>
        <w:pStyle w:val="3"/>
      </w:pPr>
    </w:p>
    <w:p w14:paraId="5B3F86C1"/>
    <w:p w14:paraId="5C0844BF">
      <w:pPr>
        <w:pStyle w:val="2"/>
      </w:pPr>
    </w:p>
    <w:p w14:paraId="6B3CE1F8">
      <w:pPr>
        <w:pStyle w:val="2"/>
      </w:pPr>
    </w:p>
    <w:p w14:paraId="395B8401">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西部陆海新通道物流和运营组织中心</w:t>
      </w:r>
    </w:p>
    <w:p w14:paraId="0114371F">
      <w:pPr>
        <w:spacing w:line="700" w:lineRule="exact"/>
        <w:jc w:val="center"/>
        <w:rPr>
          <w:color w:val="000000"/>
          <w:sz w:val="36"/>
          <w:szCs w:val="30"/>
        </w:rPr>
      </w:pPr>
      <w:r>
        <w:rPr>
          <w:color w:val="000000"/>
          <w:sz w:val="36"/>
          <w:szCs w:val="30"/>
        </w:rPr>
        <w:t>采购代理机构：重庆市中基致信招标代理有限公司</w:t>
      </w:r>
    </w:p>
    <w:p w14:paraId="3DDC471D">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三</w:t>
      </w:r>
      <w:r>
        <w:rPr>
          <w:color w:val="000000"/>
          <w:sz w:val="36"/>
          <w:szCs w:val="30"/>
        </w:rPr>
        <w:t>月</w:t>
      </w:r>
    </w:p>
    <w:p w14:paraId="0907710D">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47FE2FEE">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"_Toc130380832" </w:instrText>
      </w:r>
      <w:r>
        <w:fldChar w:fldCharType="separate"/>
      </w:r>
      <w:r>
        <w:rPr>
          <w:rStyle w:val="65"/>
          <w:rFonts w:ascii="宋体" w:hAnsi="宋体"/>
        </w:rPr>
        <w:t>第一篇  采购邀请书</w:t>
      </w:r>
      <w:r>
        <w:tab/>
      </w:r>
      <w:r>
        <w:fldChar w:fldCharType="begin"/>
      </w:r>
      <w:r>
        <w:instrText xml:space="preserve"> PAGEREF _Toc130380832 \h </w:instrText>
      </w:r>
      <w:r>
        <w:fldChar w:fldCharType="separate"/>
      </w:r>
      <w:r>
        <w:t>- 3 -</w:t>
      </w:r>
      <w:r>
        <w:fldChar w:fldCharType="end"/>
      </w:r>
      <w:r>
        <w:fldChar w:fldCharType="end"/>
      </w:r>
    </w:p>
    <w:p w14:paraId="6BC2C9F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"_Toc130380833" </w:instrText>
      </w:r>
      <w:r>
        <w:fldChar w:fldCharType="separate"/>
      </w:r>
      <w:r>
        <w:rPr>
          <w:rStyle w:val="65"/>
          <w:rFonts w:ascii="宋体" w:hAnsi="宋体"/>
        </w:rPr>
        <w:t>一、竞争性比选内容</w:t>
      </w:r>
      <w:r>
        <w:tab/>
      </w:r>
      <w:r>
        <w:fldChar w:fldCharType="begin"/>
      </w:r>
      <w:r>
        <w:instrText xml:space="preserve"> PAGEREF _Toc130380833 \h </w:instrText>
      </w:r>
      <w:r>
        <w:fldChar w:fldCharType="separate"/>
      </w:r>
      <w:r>
        <w:t>- 3 -</w:t>
      </w:r>
      <w:r>
        <w:fldChar w:fldCharType="end"/>
      </w:r>
      <w:r>
        <w:fldChar w:fldCharType="end"/>
      </w:r>
    </w:p>
    <w:p w14:paraId="23489B6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"_Toc130380834" </w:instrText>
      </w:r>
      <w:r>
        <w:fldChar w:fldCharType="separate"/>
      </w:r>
      <w:r>
        <w:rPr>
          <w:rStyle w:val="65"/>
          <w:rFonts w:ascii="宋体" w:hAnsi="宋体"/>
        </w:rPr>
        <w:t>二、资金来源</w:t>
      </w:r>
      <w:r>
        <w:tab/>
      </w:r>
      <w:r>
        <w:fldChar w:fldCharType="begin"/>
      </w:r>
      <w:r>
        <w:instrText xml:space="preserve"> PAGEREF _Toc130380834 \h </w:instrText>
      </w:r>
      <w:r>
        <w:fldChar w:fldCharType="separate"/>
      </w:r>
      <w:r>
        <w:t>- 3 -</w:t>
      </w:r>
      <w:r>
        <w:fldChar w:fldCharType="end"/>
      </w:r>
      <w:r>
        <w:fldChar w:fldCharType="end"/>
      </w:r>
    </w:p>
    <w:p w14:paraId="1DAB102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"_Toc130380835" </w:instrText>
      </w:r>
      <w:r>
        <w:fldChar w:fldCharType="separate"/>
      </w:r>
      <w:r>
        <w:rPr>
          <w:rStyle w:val="65"/>
          <w:rFonts w:ascii="宋体" w:hAnsi="宋体"/>
        </w:rPr>
        <w:t>三、供应商资格条件</w:t>
      </w:r>
      <w:r>
        <w:tab/>
      </w:r>
      <w:r>
        <w:fldChar w:fldCharType="begin"/>
      </w:r>
      <w:r>
        <w:instrText xml:space="preserve"> PAGEREF _Toc130380835 \h </w:instrText>
      </w:r>
      <w:r>
        <w:fldChar w:fldCharType="separate"/>
      </w:r>
      <w:r>
        <w:t>- 3 -</w:t>
      </w:r>
      <w:r>
        <w:fldChar w:fldCharType="end"/>
      </w:r>
      <w:r>
        <w:fldChar w:fldCharType="end"/>
      </w:r>
    </w:p>
    <w:p w14:paraId="46DAF44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"_Toc130380836" </w:instrText>
      </w:r>
      <w:r>
        <w:fldChar w:fldCharType="separate"/>
      </w:r>
      <w:r>
        <w:rPr>
          <w:rStyle w:val="65"/>
          <w:rFonts w:ascii="宋体" w:hAnsi="宋体"/>
        </w:rPr>
        <w:t>四、比选有关说明</w:t>
      </w:r>
      <w:r>
        <w:tab/>
      </w:r>
      <w:r>
        <w:fldChar w:fldCharType="begin"/>
      </w:r>
      <w:r>
        <w:instrText xml:space="preserve"> PAGEREF _Toc130380836 \h </w:instrText>
      </w:r>
      <w:r>
        <w:fldChar w:fldCharType="separate"/>
      </w:r>
      <w:r>
        <w:t>- 3 -</w:t>
      </w:r>
      <w:r>
        <w:fldChar w:fldCharType="end"/>
      </w:r>
      <w:r>
        <w:fldChar w:fldCharType="end"/>
      </w:r>
    </w:p>
    <w:p w14:paraId="03D7C75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"_Toc130380837" </w:instrText>
      </w:r>
      <w:r>
        <w:fldChar w:fldCharType="separate"/>
      </w:r>
      <w:r>
        <w:rPr>
          <w:rStyle w:val="65"/>
          <w:rFonts w:ascii="宋体" w:hAnsi="宋体"/>
        </w:rPr>
        <w:t>五、比选保证金</w:t>
      </w:r>
      <w:r>
        <w:tab/>
      </w:r>
      <w:r>
        <w:fldChar w:fldCharType="begin"/>
      </w:r>
      <w:r>
        <w:instrText xml:space="preserve"> PAGEREF _Toc130380837 \h </w:instrText>
      </w:r>
      <w:r>
        <w:fldChar w:fldCharType="separate"/>
      </w:r>
      <w:r>
        <w:t>- 4 -</w:t>
      </w:r>
      <w:r>
        <w:fldChar w:fldCharType="end"/>
      </w:r>
      <w:r>
        <w:fldChar w:fldCharType="end"/>
      </w:r>
    </w:p>
    <w:p w14:paraId="049BA78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"_Toc130380838" </w:instrText>
      </w:r>
      <w:r>
        <w:fldChar w:fldCharType="separate"/>
      </w:r>
      <w:r>
        <w:rPr>
          <w:rStyle w:val="65"/>
          <w:rFonts w:ascii="宋体" w:hAnsi="宋体"/>
        </w:rPr>
        <w:t>六、采购项目需落实的政府采购政策</w:t>
      </w:r>
      <w:r>
        <w:tab/>
      </w:r>
      <w:r>
        <w:fldChar w:fldCharType="begin"/>
      </w:r>
      <w:r>
        <w:instrText xml:space="preserve"> PAGEREF _Toc130380838 \h </w:instrText>
      </w:r>
      <w:r>
        <w:fldChar w:fldCharType="separate"/>
      </w:r>
      <w:r>
        <w:t>- 5 -</w:t>
      </w:r>
      <w:r>
        <w:fldChar w:fldCharType="end"/>
      </w:r>
      <w:r>
        <w:fldChar w:fldCharType="end"/>
      </w:r>
    </w:p>
    <w:p w14:paraId="77FB661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"_Toc130380839" </w:instrText>
      </w:r>
      <w:r>
        <w:fldChar w:fldCharType="separate"/>
      </w:r>
      <w:r>
        <w:rPr>
          <w:rStyle w:val="65"/>
          <w:rFonts w:ascii="宋体" w:hAnsi="宋体"/>
        </w:rPr>
        <w:t>七、其它有关规定</w:t>
      </w:r>
      <w:r>
        <w:tab/>
      </w:r>
      <w:r>
        <w:fldChar w:fldCharType="begin"/>
      </w:r>
      <w:r>
        <w:instrText xml:space="preserve"> PAGEREF _Toc130380839 \h </w:instrText>
      </w:r>
      <w:r>
        <w:fldChar w:fldCharType="separate"/>
      </w:r>
      <w:r>
        <w:t>- 5 -</w:t>
      </w:r>
      <w:r>
        <w:fldChar w:fldCharType="end"/>
      </w:r>
      <w:r>
        <w:fldChar w:fldCharType="end"/>
      </w:r>
    </w:p>
    <w:p w14:paraId="593C422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"_Toc130380840" </w:instrText>
      </w:r>
      <w:r>
        <w:fldChar w:fldCharType="separate"/>
      </w:r>
      <w:r>
        <w:rPr>
          <w:rStyle w:val="65"/>
          <w:rFonts w:ascii="宋体" w:hAnsi="宋体"/>
        </w:rPr>
        <w:t>八、联系方式</w:t>
      </w:r>
      <w:r>
        <w:tab/>
      </w:r>
      <w:r>
        <w:fldChar w:fldCharType="begin"/>
      </w:r>
      <w:r>
        <w:instrText xml:space="preserve"> PAGEREF _Toc130380840 \h </w:instrText>
      </w:r>
      <w:r>
        <w:fldChar w:fldCharType="separate"/>
      </w:r>
      <w:r>
        <w:t>- 6 -</w:t>
      </w:r>
      <w:r>
        <w:fldChar w:fldCharType="end"/>
      </w:r>
      <w:r>
        <w:fldChar w:fldCharType="end"/>
      </w:r>
    </w:p>
    <w:p w14:paraId="0D09896D">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"_Toc130380841" </w:instrText>
      </w:r>
      <w:r>
        <w:fldChar w:fldCharType="separate"/>
      </w:r>
      <w:r>
        <w:rPr>
          <w:rStyle w:val="65"/>
          <w:rFonts w:ascii="宋体" w:hAnsi="宋体"/>
        </w:rPr>
        <w:t>第二篇  采购技术和服务需求</w:t>
      </w:r>
      <w:r>
        <w:tab/>
      </w:r>
      <w:r>
        <w:fldChar w:fldCharType="begin"/>
      </w:r>
      <w:r>
        <w:instrText xml:space="preserve"> PAGEREF _Toc130380841 \h </w:instrText>
      </w:r>
      <w:r>
        <w:fldChar w:fldCharType="separate"/>
      </w:r>
      <w:r>
        <w:t>- 7 -</w:t>
      </w:r>
      <w:r>
        <w:fldChar w:fldCharType="end"/>
      </w:r>
      <w:r>
        <w:fldChar w:fldCharType="end"/>
      </w:r>
    </w:p>
    <w:p w14:paraId="49B02E4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"_Toc130380842" </w:instrText>
      </w:r>
      <w:r>
        <w:fldChar w:fldCharType="separate"/>
      </w:r>
      <w:r>
        <w:rPr>
          <w:rStyle w:val="65"/>
          <w:rFonts w:ascii="宋体" w:hAnsi="宋体"/>
        </w:rPr>
        <w:t>※一、服务内容</w:t>
      </w:r>
      <w:r>
        <w:tab/>
      </w:r>
      <w:r>
        <w:fldChar w:fldCharType="begin"/>
      </w:r>
      <w:r>
        <w:instrText xml:space="preserve"> PAGEREF _Toc130380842 \h </w:instrText>
      </w:r>
      <w:r>
        <w:fldChar w:fldCharType="separate"/>
      </w:r>
      <w:r>
        <w:t>- 7 -</w:t>
      </w:r>
      <w:r>
        <w:fldChar w:fldCharType="end"/>
      </w:r>
      <w:r>
        <w:fldChar w:fldCharType="end"/>
      </w:r>
    </w:p>
    <w:p w14:paraId="713386E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"_Toc130380843" </w:instrText>
      </w:r>
      <w:r>
        <w:fldChar w:fldCharType="separate"/>
      </w:r>
      <w:r>
        <w:rPr>
          <w:rStyle w:val="65"/>
          <w:rFonts w:ascii="宋体" w:hAnsi="宋体"/>
        </w:rPr>
        <w:t>※二、服务要求</w:t>
      </w:r>
      <w:r>
        <w:tab/>
      </w:r>
      <w:r>
        <w:fldChar w:fldCharType="begin"/>
      </w:r>
      <w:r>
        <w:instrText xml:space="preserve"> PAGEREF _Toc130380843 \h </w:instrText>
      </w:r>
      <w:r>
        <w:fldChar w:fldCharType="separate"/>
      </w:r>
      <w:r>
        <w:t>- 7 -</w:t>
      </w:r>
      <w:r>
        <w:fldChar w:fldCharType="end"/>
      </w:r>
      <w:r>
        <w:fldChar w:fldCharType="end"/>
      </w:r>
    </w:p>
    <w:p w14:paraId="42DC2C5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"_Toc130380844" </w:instrText>
      </w:r>
      <w:r>
        <w:fldChar w:fldCharType="separate"/>
      </w:r>
      <w:r>
        <w:rPr>
          <w:rStyle w:val="65"/>
          <w:rFonts w:ascii="宋体" w:hAnsi="宋体"/>
        </w:rPr>
        <w:t>※三、保密要求</w:t>
      </w:r>
      <w:r>
        <w:tab/>
      </w:r>
      <w:r>
        <w:fldChar w:fldCharType="begin"/>
      </w:r>
      <w:r>
        <w:instrText xml:space="preserve"> PAGEREF _Toc130380844 \h </w:instrText>
      </w:r>
      <w:r>
        <w:fldChar w:fldCharType="separate"/>
      </w:r>
      <w:r>
        <w:t>- 7 -</w:t>
      </w:r>
      <w:r>
        <w:fldChar w:fldCharType="end"/>
      </w:r>
      <w:r>
        <w:fldChar w:fldCharType="end"/>
      </w:r>
    </w:p>
    <w:p w14:paraId="4B61DADD">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"_Toc130380845" </w:instrText>
      </w:r>
      <w:r>
        <w:fldChar w:fldCharType="separate"/>
      </w:r>
      <w:r>
        <w:rPr>
          <w:rStyle w:val="65"/>
          <w:rFonts w:ascii="宋体" w:hAnsi="宋体"/>
        </w:rPr>
        <w:t>第三篇  项目商务需求</w:t>
      </w:r>
      <w:r>
        <w:tab/>
      </w:r>
      <w:r>
        <w:fldChar w:fldCharType="begin"/>
      </w:r>
      <w:r>
        <w:instrText xml:space="preserve"> PAGEREF _Toc130380845 \h </w:instrText>
      </w:r>
      <w:r>
        <w:fldChar w:fldCharType="separate"/>
      </w:r>
      <w:r>
        <w:t>- 9 -</w:t>
      </w:r>
      <w:r>
        <w:fldChar w:fldCharType="end"/>
      </w:r>
      <w:r>
        <w:fldChar w:fldCharType="end"/>
      </w:r>
    </w:p>
    <w:p w14:paraId="72AC230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"_Toc130380846" </w:instrText>
      </w:r>
      <w:r>
        <w:fldChar w:fldCharType="separate"/>
      </w:r>
      <w:r>
        <w:rPr>
          <w:rStyle w:val="65"/>
          <w:rFonts w:ascii="宋体" w:hAnsi="宋体"/>
        </w:rPr>
        <w:t>一、服务时间、地点及验收方式</w:t>
      </w:r>
      <w:r>
        <w:tab/>
      </w:r>
      <w:r>
        <w:fldChar w:fldCharType="begin"/>
      </w:r>
      <w:r>
        <w:instrText xml:space="preserve"> PAGEREF _Toc130380846 \h </w:instrText>
      </w:r>
      <w:r>
        <w:fldChar w:fldCharType="separate"/>
      </w:r>
      <w:r>
        <w:t>- 9 -</w:t>
      </w:r>
      <w:r>
        <w:fldChar w:fldCharType="end"/>
      </w:r>
      <w:r>
        <w:fldChar w:fldCharType="end"/>
      </w:r>
    </w:p>
    <w:p w14:paraId="625832F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"_Toc130380847" </w:instrText>
      </w:r>
      <w:r>
        <w:fldChar w:fldCharType="separate"/>
      </w:r>
      <w:r>
        <w:rPr>
          <w:rStyle w:val="65"/>
          <w:rFonts w:ascii="宋体" w:hAnsi="宋体"/>
        </w:rPr>
        <w:t>※二、报价要求</w:t>
      </w:r>
      <w:r>
        <w:tab/>
      </w:r>
      <w:r>
        <w:fldChar w:fldCharType="begin"/>
      </w:r>
      <w:r>
        <w:instrText xml:space="preserve"> PAGEREF _Toc130380847 \h </w:instrText>
      </w:r>
      <w:r>
        <w:fldChar w:fldCharType="separate"/>
      </w:r>
      <w:r>
        <w:t>- 9 -</w:t>
      </w:r>
      <w:r>
        <w:fldChar w:fldCharType="end"/>
      </w:r>
      <w:r>
        <w:fldChar w:fldCharType="end"/>
      </w:r>
    </w:p>
    <w:p w14:paraId="536517B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"_Toc130380848" </w:instrText>
      </w:r>
      <w:r>
        <w:fldChar w:fldCharType="separate"/>
      </w:r>
      <w:r>
        <w:rPr>
          <w:rStyle w:val="65"/>
          <w:rFonts w:ascii="宋体" w:hAnsi="宋体"/>
        </w:rPr>
        <w:t>※三、付款方式</w:t>
      </w:r>
      <w:r>
        <w:tab/>
      </w:r>
      <w:r>
        <w:fldChar w:fldCharType="begin"/>
      </w:r>
      <w:r>
        <w:instrText xml:space="preserve"> PAGEREF _Toc130380848 \h </w:instrText>
      </w:r>
      <w:r>
        <w:fldChar w:fldCharType="separate"/>
      </w:r>
      <w:r>
        <w:t>- 9 -</w:t>
      </w:r>
      <w:r>
        <w:fldChar w:fldCharType="end"/>
      </w:r>
      <w:r>
        <w:fldChar w:fldCharType="end"/>
      </w:r>
    </w:p>
    <w:p w14:paraId="239C6A7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"_Toc130380849" </w:instrText>
      </w:r>
      <w:r>
        <w:fldChar w:fldCharType="separate"/>
      </w:r>
      <w:r>
        <w:rPr>
          <w:rStyle w:val="65"/>
          <w:rFonts w:ascii="宋体" w:hAnsi="宋体"/>
        </w:rPr>
        <w:t>四、知识产权</w:t>
      </w:r>
      <w:r>
        <w:tab/>
      </w:r>
      <w:r>
        <w:fldChar w:fldCharType="begin"/>
      </w:r>
      <w:r>
        <w:instrText xml:space="preserve"> PAGEREF _Toc130380849 \h </w:instrText>
      </w:r>
      <w:r>
        <w:fldChar w:fldCharType="separate"/>
      </w:r>
      <w:r>
        <w:t>- 9 -</w:t>
      </w:r>
      <w:r>
        <w:fldChar w:fldCharType="end"/>
      </w:r>
      <w:r>
        <w:fldChar w:fldCharType="end"/>
      </w:r>
    </w:p>
    <w:p w14:paraId="0863E6E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"_Toc130380850" </w:instrText>
      </w:r>
      <w:r>
        <w:fldChar w:fldCharType="separate"/>
      </w:r>
      <w:r>
        <w:rPr>
          <w:rStyle w:val="65"/>
          <w:rFonts w:ascii="宋体" w:hAnsi="宋体"/>
        </w:rPr>
        <w:t>五、其他</w:t>
      </w:r>
      <w:r>
        <w:tab/>
      </w:r>
      <w:r>
        <w:fldChar w:fldCharType="begin"/>
      </w:r>
      <w:r>
        <w:instrText xml:space="preserve"> PAGEREF _Toc130380850 \h </w:instrText>
      </w:r>
      <w:r>
        <w:fldChar w:fldCharType="separate"/>
      </w:r>
      <w:r>
        <w:t>- 10 -</w:t>
      </w:r>
      <w:r>
        <w:fldChar w:fldCharType="end"/>
      </w:r>
      <w:r>
        <w:fldChar w:fldCharType="end"/>
      </w:r>
    </w:p>
    <w:p w14:paraId="3864131C">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"_Toc130380851" </w:instrText>
      </w:r>
      <w:r>
        <w:fldChar w:fldCharType="separate"/>
      </w:r>
      <w:r>
        <w:rPr>
          <w:rStyle w:val="65"/>
          <w:rFonts w:ascii="宋体" w:hAnsi="宋体"/>
        </w:rPr>
        <w:t>第四篇  比选程序及方法、评审标准、无效响应和采购终止</w:t>
      </w:r>
      <w:r>
        <w:tab/>
      </w:r>
      <w:r>
        <w:fldChar w:fldCharType="begin"/>
      </w:r>
      <w:r>
        <w:instrText xml:space="preserve"> PAGEREF _Toc130380851 \h </w:instrText>
      </w:r>
      <w:r>
        <w:fldChar w:fldCharType="separate"/>
      </w:r>
      <w:r>
        <w:t>- 11 -</w:t>
      </w:r>
      <w:r>
        <w:fldChar w:fldCharType="end"/>
      </w:r>
      <w:r>
        <w:fldChar w:fldCharType="end"/>
      </w:r>
    </w:p>
    <w:p w14:paraId="627948D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"_Toc130380852" </w:instrText>
      </w:r>
      <w:r>
        <w:fldChar w:fldCharType="separate"/>
      </w:r>
      <w:r>
        <w:rPr>
          <w:rStyle w:val="65"/>
          <w:rFonts w:ascii="宋体" w:hAnsi="宋体"/>
        </w:rPr>
        <w:t>一、比选程序及方法</w:t>
      </w:r>
      <w:r>
        <w:tab/>
      </w:r>
      <w:r>
        <w:fldChar w:fldCharType="begin"/>
      </w:r>
      <w:r>
        <w:instrText xml:space="preserve"> PAGEREF _Toc130380852 \h </w:instrText>
      </w:r>
      <w:r>
        <w:fldChar w:fldCharType="separate"/>
      </w:r>
      <w:r>
        <w:t>- 11 -</w:t>
      </w:r>
      <w:r>
        <w:fldChar w:fldCharType="end"/>
      </w:r>
      <w:r>
        <w:fldChar w:fldCharType="end"/>
      </w:r>
    </w:p>
    <w:p w14:paraId="3D1F5E8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"_Toc130380853" </w:instrText>
      </w:r>
      <w:r>
        <w:fldChar w:fldCharType="separate"/>
      </w:r>
      <w:r>
        <w:rPr>
          <w:rStyle w:val="65"/>
          <w:rFonts w:ascii="宋体" w:hAnsi="宋体"/>
        </w:rPr>
        <w:t>二、评审标准</w:t>
      </w:r>
      <w:r>
        <w:tab/>
      </w:r>
      <w:r>
        <w:fldChar w:fldCharType="begin"/>
      </w:r>
      <w:r>
        <w:instrText xml:space="preserve"> PAGEREF _Toc130380853 \h </w:instrText>
      </w:r>
      <w:r>
        <w:fldChar w:fldCharType="separate"/>
      </w:r>
      <w:r>
        <w:t>- 13 -</w:t>
      </w:r>
      <w:r>
        <w:fldChar w:fldCharType="end"/>
      </w:r>
      <w:r>
        <w:fldChar w:fldCharType="end"/>
      </w:r>
    </w:p>
    <w:p w14:paraId="325EC4E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"_Toc130380854" </w:instrText>
      </w:r>
      <w:r>
        <w:fldChar w:fldCharType="separate"/>
      </w:r>
      <w:r>
        <w:rPr>
          <w:rStyle w:val="65"/>
          <w:rFonts w:ascii="宋体" w:hAnsi="宋体"/>
        </w:rPr>
        <w:t>三、无效响应</w:t>
      </w:r>
      <w:r>
        <w:tab/>
      </w:r>
      <w:r>
        <w:fldChar w:fldCharType="begin"/>
      </w:r>
      <w:r>
        <w:instrText xml:space="preserve"> PAGEREF _Toc130380854 \h </w:instrText>
      </w:r>
      <w:r>
        <w:fldChar w:fldCharType="separate"/>
      </w:r>
      <w:r>
        <w:t>- 14 -</w:t>
      </w:r>
      <w:r>
        <w:fldChar w:fldCharType="end"/>
      </w:r>
      <w:r>
        <w:fldChar w:fldCharType="end"/>
      </w:r>
    </w:p>
    <w:p w14:paraId="47B9143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"_Toc130380855" </w:instrText>
      </w:r>
      <w:r>
        <w:fldChar w:fldCharType="separate"/>
      </w:r>
      <w:r>
        <w:rPr>
          <w:rStyle w:val="65"/>
          <w:rFonts w:ascii="宋体" w:hAnsi="宋体"/>
        </w:rPr>
        <w:t>四、采购终止</w:t>
      </w:r>
      <w:r>
        <w:tab/>
      </w:r>
      <w:r>
        <w:fldChar w:fldCharType="begin"/>
      </w:r>
      <w:r>
        <w:instrText xml:space="preserve"> PAGEREF _Toc130380855 \h </w:instrText>
      </w:r>
      <w:r>
        <w:fldChar w:fldCharType="separate"/>
      </w:r>
      <w:r>
        <w:t>- 15 -</w:t>
      </w:r>
      <w:r>
        <w:fldChar w:fldCharType="end"/>
      </w:r>
      <w:r>
        <w:fldChar w:fldCharType="end"/>
      </w:r>
    </w:p>
    <w:p w14:paraId="2CA65B3B">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"_Toc130380856" </w:instrText>
      </w:r>
      <w:r>
        <w:fldChar w:fldCharType="separate"/>
      </w:r>
      <w:r>
        <w:rPr>
          <w:rStyle w:val="65"/>
          <w:rFonts w:ascii="宋体" w:hAnsi="宋体"/>
        </w:rPr>
        <w:t>第五篇  供应商须知</w:t>
      </w:r>
      <w:r>
        <w:tab/>
      </w:r>
      <w:r>
        <w:fldChar w:fldCharType="begin"/>
      </w:r>
      <w:r>
        <w:instrText xml:space="preserve"> PAGEREF _Toc130380856 \h </w:instrText>
      </w:r>
      <w:r>
        <w:fldChar w:fldCharType="separate"/>
      </w:r>
      <w:r>
        <w:t>- 16 -</w:t>
      </w:r>
      <w:r>
        <w:fldChar w:fldCharType="end"/>
      </w:r>
      <w:r>
        <w:fldChar w:fldCharType="end"/>
      </w:r>
    </w:p>
    <w:p w14:paraId="477478B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"_Toc130380857" </w:instrText>
      </w:r>
      <w:r>
        <w:fldChar w:fldCharType="separate"/>
      </w:r>
      <w:r>
        <w:rPr>
          <w:rStyle w:val="65"/>
          <w:rFonts w:ascii="宋体" w:hAnsi="宋体"/>
        </w:rPr>
        <w:t>一、比选费用</w:t>
      </w:r>
      <w:r>
        <w:tab/>
      </w:r>
      <w:r>
        <w:fldChar w:fldCharType="begin"/>
      </w:r>
      <w:r>
        <w:instrText xml:space="preserve"> PAGEREF _Toc130380857 \h </w:instrText>
      </w:r>
      <w:r>
        <w:fldChar w:fldCharType="separate"/>
      </w:r>
      <w:r>
        <w:t>- 16 -</w:t>
      </w:r>
      <w:r>
        <w:fldChar w:fldCharType="end"/>
      </w:r>
      <w:r>
        <w:fldChar w:fldCharType="end"/>
      </w:r>
    </w:p>
    <w:p w14:paraId="2583A87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"_Toc130380858" </w:instrText>
      </w:r>
      <w:r>
        <w:fldChar w:fldCharType="separate"/>
      </w:r>
      <w:r>
        <w:rPr>
          <w:rStyle w:val="65"/>
          <w:rFonts w:ascii="宋体" w:hAnsi="宋体"/>
        </w:rPr>
        <w:t>二、竞争性比选文件</w:t>
      </w:r>
      <w:r>
        <w:tab/>
      </w:r>
      <w:r>
        <w:fldChar w:fldCharType="begin"/>
      </w:r>
      <w:r>
        <w:instrText xml:space="preserve"> PAGEREF _Toc130380858 \h </w:instrText>
      </w:r>
      <w:r>
        <w:fldChar w:fldCharType="separate"/>
      </w:r>
      <w:r>
        <w:t>- 16 -</w:t>
      </w:r>
      <w:r>
        <w:fldChar w:fldCharType="end"/>
      </w:r>
      <w:r>
        <w:fldChar w:fldCharType="end"/>
      </w:r>
    </w:p>
    <w:p w14:paraId="244A389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"_Toc130380859" </w:instrText>
      </w:r>
      <w:r>
        <w:fldChar w:fldCharType="separate"/>
      </w:r>
      <w:r>
        <w:rPr>
          <w:rStyle w:val="65"/>
          <w:rFonts w:ascii="宋体" w:hAnsi="宋体"/>
        </w:rPr>
        <w:t>三、比选要求</w:t>
      </w:r>
      <w:r>
        <w:tab/>
      </w:r>
      <w:r>
        <w:fldChar w:fldCharType="begin"/>
      </w:r>
      <w:r>
        <w:instrText xml:space="preserve"> PAGEREF _Toc130380859 \h </w:instrText>
      </w:r>
      <w:r>
        <w:fldChar w:fldCharType="separate"/>
      </w:r>
      <w:r>
        <w:t>- 16 -</w:t>
      </w:r>
      <w:r>
        <w:fldChar w:fldCharType="end"/>
      </w:r>
      <w:r>
        <w:fldChar w:fldCharType="end"/>
      </w:r>
    </w:p>
    <w:p w14:paraId="5004C04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"_Toc130380860" </w:instrText>
      </w:r>
      <w:r>
        <w:fldChar w:fldCharType="separate"/>
      </w:r>
      <w:r>
        <w:rPr>
          <w:rStyle w:val="65"/>
          <w:rFonts w:ascii="宋体" w:hAnsi="宋体"/>
        </w:rPr>
        <w:t>四、成交供应商的确认和变更</w:t>
      </w:r>
      <w:r>
        <w:tab/>
      </w:r>
      <w:r>
        <w:fldChar w:fldCharType="begin"/>
      </w:r>
      <w:r>
        <w:instrText xml:space="preserve"> PAGEREF _Toc130380860 \h </w:instrText>
      </w:r>
      <w:r>
        <w:fldChar w:fldCharType="separate"/>
      </w:r>
      <w:r>
        <w:t>- 18 -</w:t>
      </w:r>
      <w:r>
        <w:fldChar w:fldCharType="end"/>
      </w:r>
      <w:r>
        <w:fldChar w:fldCharType="end"/>
      </w:r>
    </w:p>
    <w:p w14:paraId="382A9D5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"_Toc130380861" </w:instrText>
      </w:r>
      <w:r>
        <w:fldChar w:fldCharType="separate"/>
      </w:r>
      <w:r>
        <w:rPr>
          <w:rStyle w:val="65"/>
          <w:rFonts w:ascii="宋体" w:hAnsi="宋体"/>
        </w:rPr>
        <w:t>五、成交通知</w:t>
      </w:r>
      <w:r>
        <w:tab/>
      </w:r>
      <w:r>
        <w:fldChar w:fldCharType="begin"/>
      </w:r>
      <w:r>
        <w:instrText xml:space="preserve"> PAGEREF _Toc130380861 \h </w:instrText>
      </w:r>
      <w:r>
        <w:fldChar w:fldCharType="separate"/>
      </w:r>
      <w:r>
        <w:t>- 18 -</w:t>
      </w:r>
      <w:r>
        <w:fldChar w:fldCharType="end"/>
      </w:r>
      <w:r>
        <w:fldChar w:fldCharType="end"/>
      </w:r>
    </w:p>
    <w:p w14:paraId="4A91758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"_Toc130380862" </w:instrText>
      </w:r>
      <w:r>
        <w:fldChar w:fldCharType="separate"/>
      </w:r>
      <w:r>
        <w:rPr>
          <w:rStyle w:val="65"/>
          <w:rFonts w:ascii="宋体" w:hAnsi="宋体"/>
        </w:rPr>
        <w:t>六、关于质疑和投诉</w:t>
      </w:r>
      <w:r>
        <w:tab/>
      </w:r>
      <w:r>
        <w:fldChar w:fldCharType="begin"/>
      </w:r>
      <w:r>
        <w:instrText xml:space="preserve"> PAGEREF _Toc130380862 \h </w:instrText>
      </w:r>
      <w:r>
        <w:fldChar w:fldCharType="separate"/>
      </w:r>
      <w:r>
        <w:t>- 18 -</w:t>
      </w:r>
      <w:r>
        <w:fldChar w:fldCharType="end"/>
      </w:r>
      <w:r>
        <w:fldChar w:fldCharType="end"/>
      </w:r>
    </w:p>
    <w:p w14:paraId="36D8AF8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"_Toc130380863" </w:instrText>
      </w:r>
      <w:r>
        <w:fldChar w:fldCharType="separate"/>
      </w:r>
      <w:r>
        <w:rPr>
          <w:rStyle w:val="65"/>
          <w:rFonts w:ascii="宋体" w:hAnsi="宋体"/>
        </w:rPr>
        <w:t>七、采购代理服务费</w:t>
      </w:r>
      <w:r>
        <w:tab/>
      </w:r>
      <w:r>
        <w:fldChar w:fldCharType="begin"/>
      </w:r>
      <w:r>
        <w:instrText xml:space="preserve"> PAGEREF _Toc130380863 \h </w:instrText>
      </w:r>
      <w:r>
        <w:fldChar w:fldCharType="separate"/>
      </w:r>
      <w:r>
        <w:t>- 20 -</w:t>
      </w:r>
      <w:r>
        <w:fldChar w:fldCharType="end"/>
      </w:r>
      <w:r>
        <w:fldChar w:fldCharType="end"/>
      </w:r>
    </w:p>
    <w:p w14:paraId="011FD70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"_Toc130380864" </w:instrText>
      </w:r>
      <w:r>
        <w:fldChar w:fldCharType="separate"/>
      </w:r>
      <w:r>
        <w:rPr>
          <w:rStyle w:val="65"/>
          <w:rFonts w:ascii="宋体" w:hAnsi="宋体"/>
        </w:rPr>
        <w:t>八、签订合同</w:t>
      </w:r>
      <w:r>
        <w:tab/>
      </w:r>
      <w:r>
        <w:fldChar w:fldCharType="begin"/>
      </w:r>
      <w:r>
        <w:instrText xml:space="preserve"> PAGEREF _Toc130380864 \h </w:instrText>
      </w:r>
      <w:r>
        <w:fldChar w:fldCharType="separate"/>
      </w:r>
      <w:r>
        <w:t>- 20 -</w:t>
      </w:r>
      <w:r>
        <w:fldChar w:fldCharType="end"/>
      </w:r>
      <w:r>
        <w:fldChar w:fldCharType="end"/>
      </w:r>
    </w:p>
    <w:p w14:paraId="7557CC16">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"_Toc130380865" </w:instrText>
      </w:r>
      <w:r>
        <w:fldChar w:fldCharType="separate"/>
      </w:r>
      <w:r>
        <w:rPr>
          <w:rStyle w:val="65"/>
          <w:rFonts w:ascii="宋体" w:hAnsi="宋体"/>
        </w:rPr>
        <w:t>第六篇  合同草案条款</w:t>
      </w:r>
      <w:r>
        <w:tab/>
      </w:r>
      <w:r>
        <w:fldChar w:fldCharType="begin"/>
      </w:r>
      <w:r>
        <w:instrText xml:space="preserve"> PAGEREF _Toc130380865 \h </w:instrText>
      </w:r>
      <w:r>
        <w:fldChar w:fldCharType="separate"/>
      </w:r>
      <w:r>
        <w:t>- 21 -</w:t>
      </w:r>
      <w:r>
        <w:fldChar w:fldCharType="end"/>
      </w:r>
      <w:r>
        <w:fldChar w:fldCharType="end"/>
      </w:r>
    </w:p>
    <w:p w14:paraId="27835D3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"_Toc130380866" </w:instrText>
      </w:r>
      <w:r>
        <w:fldChar w:fldCharType="separate"/>
      </w:r>
      <w:r>
        <w:rPr>
          <w:rStyle w:val="65"/>
          <w:rFonts w:ascii="宋体" w:hAnsi="宋体"/>
        </w:rPr>
        <w:t>一、合同主要条款</w:t>
      </w:r>
      <w:r>
        <w:tab/>
      </w:r>
      <w:r>
        <w:fldChar w:fldCharType="begin"/>
      </w:r>
      <w:r>
        <w:instrText xml:space="preserve"> PAGEREF _Toc130380866 \h </w:instrText>
      </w:r>
      <w:r>
        <w:fldChar w:fldCharType="separate"/>
      </w:r>
      <w:r>
        <w:t>- 21 -</w:t>
      </w:r>
      <w:r>
        <w:fldChar w:fldCharType="end"/>
      </w:r>
      <w:r>
        <w:fldChar w:fldCharType="end"/>
      </w:r>
    </w:p>
    <w:p w14:paraId="53C67D0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"_Toc130380867" </w:instrText>
      </w:r>
      <w:r>
        <w:fldChar w:fldCharType="separate"/>
      </w:r>
      <w:r>
        <w:rPr>
          <w:rStyle w:val="65"/>
          <w:rFonts w:ascii="宋体" w:hAnsi="宋体"/>
        </w:rPr>
        <w:t>二、政府采购合同（格式）</w:t>
      </w:r>
      <w:r>
        <w:tab/>
      </w:r>
      <w:r>
        <w:fldChar w:fldCharType="begin"/>
      </w:r>
      <w:r>
        <w:instrText xml:space="preserve"> PAGEREF _Toc130380867 \h </w:instrText>
      </w:r>
      <w:r>
        <w:fldChar w:fldCharType="separate"/>
      </w:r>
      <w:r>
        <w:t>- 23 -</w:t>
      </w:r>
      <w:r>
        <w:fldChar w:fldCharType="end"/>
      </w:r>
      <w:r>
        <w:fldChar w:fldCharType="end"/>
      </w:r>
    </w:p>
    <w:p w14:paraId="3DBBA679">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"_Toc130380868" </w:instrText>
      </w:r>
      <w:r>
        <w:fldChar w:fldCharType="separate"/>
      </w:r>
      <w:r>
        <w:rPr>
          <w:rStyle w:val="65"/>
          <w:rFonts w:ascii="宋体" w:hAnsi="宋体"/>
        </w:rPr>
        <w:t>第七篇  响应文件编制要求</w:t>
      </w:r>
      <w:r>
        <w:tab/>
      </w:r>
      <w:r>
        <w:fldChar w:fldCharType="begin"/>
      </w:r>
      <w:r>
        <w:instrText xml:space="preserve"> PAGEREF _Toc130380868 \h </w:instrText>
      </w:r>
      <w:r>
        <w:fldChar w:fldCharType="separate"/>
      </w:r>
      <w:r>
        <w:t>- 25 -</w:t>
      </w:r>
      <w:r>
        <w:fldChar w:fldCharType="end"/>
      </w:r>
      <w:r>
        <w:fldChar w:fldCharType="end"/>
      </w:r>
    </w:p>
    <w:p w14:paraId="78C522C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"_Toc130380869" </w:instrText>
      </w:r>
      <w:r>
        <w:fldChar w:fldCharType="separate"/>
      </w:r>
      <w:r>
        <w:rPr>
          <w:rStyle w:val="65"/>
          <w:rFonts w:ascii="宋体" w:hAnsi="宋体"/>
        </w:rPr>
        <w:t>一、经济部分</w:t>
      </w:r>
      <w:r>
        <w:tab/>
      </w:r>
      <w:r>
        <w:fldChar w:fldCharType="begin"/>
      </w:r>
      <w:r>
        <w:instrText xml:space="preserve"> PAGEREF _Toc130380869 \h </w:instrText>
      </w:r>
      <w:r>
        <w:fldChar w:fldCharType="separate"/>
      </w:r>
      <w:r>
        <w:t>- 25 -</w:t>
      </w:r>
      <w:r>
        <w:fldChar w:fldCharType="end"/>
      </w:r>
      <w:r>
        <w:fldChar w:fldCharType="end"/>
      </w:r>
    </w:p>
    <w:p w14:paraId="59D24E2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"_Toc130380870" </w:instrText>
      </w:r>
      <w:r>
        <w:fldChar w:fldCharType="separate"/>
      </w:r>
      <w:r>
        <w:rPr>
          <w:rStyle w:val="65"/>
          <w:rFonts w:ascii="宋体" w:hAnsi="宋体"/>
        </w:rPr>
        <w:t>二、技术部分</w:t>
      </w:r>
      <w:r>
        <w:tab/>
      </w:r>
      <w:r>
        <w:fldChar w:fldCharType="begin"/>
      </w:r>
      <w:r>
        <w:instrText xml:space="preserve"> PAGEREF _Toc130380870 \h </w:instrText>
      </w:r>
      <w:r>
        <w:fldChar w:fldCharType="separate"/>
      </w:r>
      <w:r>
        <w:t>- 25 -</w:t>
      </w:r>
      <w:r>
        <w:fldChar w:fldCharType="end"/>
      </w:r>
      <w:r>
        <w:fldChar w:fldCharType="end"/>
      </w:r>
    </w:p>
    <w:p w14:paraId="675D781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"_Toc130380871" </w:instrText>
      </w:r>
      <w:r>
        <w:fldChar w:fldCharType="separate"/>
      </w:r>
      <w:r>
        <w:rPr>
          <w:rStyle w:val="65"/>
          <w:rFonts w:ascii="宋体" w:hAnsi="宋体"/>
        </w:rPr>
        <w:t>三、商务部分</w:t>
      </w:r>
      <w:r>
        <w:tab/>
      </w:r>
      <w:r>
        <w:fldChar w:fldCharType="begin"/>
      </w:r>
      <w:r>
        <w:instrText xml:space="preserve"> PAGEREF _Toc130380871 \h </w:instrText>
      </w:r>
      <w:r>
        <w:fldChar w:fldCharType="separate"/>
      </w:r>
      <w:r>
        <w:t>- 25 -</w:t>
      </w:r>
      <w:r>
        <w:fldChar w:fldCharType="end"/>
      </w:r>
      <w:r>
        <w:fldChar w:fldCharType="end"/>
      </w:r>
    </w:p>
    <w:p w14:paraId="037E347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"_Toc130380872" </w:instrText>
      </w:r>
      <w:r>
        <w:fldChar w:fldCharType="separate"/>
      </w:r>
      <w:r>
        <w:rPr>
          <w:rStyle w:val="65"/>
          <w:rFonts w:ascii="宋体" w:hAnsi="宋体"/>
        </w:rPr>
        <w:t>四、资格条件及其他</w:t>
      </w:r>
      <w:r>
        <w:tab/>
      </w:r>
      <w:r>
        <w:fldChar w:fldCharType="begin"/>
      </w:r>
      <w:r>
        <w:instrText xml:space="preserve"> PAGEREF _Toc130380872 \h </w:instrText>
      </w:r>
      <w:r>
        <w:fldChar w:fldCharType="separate"/>
      </w:r>
      <w:r>
        <w:t>- 25 -</w:t>
      </w:r>
      <w:r>
        <w:fldChar w:fldCharType="end"/>
      </w:r>
      <w:r>
        <w:fldChar w:fldCharType="end"/>
      </w:r>
    </w:p>
    <w:p w14:paraId="58C0AACA">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7A703496">
      <w:pPr>
        <w:pStyle w:val="5"/>
        <w:spacing w:line="360" w:lineRule="auto"/>
        <w:jc w:val="center"/>
        <w:rPr>
          <w:rFonts w:ascii="宋体" w:hAnsi="宋体" w:eastAsia="宋体"/>
          <w:color w:val="000000"/>
          <w:sz w:val="36"/>
          <w:szCs w:val="30"/>
        </w:rPr>
      </w:pPr>
      <w:bookmarkStart w:id="0" w:name="_Toc11641050"/>
      <w:bookmarkStart w:id="1" w:name="_Toc12789052"/>
      <w:bookmarkStart w:id="2" w:name="_Toc130380832"/>
      <w:r>
        <w:rPr>
          <w:rFonts w:hint="eastAsia" w:ascii="宋体" w:hAnsi="宋体" w:eastAsia="宋体"/>
          <w:color w:val="000000"/>
          <w:sz w:val="36"/>
          <w:szCs w:val="30"/>
        </w:rPr>
        <w:t>第一篇  采购邀请书</w:t>
      </w:r>
      <w:bookmarkEnd w:id="0"/>
      <w:bookmarkEnd w:id="1"/>
      <w:bookmarkEnd w:id="2"/>
    </w:p>
    <w:p w14:paraId="578969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西部陆海新通道物流和运营组织中心的委托，对西部陆海新通道2022年运营奖补资金审计项目（项目号：SZFKAWLCG2023-00</w:t>
      </w:r>
      <w:r>
        <w:rPr>
          <w:rFonts w:ascii="宋体" w:hAnsi="宋体"/>
          <w:color w:val="000000"/>
          <w:sz w:val="24"/>
          <w:szCs w:val="24"/>
        </w:rPr>
        <w:t>9</w:t>
      </w:r>
      <w:r>
        <w:rPr>
          <w:rFonts w:hint="eastAsia" w:ascii="宋体" w:hAnsi="宋体"/>
          <w:color w:val="000000"/>
          <w:sz w:val="24"/>
          <w:szCs w:val="24"/>
        </w:rPr>
        <w:t>）进行竞争性比选采购。欢迎有资格的供应商前来参与比选。</w:t>
      </w:r>
    </w:p>
    <w:p w14:paraId="1BA89ED1">
      <w:pPr>
        <w:pStyle w:val="6"/>
        <w:spacing w:before="0" w:after="0" w:line="360" w:lineRule="auto"/>
        <w:ind w:firstLine="480" w:firstLineChars="200"/>
        <w:rPr>
          <w:rFonts w:ascii="宋体" w:hAnsi="宋体"/>
          <w:color w:val="000000"/>
          <w:sz w:val="24"/>
          <w:szCs w:val="24"/>
        </w:rPr>
      </w:pPr>
      <w:bookmarkStart w:id="3" w:name="_Toc317775175"/>
      <w:bookmarkStart w:id="4" w:name="_Toc130380833"/>
      <w:bookmarkStart w:id="5" w:name="_Toc313893526"/>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17"/>
        <w:gridCol w:w="1318"/>
        <w:gridCol w:w="1350"/>
        <w:gridCol w:w="1726"/>
      </w:tblGrid>
      <w:tr w14:paraId="4B9D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052" w:type="dxa"/>
            <w:tcBorders>
              <w:top w:val="single" w:color="auto" w:sz="4" w:space="0"/>
              <w:left w:val="single" w:color="auto" w:sz="4" w:space="0"/>
              <w:right w:val="single" w:color="auto" w:sz="4" w:space="0"/>
            </w:tcBorders>
            <w:vAlign w:val="center"/>
          </w:tcPr>
          <w:p w14:paraId="3397041F">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417" w:type="dxa"/>
            <w:tcBorders>
              <w:top w:val="single" w:color="auto" w:sz="4" w:space="0"/>
              <w:left w:val="single" w:color="auto" w:sz="4" w:space="0"/>
              <w:right w:val="single" w:color="auto" w:sz="4" w:space="0"/>
            </w:tcBorders>
            <w:vAlign w:val="center"/>
          </w:tcPr>
          <w:p w14:paraId="5C76945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69A2D516">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318" w:type="dxa"/>
            <w:tcBorders>
              <w:top w:val="single" w:color="auto" w:sz="4" w:space="0"/>
              <w:left w:val="single" w:color="auto" w:sz="4" w:space="0"/>
              <w:right w:val="single" w:color="auto" w:sz="4" w:space="0"/>
            </w:tcBorders>
            <w:vAlign w:val="center"/>
          </w:tcPr>
          <w:p w14:paraId="6DE120E2">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28A8DCA2">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40B02CE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6AB0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052" w:type="dxa"/>
            <w:tcBorders>
              <w:top w:val="single" w:color="auto" w:sz="4" w:space="0"/>
              <w:left w:val="single" w:color="auto" w:sz="4" w:space="0"/>
              <w:right w:val="single" w:color="auto" w:sz="4" w:space="0"/>
            </w:tcBorders>
            <w:vAlign w:val="center"/>
          </w:tcPr>
          <w:p w14:paraId="2A9FF4E2">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西部陆海新通道</w:t>
            </w:r>
          </w:p>
          <w:p w14:paraId="0DF66869">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2022年运营奖补资金审计项目</w:t>
            </w:r>
          </w:p>
        </w:tc>
        <w:tc>
          <w:tcPr>
            <w:tcW w:w="1417" w:type="dxa"/>
            <w:tcBorders>
              <w:top w:val="single" w:color="auto" w:sz="4" w:space="0"/>
              <w:left w:val="single" w:color="auto" w:sz="4" w:space="0"/>
              <w:right w:val="single" w:color="auto" w:sz="4" w:space="0"/>
            </w:tcBorders>
            <w:vAlign w:val="center"/>
          </w:tcPr>
          <w:p w14:paraId="4D83C410">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10</w:t>
            </w:r>
          </w:p>
        </w:tc>
        <w:tc>
          <w:tcPr>
            <w:tcW w:w="1318" w:type="dxa"/>
            <w:tcBorders>
              <w:top w:val="single" w:color="auto" w:sz="4" w:space="0"/>
              <w:left w:val="single" w:color="auto" w:sz="4" w:space="0"/>
              <w:right w:val="single" w:color="auto" w:sz="4" w:space="0"/>
            </w:tcBorders>
            <w:vAlign w:val="center"/>
          </w:tcPr>
          <w:p w14:paraId="5A1A5557">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000</w:t>
            </w:r>
          </w:p>
        </w:tc>
        <w:tc>
          <w:tcPr>
            <w:tcW w:w="1350" w:type="dxa"/>
            <w:tcBorders>
              <w:top w:val="single" w:color="auto" w:sz="4" w:space="0"/>
              <w:left w:val="single" w:color="auto" w:sz="4" w:space="0"/>
              <w:right w:val="single" w:color="auto" w:sz="4" w:space="0"/>
            </w:tcBorders>
            <w:vAlign w:val="center"/>
          </w:tcPr>
          <w:p w14:paraId="2ED70F8A">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5BC0EC7F">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14:paraId="1F6D44B3">
      <w:pPr>
        <w:pStyle w:val="6"/>
        <w:spacing w:before="0" w:after="0" w:line="360" w:lineRule="auto"/>
        <w:ind w:firstLine="480" w:firstLineChars="200"/>
        <w:rPr>
          <w:rFonts w:ascii="宋体" w:hAnsi="宋体"/>
          <w:color w:val="000000"/>
          <w:sz w:val="24"/>
          <w:szCs w:val="24"/>
        </w:rPr>
      </w:pPr>
      <w:bookmarkStart w:id="9" w:name="_Toc130380834"/>
      <w:r>
        <w:rPr>
          <w:rFonts w:hint="eastAsia" w:ascii="宋体" w:hAnsi="宋体"/>
          <w:color w:val="000000"/>
          <w:sz w:val="24"/>
          <w:szCs w:val="24"/>
        </w:rPr>
        <w:t>二、资金来源</w:t>
      </w:r>
      <w:bookmarkEnd w:id="9"/>
    </w:p>
    <w:p w14:paraId="7A8148E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财政预算资金,预算金额为10万元。</w:t>
      </w:r>
    </w:p>
    <w:bookmarkEnd w:id="6"/>
    <w:bookmarkEnd w:id="7"/>
    <w:p w14:paraId="23EA92ED">
      <w:pPr>
        <w:pStyle w:val="6"/>
        <w:spacing w:before="0" w:after="0" w:line="360" w:lineRule="auto"/>
        <w:ind w:firstLine="480" w:firstLineChars="200"/>
        <w:rPr>
          <w:rFonts w:ascii="宋体" w:hAnsi="宋体"/>
          <w:color w:val="000000"/>
          <w:sz w:val="24"/>
          <w:szCs w:val="24"/>
        </w:rPr>
      </w:pPr>
      <w:bookmarkStart w:id="10" w:name="_Toc75258773"/>
      <w:bookmarkStart w:id="11" w:name="_Toc130380835"/>
      <w:r>
        <w:rPr>
          <w:rFonts w:hint="eastAsia" w:ascii="宋体" w:hAnsi="宋体"/>
          <w:color w:val="000000"/>
          <w:sz w:val="24"/>
          <w:szCs w:val="24"/>
        </w:rPr>
        <w:t>三、供应商资格条件</w:t>
      </w:r>
      <w:bookmarkEnd w:id="10"/>
      <w:bookmarkEnd w:id="11"/>
    </w:p>
    <w:p w14:paraId="263760A9">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4178AE9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14:paraId="441EA45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1.供应商具有行政主管部门颁发的</w:t>
      </w:r>
      <w:r>
        <w:rPr>
          <w:rFonts w:hint="eastAsia" w:ascii="宋体" w:hAnsi="宋体"/>
          <w:color w:val="000000"/>
          <w:sz w:val="24"/>
          <w:szCs w:val="24"/>
          <w:lang w:eastAsia="zh-CN"/>
        </w:rPr>
        <w:t>会计师事务所</w:t>
      </w:r>
      <w:r>
        <w:rPr>
          <w:rFonts w:hint="eastAsia" w:ascii="宋体" w:hAnsi="宋体"/>
          <w:color w:val="000000"/>
          <w:sz w:val="24"/>
          <w:szCs w:val="24"/>
        </w:rPr>
        <w:t>（或分所）执业证书（提供证书复印件）。</w:t>
      </w:r>
    </w:p>
    <w:p w14:paraId="3F1E29D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14:paraId="52351B1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1C449CB5">
      <w:pPr>
        <w:pStyle w:val="6"/>
        <w:spacing w:before="0" w:after="0" w:line="360" w:lineRule="auto"/>
        <w:ind w:firstLine="480" w:firstLineChars="200"/>
        <w:rPr>
          <w:rFonts w:ascii="宋体" w:hAnsi="宋体"/>
          <w:color w:val="000000"/>
          <w:sz w:val="24"/>
          <w:szCs w:val="24"/>
        </w:rPr>
      </w:pPr>
      <w:bookmarkStart w:id="13" w:name="_Toc130380836"/>
      <w:r>
        <w:rPr>
          <w:rFonts w:hint="eastAsia" w:ascii="宋体" w:hAnsi="宋体"/>
          <w:color w:val="000000"/>
          <w:sz w:val="24"/>
          <w:szCs w:val="24"/>
        </w:rPr>
        <w:t>四、比选有关说明</w:t>
      </w:r>
      <w:bookmarkEnd w:id="12"/>
      <w:bookmarkEnd w:id="13"/>
    </w:p>
    <w:p w14:paraId="58D43C9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2613675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724BB40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56F5704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287D364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4D3ECBF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76647B83">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4E4D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top w:val="double" w:color="auto" w:sz="4" w:space="0"/>
              <w:left w:val="double" w:color="auto" w:sz="4" w:space="0"/>
            </w:tcBorders>
            <w:vAlign w:val="center"/>
          </w:tcPr>
          <w:p w14:paraId="4ACED71A">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52CFAF61">
            <w:pPr>
              <w:jc w:val="center"/>
              <w:rPr>
                <w:rFonts w:ascii="宋体" w:hAnsi="宋体"/>
                <w:color w:val="000000"/>
                <w:sz w:val="30"/>
                <w:szCs w:val="30"/>
              </w:rPr>
            </w:pPr>
            <w:r>
              <w:rPr>
                <w:rFonts w:ascii="宋体" w:hAnsi="宋体"/>
                <w:color w:val="000000"/>
                <w:sz w:val="30"/>
                <w:szCs w:val="30"/>
              </w:rPr>
              <w:t>SZFKAWLCG2023-009</w:t>
            </w:r>
          </w:p>
        </w:tc>
      </w:tr>
      <w:tr w14:paraId="7E82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2D8AE600">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0C4C8B9F">
            <w:pPr>
              <w:pBdr>
                <w:top w:val="none" w:color="auto" w:sz="0" w:space="1"/>
                <w:left w:val="none" w:color="auto" w:sz="0" w:space="4"/>
                <w:bottom w:val="none" w:color="auto" w:sz="0" w:space="1"/>
                <w:right w:val="none" w:color="auto" w:sz="0" w:space="4"/>
              </w:pBdr>
              <w:jc w:val="center"/>
              <w:rPr>
                <w:rFonts w:ascii="宋体" w:hAnsi="宋体"/>
                <w:color w:val="000000"/>
                <w:szCs w:val="28"/>
              </w:rPr>
            </w:pPr>
            <w:r>
              <w:rPr>
                <w:rFonts w:hint="eastAsia" w:ascii="宋体" w:hAnsi="宋体"/>
                <w:color w:val="000000"/>
                <w:szCs w:val="28"/>
              </w:rPr>
              <w:t>西部陆海新通道</w:t>
            </w:r>
          </w:p>
          <w:p w14:paraId="1ED9D0DC">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2022年运营奖补资金审计项目</w:t>
            </w:r>
          </w:p>
        </w:tc>
      </w:tr>
      <w:tr w14:paraId="3FD9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0E16260C">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31692FE8">
            <w:pPr>
              <w:pBdr>
                <w:top w:val="none" w:color="auto" w:sz="0" w:space="1"/>
                <w:left w:val="none" w:color="auto" w:sz="0" w:space="4"/>
                <w:bottom w:val="none" w:color="auto" w:sz="0" w:space="1"/>
                <w:right w:val="none" w:color="auto" w:sz="0" w:space="4"/>
              </w:pBdr>
              <w:jc w:val="center"/>
              <w:rPr>
                <w:color w:val="000000"/>
                <w:sz w:val="30"/>
                <w:szCs w:val="30"/>
              </w:rPr>
            </w:pPr>
          </w:p>
        </w:tc>
      </w:tr>
      <w:tr w14:paraId="788B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60BA0056">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6F20FEBE">
            <w:pPr>
              <w:jc w:val="center"/>
              <w:rPr>
                <w:sz w:val="30"/>
                <w:szCs w:val="30"/>
              </w:rPr>
            </w:pPr>
          </w:p>
          <w:p w14:paraId="79038DDF">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10E6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678048E9">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5DB4B695">
            <w:pPr>
              <w:jc w:val="center"/>
              <w:rPr>
                <w:color w:val="000000"/>
                <w:sz w:val="30"/>
                <w:szCs w:val="30"/>
              </w:rPr>
            </w:pPr>
          </w:p>
        </w:tc>
      </w:tr>
      <w:tr w14:paraId="0781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63CFC2DA">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12AE2F1C">
            <w:pPr>
              <w:jc w:val="center"/>
              <w:rPr>
                <w:color w:val="000000"/>
                <w:sz w:val="30"/>
                <w:szCs w:val="30"/>
              </w:rPr>
            </w:pPr>
          </w:p>
        </w:tc>
      </w:tr>
      <w:tr w14:paraId="063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0B24B8BF">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4567B8CA">
            <w:pPr>
              <w:jc w:val="center"/>
              <w:rPr>
                <w:color w:val="000000"/>
                <w:sz w:val="30"/>
                <w:szCs w:val="30"/>
              </w:rPr>
            </w:pPr>
          </w:p>
        </w:tc>
      </w:tr>
      <w:tr w14:paraId="7402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14:paraId="6B3033AD">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3E3A9BCE">
            <w:pPr>
              <w:jc w:val="left"/>
              <w:rPr>
                <w:color w:val="000000"/>
                <w:sz w:val="30"/>
                <w:szCs w:val="30"/>
              </w:rPr>
            </w:pPr>
          </w:p>
        </w:tc>
      </w:tr>
    </w:tbl>
    <w:p w14:paraId="5DB9EEE7">
      <w:pPr>
        <w:snapToGrid w:val="0"/>
        <w:spacing w:line="360" w:lineRule="auto"/>
        <w:ind w:firstLine="480"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38593CF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年3月2</w:t>
      </w:r>
      <w:r>
        <w:rPr>
          <w:rFonts w:ascii="宋体" w:hAnsi="宋体"/>
          <w:color w:val="000000"/>
          <w:sz w:val="24"/>
          <w:szCs w:val="24"/>
        </w:rPr>
        <w:t>4</w:t>
      </w:r>
      <w:r>
        <w:rPr>
          <w:rFonts w:hint="eastAsia" w:ascii="宋体" w:hAnsi="宋体"/>
          <w:color w:val="000000"/>
          <w:sz w:val="24"/>
          <w:szCs w:val="24"/>
        </w:rPr>
        <w:t>日-202</w:t>
      </w:r>
      <w:r>
        <w:rPr>
          <w:rFonts w:ascii="宋体" w:hAnsi="宋体"/>
          <w:color w:val="000000"/>
          <w:sz w:val="24"/>
          <w:szCs w:val="24"/>
        </w:rPr>
        <w:t>3</w:t>
      </w:r>
      <w:r>
        <w:rPr>
          <w:rFonts w:hint="eastAsia" w:ascii="宋体" w:hAnsi="宋体"/>
          <w:color w:val="000000"/>
          <w:sz w:val="24"/>
          <w:szCs w:val="24"/>
        </w:rPr>
        <w:t>年3月2</w:t>
      </w:r>
      <w:r>
        <w:rPr>
          <w:rFonts w:ascii="宋体" w:hAnsi="宋体"/>
          <w:color w:val="000000"/>
          <w:sz w:val="24"/>
          <w:szCs w:val="24"/>
        </w:rPr>
        <w:t>9</w:t>
      </w:r>
      <w:r>
        <w:rPr>
          <w:rFonts w:hint="eastAsia" w:ascii="宋体" w:hAnsi="宋体"/>
          <w:color w:val="000000"/>
          <w:sz w:val="24"/>
          <w:szCs w:val="24"/>
        </w:rPr>
        <w:t>日（9:00-17:00）。</w:t>
      </w:r>
    </w:p>
    <w:p w14:paraId="7CB10C6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1598141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27721EA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5FD5D1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1F3316D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116C10D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3B07E72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07716888">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w:t>
      </w:r>
      <w:r>
        <w:rPr>
          <w:rFonts w:ascii="宋体" w:hAnsi="宋体"/>
          <w:sz w:val="24"/>
          <w:szCs w:val="24"/>
        </w:rPr>
        <w:t>8</w:t>
      </w:r>
      <w:r>
        <w:rPr>
          <w:rFonts w:hint="eastAsia" w:ascii="宋体" w:hAnsi="宋体"/>
          <w:sz w:val="24"/>
          <w:szCs w:val="24"/>
        </w:rPr>
        <w:t>楼会议室</w:t>
      </w:r>
    </w:p>
    <w:p w14:paraId="4843F0DD">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年3月</w:t>
      </w:r>
      <w:r>
        <w:rPr>
          <w:rFonts w:ascii="宋体" w:hAnsi="宋体"/>
          <w:sz w:val="24"/>
          <w:szCs w:val="24"/>
        </w:rPr>
        <w:t>30</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0E14F16B">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年3月</w:t>
      </w:r>
      <w:r>
        <w:rPr>
          <w:rFonts w:ascii="宋体" w:hAnsi="宋体"/>
          <w:sz w:val="24"/>
          <w:szCs w:val="24"/>
        </w:rPr>
        <w:t>30</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0387D9DC">
      <w:pPr>
        <w:pStyle w:val="6"/>
        <w:spacing w:before="0" w:after="0" w:line="360" w:lineRule="auto"/>
        <w:ind w:firstLine="480" w:firstLineChars="200"/>
        <w:rPr>
          <w:rFonts w:ascii="宋体" w:hAnsi="宋体"/>
          <w:color w:val="000000"/>
          <w:sz w:val="24"/>
          <w:szCs w:val="24"/>
        </w:rPr>
      </w:pPr>
      <w:bookmarkStart w:id="14" w:name="_Toc130380837"/>
      <w:bookmarkStart w:id="15" w:name="_Toc373860294"/>
      <w:bookmarkStart w:id="16" w:name="_Toc75258775"/>
      <w:r>
        <w:rPr>
          <w:rFonts w:hint="eastAsia" w:ascii="宋体" w:hAnsi="宋体"/>
          <w:color w:val="000000"/>
          <w:sz w:val="24"/>
          <w:szCs w:val="24"/>
        </w:rPr>
        <w:t>五、比选保证金</w:t>
      </w:r>
      <w:bookmarkEnd w:id="14"/>
      <w:bookmarkEnd w:id="15"/>
      <w:bookmarkEnd w:id="16"/>
    </w:p>
    <w:p w14:paraId="77AF1EEE">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6CA7B1A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年3月</w:t>
      </w:r>
      <w:r>
        <w:rPr>
          <w:rFonts w:ascii="宋体" w:hAnsi="宋体"/>
          <w:color w:val="000000"/>
          <w:sz w:val="24"/>
          <w:szCs w:val="24"/>
        </w:rPr>
        <w:t>29</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3E379CC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3D26C4B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0984C33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1C82955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5196F1E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432E03F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24A7A9B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3C17C43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5DBBA9F5">
      <w:pPr>
        <w:pStyle w:val="6"/>
        <w:spacing w:before="0" w:after="0" w:line="360" w:lineRule="auto"/>
        <w:ind w:firstLine="480" w:firstLineChars="200"/>
        <w:rPr>
          <w:rFonts w:ascii="宋体" w:hAnsi="宋体"/>
          <w:color w:val="000000"/>
          <w:sz w:val="24"/>
          <w:szCs w:val="24"/>
        </w:rPr>
      </w:pPr>
      <w:bookmarkStart w:id="18" w:name="_Toc75258776"/>
      <w:bookmarkStart w:id="19" w:name="_Toc130380838"/>
      <w:r>
        <w:rPr>
          <w:rFonts w:hint="eastAsia" w:ascii="宋体" w:hAnsi="宋体"/>
          <w:color w:val="000000"/>
          <w:sz w:val="24"/>
          <w:szCs w:val="24"/>
        </w:rPr>
        <w:t>六、采购项目需落实的政府采购政策</w:t>
      </w:r>
      <w:bookmarkEnd w:id="17"/>
      <w:bookmarkEnd w:id="18"/>
      <w:bookmarkEnd w:id="19"/>
    </w:p>
    <w:p w14:paraId="6223CBF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2535CAD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368FF1F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2C16C3A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546C51AE">
      <w:pPr>
        <w:pStyle w:val="6"/>
        <w:spacing w:before="0" w:after="0" w:line="360" w:lineRule="auto"/>
        <w:ind w:firstLine="480" w:firstLineChars="200"/>
        <w:rPr>
          <w:rFonts w:ascii="宋体" w:hAnsi="宋体"/>
          <w:color w:val="000000"/>
          <w:sz w:val="24"/>
          <w:szCs w:val="24"/>
        </w:rPr>
      </w:pPr>
      <w:bookmarkStart w:id="20" w:name="_Toc75258777"/>
      <w:bookmarkStart w:id="21" w:name="_Toc130380839"/>
      <w:r>
        <w:rPr>
          <w:rFonts w:hint="eastAsia" w:ascii="宋体" w:hAnsi="宋体"/>
          <w:color w:val="000000"/>
          <w:sz w:val="24"/>
          <w:szCs w:val="24"/>
        </w:rPr>
        <w:t>七、其它有关规定</w:t>
      </w:r>
      <w:bookmarkEnd w:id="20"/>
      <w:bookmarkEnd w:id="21"/>
    </w:p>
    <w:p w14:paraId="20F00AD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4DCAC2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3A84902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20893E8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1118875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41351AF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6332FFC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18EC168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4728978C">
      <w:pPr>
        <w:pStyle w:val="6"/>
        <w:spacing w:before="0" w:after="0" w:line="360" w:lineRule="auto"/>
        <w:ind w:firstLine="480" w:firstLineChars="200"/>
        <w:rPr>
          <w:rFonts w:ascii="宋体" w:hAnsi="宋体"/>
          <w:color w:val="000000"/>
          <w:sz w:val="24"/>
          <w:szCs w:val="24"/>
        </w:rPr>
      </w:pPr>
      <w:bookmarkStart w:id="22" w:name="_Toc130380840"/>
      <w:r>
        <w:rPr>
          <w:rFonts w:hint="eastAsia" w:ascii="宋体" w:hAnsi="宋体"/>
          <w:color w:val="000000"/>
          <w:sz w:val="24"/>
          <w:szCs w:val="24"/>
        </w:rPr>
        <w:t>八、联系方式</w:t>
      </w:r>
      <w:bookmarkEnd w:id="22"/>
    </w:p>
    <w:p w14:paraId="769DD2C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（一）采购人：西部陆海新通道物流和运营组织中心</w:t>
      </w:r>
    </w:p>
    <w:p w14:paraId="57E5165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联系人：邬老师、罗老师</w:t>
      </w:r>
    </w:p>
    <w:p w14:paraId="4E6ECBE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话：（023）63151924、63151949</w:t>
      </w:r>
    </w:p>
    <w:p w14:paraId="4DF1FD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  址：重庆市渝北区青竹东路16号微易中心19楼</w:t>
      </w:r>
    </w:p>
    <w:p w14:paraId="5AE954D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6BEC685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126035C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6D0ACCA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6697CA3B">
      <w:pPr>
        <w:snapToGrid w:val="0"/>
        <w:spacing w:line="360" w:lineRule="auto"/>
        <w:ind w:firstLine="480" w:firstLineChars="200"/>
        <w:rPr>
          <w:rFonts w:ascii="宋体" w:hAnsi="宋体"/>
          <w:color w:val="000000"/>
          <w:sz w:val="24"/>
          <w:szCs w:val="24"/>
        </w:rPr>
      </w:pPr>
      <w:bookmarkStart w:id="23" w:name="_Toc216163282"/>
      <w:bookmarkStart w:id="24" w:name="_Toc180051219"/>
      <w:bookmarkStart w:id="25" w:name="_Toc178828108"/>
      <w:r>
        <w:rPr>
          <w:rFonts w:hint="eastAsia" w:ascii="宋体" w:hAnsi="宋体"/>
          <w:color w:val="000000"/>
          <w:sz w:val="24"/>
          <w:szCs w:val="24"/>
        </w:rPr>
        <w:t>地  址：重庆市渝北区财富大道2号财富大厦A座9楼</w:t>
      </w:r>
    </w:p>
    <w:bookmarkEnd w:id="23"/>
    <w:bookmarkEnd w:id="24"/>
    <w:bookmarkEnd w:id="25"/>
    <w:p w14:paraId="5CC8A949">
      <w:pPr>
        <w:pStyle w:val="5"/>
        <w:pageBreakBefore/>
        <w:spacing w:line="360" w:lineRule="auto"/>
        <w:jc w:val="center"/>
        <w:rPr>
          <w:rFonts w:ascii="宋体" w:hAnsi="宋体" w:eastAsia="宋体"/>
          <w:color w:val="000000"/>
          <w:sz w:val="36"/>
          <w:szCs w:val="30"/>
        </w:rPr>
      </w:pPr>
      <w:bookmarkStart w:id="26" w:name="_Toc130380841"/>
      <w:r>
        <w:rPr>
          <w:rFonts w:hint="eastAsia" w:ascii="宋体" w:hAnsi="宋体" w:eastAsia="宋体"/>
          <w:color w:val="000000"/>
          <w:sz w:val="36"/>
          <w:szCs w:val="30"/>
        </w:rPr>
        <w:t>第二篇  采购技术和服务需求</w:t>
      </w:r>
      <w:bookmarkEnd w:id="26"/>
    </w:p>
    <w:p w14:paraId="6B41F48A">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687E8A03">
      <w:pPr>
        <w:pStyle w:val="6"/>
        <w:spacing w:before="0" w:after="0" w:line="360" w:lineRule="auto"/>
        <w:ind w:firstLine="480" w:firstLineChars="200"/>
        <w:rPr>
          <w:rFonts w:ascii="宋体" w:hAnsi="宋体"/>
          <w:color w:val="000000"/>
          <w:sz w:val="24"/>
          <w:szCs w:val="24"/>
        </w:rPr>
      </w:pPr>
      <w:bookmarkStart w:id="30" w:name="_Toc344475116"/>
      <w:bookmarkStart w:id="31" w:name="_Toc313536013"/>
      <w:bookmarkStart w:id="32" w:name="_Toc512413870"/>
      <w:bookmarkStart w:id="33" w:name="_Toc130380842"/>
      <w:bookmarkStart w:id="34" w:name="_Toc94274455"/>
      <w:bookmarkStart w:id="35" w:name="_Toc42624886"/>
      <w:r>
        <w:rPr>
          <w:rFonts w:hint="eastAsia" w:ascii="宋体" w:hAnsi="宋体"/>
          <w:color w:val="000000"/>
          <w:sz w:val="24"/>
          <w:szCs w:val="24"/>
        </w:rPr>
        <w:t>※一、</w:t>
      </w:r>
      <w:bookmarkEnd w:id="30"/>
      <w:bookmarkEnd w:id="31"/>
      <w:bookmarkEnd w:id="32"/>
      <w:r>
        <w:rPr>
          <w:rFonts w:hint="eastAsia" w:ascii="宋体" w:hAnsi="宋体"/>
          <w:color w:val="000000"/>
          <w:sz w:val="24"/>
          <w:szCs w:val="24"/>
        </w:rPr>
        <w:t>服务内容</w:t>
      </w:r>
      <w:bookmarkEnd w:id="33"/>
      <w:bookmarkEnd w:id="34"/>
      <w:bookmarkEnd w:id="35"/>
    </w:p>
    <w:p w14:paraId="2A98D69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（一）西部陆海新通道铁海联运班列奖补资金审计：对2022年全年西部陆海新通道铁海联运班列开行情况、运输箱量、奖补资金使用情况进行审计，并出具报告。</w:t>
      </w:r>
    </w:p>
    <w:p w14:paraId="7B1D576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（二）西部陆海新通道跨境公路班车奖补资金审计：对2021年7-12月、2022年1-9月西部陆海新通道跨境公路班车开行情况、运输箱量、奖补资金使用情况进行审计，并出具报告。</w:t>
      </w:r>
    </w:p>
    <w:p w14:paraId="1B37A51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（三）西部陆海新通道国际铁路联运班列奖补资金审计：对2022年1-6月国际铁路联运班列开行情况、运输箱量、奖补资金使用情况进行审计，并出具报告。</w:t>
      </w:r>
    </w:p>
    <w:p w14:paraId="2D0AE1F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（四）按照《重庆市支持口岸物流高质量发展若干政策操作办法的通知》（渝口岸物流发〔2021〕20号）和企业实际开行量给出资金清算建议。</w:t>
      </w:r>
    </w:p>
    <w:p w14:paraId="6E4E4A7E">
      <w:pPr>
        <w:pStyle w:val="6"/>
        <w:spacing w:before="0" w:after="0" w:line="360" w:lineRule="auto"/>
        <w:ind w:firstLine="480" w:firstLineChars="200"/>
        <w:rPr>
          <w:rFonts w:ascii="宋体" w:hAnsi="宋体"/>
          <w:color w:val="000000"/>
          <w:sz w:val="24"/>
          <w:szCs w:val="24"/>
        </w:rPr>
      </w:pPr>
      <w:bookmarkStart w:id="36" w:name="_Toc94274456"/>
      <w:bookmarkStart w:id="37" w:name="_Toc42624887"/>
      <w:bookmarkStart w:id="38" w:name="_Toc130380843"/>
      <w:r>
        <w:rPr>
          <w:rFonts w:hint="eastAsia" w:ascii="宋体" w:hAnsi="宋体"/>
          <w:color w:val="000000"/>
          <w:sz w:val="24"/>
          <w:szCs w:val="24"/>
        </w:rPr>
        <w:t>※二、服务要求</w:t>
      </w:r>
      <w:bookmarkEnd w:id="36"/>
      <w:bookmarkEnd w:id="37"/>
      <w:bookmarkEnd w:id="38"/>
    </w:p>
    <w:p w14:paraId="012F3DD0">
      <w:pPr>
        <w:snapToGrid w:val="0"/>
        <w:spacing w:line="360" w:lineRule="auto"/>
        <w:ind w:firstLine="480" w:firstLineChars="200"/>
        <w:rPr>
          <w:rFonts w:ascii="宋体" w:hAnsi="宋体"/>
          <w:color w:val="000000"/>
          <w:sz w:val="24"/>
          <w:szCs w:val="24"/>
        </w:rPr>
      </w:pPr>
      <w:bookmarkStart w:id="39" w:name="_Toc30665849"/>
      <w:r>
        <w:rPr>
          <w:rFonts w:hint="eastAsia" w:ascii="宋体" w:hAnsi="宋体"/>
          <w:color w:val="000000"/>
          <w:sz w:val="24"/>
          <w:szCs w:val="24"/>
        </w:rPr>
        <w:t>（一）人员要求</w:t>
      </w:r>
      <w:bookmarkEnd w:id="39"/>
    </w:p>
    <w:p w14:paraId="034BD6F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 项目负责人1名，必须在供应商本单位注册，具有注册会计师资格或高级会计师职称。</w:t>
      </w:r>
    </w:p>
    <w:p w14:paraId="0A874F5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注：提供执业资格注册证或职称证及供应商为其缴纳的个人养老保险缴纳证明复印件并加盖供应商公章。</w:t>
      </w:r>
    </w:p>
    <w:p w14:paraId="26F32F5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2.审计人员至少2名，审计人员必须为供应商本单位人员，且具有相应工作能力。</w:t>
      </w:r>
    </w:p>
    <w:p w14:paraId="3F012BC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注：提供审计人员名单及供应商为其缴纳的个人养老保险缴纳证明复印件并加盖供应商公章。</w:t>
      </w:r>
    </w:p>
    <w:p w14:paraId="1EAE889D">
      <w:pPr>
        <w:snapToGrid w:val="0"/>
        <w:spacing w:line="360" w:lineRule="auto"/>
        <w:ind w:firstLine="480" w:firstLineChars="200"/>
        <w:rPr>
          <w:rFonts w:ascii="宋体" w:hAnsi="宋体"/>
          <w:color w:val="000000"/>
          <w:sz w:val="24"/>
          <w:szCs w:val="24"/>
        </w:rPr>
      </w:pPr>
      <w:bookmarkStart w:id="40" w:name="_Toc30665850"/>
      <w:r>
        <w:rPr>
          <w:rFonts w:hint="eastAsia" w:ascii="宋体" w:hAnsi="宋体"/>
          <w:color w:val="000000"/>
          <w:sz w:val="24"/>
          <w:szCs w:val="24"/>
        </w:rPr>
        <w:t>（二）质量要求</w:t>
      </w:r>
      <w:bookmarkEnd w:id="40"/>
    </w:p>
    <w:p w14:paraId="01CA25B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40F4DD95">
      <w:pPr>
        <w:pStyle w:val="6"/>
        <w:spacing w:before="0" w:after="0" w:line="360" w:lineRule="auto"/>
        <w:ind w:firstLine="480" w:firstLineChars="200"/>
        <w:rPr>
          <w:rFonts w:ascii="宋体" w:hAnsi="宋体"/>
          <w:color w:val="000000"/>
          <w:sz w:val="24"/>
          <w:szCs w:val="24"/>
        </w:rPr>
      </w:pPr>
      <w:bookmarkStart w:id="41" w:name="_Toc130380844"/>
      <w:bookmarkStart w:id="42" w:name="_Toc42624888"/>
      <w:bookmarkStart w:id="43" w:name="_Toc94274457"/>
      <w:r>
        <w:rPr>
          <w:rFonts w:hint="eastAsia" w:ascii="宋体" w:hAnsi="宋体"/>
          <w:color w:val="000000"/>
          <w:sz w:val="24"/>
          <w:szCs w:val="24"/>
        </w:rPr>
        <w:t>※三、保密要求</w:t>
      </w:r>
      <w:bookmarkEnd w:id="41"/>
      <w:bookmarkEnd w:id="42"/>
      <w:bookmarkEnd w:id="43"/>
    </w:p>
    <w:p w14:paraId="5784F2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468BCB9B">
      <w:pPr>
        <w:pStyle w:val="5"/>
        <w:pageBreakBefore/>
        <w:spacing w:line="360" w:lineRule="auto"/>
        <w:jc w:val="center"/>
        <w:rPr>
          <w:rFonts w:ascii="宋体" w:hAnsi="宋体" w:eastAsia="宋体"/>
          <w:color w:val="000000"/>
          <w:sz w:val="36"/>
          <w:szCs w:val="30"/>
        </w:rPr>
      </w:pPr>
      <w:bookmarkStart w:id="44" w:name="_Toc130380845"/>
      <w:r>
        <w:rPr>
          <w:rFonts w:hint="eastAsia" w:ascii="宋体" w:hAnsi="宋体" w:eastAsia="宋体"/>
          <w:color w:val="000000"/>
          <w:sz w:val="36"/>
          <w:szCs w:val="30"/>
        </w:rPr>
        <w:t>第三篇  项目商务需求</w:t>
      </w:r>
      <w:bookmarkEnd w:id="29"/>
      <w:bookmarkEnd w:id="44"/>
    </w:p>
    <w:p w14:paraId="0E834485">
      <w:pPr>
        <w:snapToGrid w:val="0"/>
        <w:spacing w:line="360" w:lineRule="auto"/>
        <w:ind w:firstLine="420" w:firstLineChars="200"/>
        <w:rPr>
          <w:rFonts w:ascii="宋体" w:hAnsi="宋体"/>
          <w:b/>
          <w:color w:val="000000"/>
          <w:sz w:val="24"/>
          <w:szCs w:val="24"/>
        </w:rPr>
      </w:pPr>
      <w:bookmarkStart w:id="45" w:name="_Toc267320049"/>
      <w:r>
        <w:rPr>
          <w:rFonts w:hint="eastAsia" w:ascii="宋体" w:hAnsi="宋体"/>
          <w:b/>
          <w:color w:val="000000"/>
          <w:sz w:val="21"/>
          <w:szCs w:val="21"/>
        </w:rPr>
        <w:t>“※”标注的要求为符合性审查中的实质性要求，投标文件若不满足按无效投标处理。</w:t>
      </w:r>
    </w:p>
    <w:bookmarkEnd w:id="45"/>
    <w:p w14:paraId="4560928D">
      <w:pPr>
        <w:pStyle w:val="6"/>
        <w:spacing w:before="0" w:after="0" w:line="360" w:lineRule="auto"/>
        <w:ind w:firstLine="480" w:firstLineChars="200"/>
        <w:rPr>
          <w:rFonts w:ascii="宋体" w:hAnsi="宋体"/>
          <w:sz w:val="24"/>
          <w:szCs w:val="24"/>
        </w:rPr>
      </w:pPr>
      <w:bookmarkStart w:id="46" w:name="_Toc101438046"/>
      <w:bookmarkStart w:id="47" w:name="_Toc130380846"/>
      <w:bookmarkStart w:id="48" w:name="_Toc128122296"/>
      <w:bookmarkStart w:id="49" w:name="_Toc42624930"/>
      <w:r>
        <w:rPr>
          <w:rFonts w:hint="eastAsia" w:ascii="宋体" w:hAnsi="宋体"/>
          <w:sz w:val="24"/>
          <w:szCs w:val="24"/>
        </w:rPr>
        <w:t>一、服务时间、地点及验收方式</w:t>
      </w:r>
      <w:bookmarkEnd w:id="46"/>
      <w:bookmarkEnd w:id="47"/>
      <w:bookmarkEnd w:id="48"/>
      <w:bookmarkEnd w:id="49"/>
    </w:p>
    <w:p w14:paraId="5D05C55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※（一）服务时间：</w:t>
      </w:r>
    </w:p>
    <w:p w14:paraId="44E314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合同签订后</w:t>
      </w:r>
      <w:r>
        <w:rPr>
          <w:rFonts w:ascii="宋体" w:hAnsi="宋体"/>
          <w:color w:val="000000"/>
          <w:sz w:val="24"/>
          <w:szCs w:val="24"/>
        </w:rPr>
        <w:t>4</w:t>
      </w:r>
      <w:r>
        <w:rPr>
          <w:rFonts w:hint="eastAsia" w:ascii="宋体" w:hAnsi="宋体"/>
          <w:color w:val="000000"/>
          <w:sz w:val="24"/>
          <w:szCs w:val="24"/>
        </w:rPr>
        <w:t>0日内完成所有工作内容。</w:t>
      </w:r>
    </w:p>
    <w:p w14:paraId="4186EFD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（二）服务地点：</w:t>
      </w:r>
    </w:p>
    <w:p w14:paraId="45746C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西部陆海新通道物流和运营组织中心同意或指定地点。</w:t>
      </w:r>
    </w:p>
    <w:p w14:paraId="3C44F38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（三）验收方式：</w:t>
      </w:r>
    </w:p>
    <w:p w14:paraId="5A945AC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1．验收单位：西部陆海新通道物流和运营组织中心。</w:t>
      </w:r>
    </w:p>
    <w:p w14:paraId="197AA77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50FFF5A5">
      <w:pPr>
        <w:pStyle w:val="6"/>
        <w:spacing w:before="0" w:after="0" w:line="360" w:lineRule="auto"/>
        <w:ind w:firstLine="480" w:firstLineChars="200"/>
        <w:rPr>
          <w:rFonts w:ascii="宋体" w:hAnsi="宋体"/>
          <w:sz w:val="24"/>
          <w:szCs w:val="24"/>
        </w:rPr>
      </w:pPr>
      <w:bookmarkStart w:id="50" w:name="_Toc130380847"/>
      <w:bookmarkStart w:id="51" w:name="_Toc128122297"/>
      <w:bookmarkStart w:id="52" w:name="_Toc101438047"/>
      <w:bookmarkStart w:id="53" w:name="_Toc42624931"/>
      <w:bookmarkStart w:id="54" w:name="_Toc484611846"/>
      <w:r>
        <w:rPr>
          <w:rFonts w:hint="eastAsia" w:ascii="宋体" w:hAnsi="宋体"/>
          <w:sz w:val="24"/>
          <w:szCs w:val="24"/>
        </w:rPr>
        <w:t>※二、报价要求</w:t>
      </w:r>
      <w:bookmarkEnd w:id="50"/>
      <w:bookmarkEnd w:id="51"/>
      <w:bookmarkEnd w:id="52"/>
      <w:bookmarkEnd w:id="53"/>
      <w:bookmarkEnd w:id="54"/>
    </w:p>
    <w:p w14:paraId="13267962">
      <w:pPr>
        <w:snapToGrid w:val="0"/>
        <w:spacing w:line="360" w:lineRule="auto"/>
        <w:ind w:firstLine="480" w:firstLineChars="200"/>
        <w:rPr>
          <w:rFonts w:ascii="宋体" w:hAnsi="宋体"/>
          <w:sz w:val="24"/>
          <w:szCs w:val="24"/>
        </w:rPr>
      </w:pPr>
      <w:r>
        <w:rPr>
          <w:rFonts w:hint="eastAsia" w:ascii="宋体" w:hAnsi="宋体"/>
          <w:sz w:val="24"/>
          <w:szCs w:val="24"/>
        </w:rPr>
        <w:t>（一）投标报价应包括完成本项目所需的全部费用，</w:t>
      </w:r>
      <w:bookmarkStart w:id="55" w:name="_Hlk40286486"/>
      <w:r>
        <w:rPr>
          <w:rFonts w:hint="eastAsia" w:ascii="宋体" w:hAnsi="宋体"/>
          <w:sz w:val="24"/>
          <w:szCs w:val="24"/>
        </w:rPr>
        <w:t>包括但不限于服务费、咨询费、文件编制费、利润、税金等所有费用。采购人除此以外不支付其它费用。</w:t>
      </w:r>
      <w:bookmarkEnd w:id="55"/>
      <w:bookmarkStart w:id="56" w:name="_Toc451763441"/>
    </w:p>
    <w:p w14:paraId="12836C91">
      <w:pPr>
        <w:snapToGrid w:val="0"/>
        <w:spacing w:line="360" w:lineRule="auto"/>
        <w:ind w:firstLine="480" w:firstLineChars="200"/>
        <w:rPr>
          <w:rFonts w:ascii="宋体" w:hAnsi="宋体"/>
          <w:sz w:val="24"/>
          <w:szCs w:val="24"/>
        </w:rPr>
      </w:pPr>
      <w:r>
        <w:rPr>
          <w:rFonts w:hint="eastAsia" w:ascii="宋体" w:hAnsi="宋体"/>
          <w:sz w:val="24"/>
          <w:szCs w:val="24"/>
        </w:rPr>
        <w:t>（二）如果成交供应商交付的成果达不到采购人要求需要更改的，更改涉及的所有费用由成交供应商自行承担，采购人将不再另行支付任何费用。</w:t>
      </w:r>
      <w:bookmarkEnd w:id="56"/>
    </w:p>
    <w:p w14:paraId="1320429B">
      <w:pPr>
        <w:snapToGrid w:val="0"/>
        <w:spacing w:line="360" w:lineRule="auto"/>
        <w:ind w:firstLine="480" w:firstLineChars="200"/>
        <w:rPr>
          <w:rFonts w:ascii="宋体" w:hAnsi="宋体"/>
          <w:sz w:val="24"/>
          <w:szCs w:val="24"/>
        </w:rPr>
      </w:pPr>
      <w:bookmarkStart w:id="57" w:name="_Toc451763443"/>
      <w:r>
        <w:rPr>
          <w:rFonts w:hint="eastAsia" w:ascii="宋体" w:hAnsi="宋体"/>
          <w:sz w:val="24"/>
          <w:szCs w:val="24"/>
        </w:rPr>
        <w:t>（三）投标货币：本项目招标的投标应以人民币报价。</w:t>
      </w:r>
      <w:bookmarkEnd w:id="57"/>
    </w:p>
    <w:p w14:paraId="5E169C2E">
      <w:pPr>
        <w:pStyle w:val="6"/>
        <w:spacing w:before="0" w:after="0" w:line="360" w:lineRule="auto"/>
        <w:ind w:firstLine="480" w:firstLineChars="200"/>
        <w:rPr>
          <w:rFonts w:ascii="宋体" w:hAnsi="宋体"/>
          <w:sz w:val="24"/>
          <w:szCs w:val="24"/>
        </w:rPr>
      </w:pPr>
      <w:bookmarkStart w:id="58" w:name="_Toc42624932"/>
      <w:bookmarkStart w:id="59" w:name="_Toc344475122"/>
      <w:bookmarkStart w:id="60" w:name="_Toc130380848"/>
      <w:bookmarkStart w:id="61" w:name="_Toc101438048"/>
      <w:bookmarkStart w:id="62" w:name="_Toc128122298"/>
      <w:bookmarkStart w:id="63" w:name="_Toc484611849"/>
      <w:r>
        <w:rPr>
          <w:rFonts w:hint="eastAsia" w:ascii="宋体" w:hAnsi="宋体"/>
          <w:sz w:val="24"/>
          <w:szCs w:val="24"/>
        </w:rPr>
        <w:t>※三、付款方式</w:t>
      </w:r>
      <w:bookmarkEnd w:id="58"/>
      <w:bookmarkEnd w:id="59"/>
      <w:bookmarkEnd w:id="60"/>
      <w:bookmarkEnd w:id="61"/>
      <w:bookmarkEnd w:id="62"/>
      <w:bookmarkEnd w:id="63"/>
    </w:p>
    <w:p w14:paraId="0BEC4322">
      <w:pPr>
        <w:snapToGrid w:val="0"/>
        <w:spacing w:line="360" w:lineRule="auto"/>
        <w:ind w:firstLine="480" w:firstLineChars="200"/>
        <w:rPr>
          <w:rFonts w:ascii="宋体" w:hAnsi="宋体"/>
          <w:sz w:val="24"/>
          <w:szCs w:val="24"/>
        </w:rPr>
      </w:pPr>
      <w:bookmarkStart w:id="64" w:name="_Toc46243282"/>
      <w:bookmarkStart w:id="65" w:name="_Toc528830632"/>
      <w:bookmarkStart w:id="66" w:name="_Toc42624933"/>
      <w:bookmarkStart w:id="67" w:name="_Toc498094723"/>
      <w:bookmarkStart w:id="68" w:name="_Toc101438049"/>
      <w:bookmarkStart w:id="69" w:name="_Toc15477126"/>
      <w:bookmarkStart w:id="70" w:name="_Toc344475123"/>
      <w:r>
        <w:rPr>
          <w:rFonts w:hint="eastAsia" w:ascii="宋体" w:hAnsi="宋体"/>
          <w:sz w:val="24"/>
          <w:szCs w:val="24"/>
        </w:rPr>
        <w:t>（一）成交供应商与采购人签订合同后，成交供应商向采购人开具合同金额40%的发票，采购人以转账方式向成交供应商支付合同金额的40%；</w:t>
      </w:r>
    </w:p>
    <w:p w14:paraId="69DC84C6">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（二）成交供应商完成所有工作内容，经验收合格后采购人出具项目验收报告，成交供应商开具合同金额60%的发票，提交采购合同、验收报告、资金支付申请表等材料，向采购人申请支付尾款；</w:t>
      </w:r>
    </w:p>
    <w:p w14:paraId="7E230B8F">
      <w:pPr>
        <w:snapToGrid w:val="0"/>
        <w:spacing w:line="360" w:lineRule="auto"/>
        <w:ind w:firstLine="480" w:firstLineChars="200"/>
        <w:rPr>
          <w:rFonts w:ascii="宋体" w:hAnsi="宋体"/>
          <w:sz w:val="24"/>
          <w:szCs w:val="24"/>
        </w:rPr>
      </w:pPr>
      <w:r>
        <w:rPr>
          <w:rFonts w:hint="eastAsia" w:ascii="宋体" w:hAnsi="宋体"/>
          <w:sz w:val="24"/>
          <w:szCs w:val="24"/>
        </w:rPr>
        <w:t>（三）采购人对成交供应商提交的付款资料审核通过后，以转账方式向成交供应商支付合同金额的60%。</w:t>
      </w:r>
    </w:p>
    <w:bookmarkEnd w:id="64"/>
    <w:p w14:paraId="073A8EA6">
      <w:pPr>
        <w:pStyle w:val="6"/>
        <w:spacing w:before="0" w:after="0" w:line="360" w:lineRule="auto"/>
        <w:ind w:firstLine="480" w:firstLineChars="200"/>
        <w:rPr>
          <w:rFonts w:ascii="宋体" w:hAnsi="宋体"/>
          <w:sz w:val="24"/>
          <w:szCs w:val="24"/>
        </w:rPr>
      </w:pPr>
      <w:bookmarkStart w:id="71" w:name="_Toc128122299"/>
      <w:bookmarkStart w:id="72" w:name="_Toc130380849"/>
      <w:r>
        <w:rPr>
          <w:rFonts w:hint="eastAsia" w:ascii="宋体" w:hAnsi="宋体"/>
          <w:sz w:val="24"/>
          <w:szCs w:val="24"/>
        </w:rPr>
        <w:t>四、知识产权</w:t>
      </w:r>
      <w:bookmarkEnd w:id="65"/>
      <w:bookmarkEnd w:id="66"/>
      <w:bookmarkEnd w:id="67"/>
      <w:bookmarkEnd w:id="68"/>
      <w:bookmarkEnd w:id="69"/>
      <w:bookmarkEnd w:id="71"/>
      <w:bookmarkEnd w:id="72"/>
    </w:p>
    <w:bookmarkEnd w:id="70"/>
    <w:p w14:paraId="09CBD4E0">
      <w:pPr>
        <w:snapToGrid w:val="0"/>
        <w:spacing w:line="360" w:lineRule="auto"/>
        <w:ind w:firstLine="480" w:firstLineChars="200"/>
        <w:rPr>
          <w:sz w:val="24"/>
          <w:szCs w:val="24"/>
        </w:rPr>
      </w:pPr>
      <w:bookmarkStart w:id="73" w:name="_Toc101438050"/>
      <w:bookmarkStart w:id="74" w:name="_Toc42624934"/>
      <w:bookmarkStart w:id="75" w:name="_Toc484611852"/>
      <w:bookmarkStart w:id="76" w:name="_Toc344475125"/>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8D0B21B">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24A42C81">
      <w:pPr>
        <w:pStyle w:val="6"/>
        <w:spacing w:before="0" w:after="0" w:line="360" w:lineRule="auto"/>
        <w:ind w:firstLine="480" w:firstLineChars="200"/>
        <w:rPr>
          <w:rFonts w:ascii="宋体" w:hAnsi="宋体"/>
          <w:sz w:val="24"/>
          <w:szCs w:val="24"/>
        </w:rPr>
      </w:pPr>
      <w:bookmarkStart w:id="77" w:name="_Toc128122300"/>
      <w:bookmarkStart w:id="78" w:name="_Toc130380850"/>
      <w:r>
        <w:rPr>
          <w:rFonts w:hint="eastAsia" w:ascii="宋体" w:hAnsi="宋体"/>
          <w:sz w:val="24"/>
          <w:szCs w:val="24"/>
        </w:rPr>
        <w:t>五、其他</w:t>
      </w:r>
      <w:bookmarkEnd w:id="73"/>
      <w:bookmarkEnd w:id="74"/>
      <w:bookmarkEnd w:id="75"/>
      <w:bookmarkEnd w:id="77"/>
      <w:bookmarkEnd w:id="78"/>
    </w:p>
    <w:bookmarkEnd w:id="76"/>
    <w:p w14:paraId="39F61043">
      <w:pPr>
        <w:snapToGrid w:val="0"/>
        <w:spacing w:line="360" w:lineRule="auto"/>
        <w:ind w:firstLine="480" w:firstLineChars="200"/>
        <w:rPr>
          <w:rFonts w:ascii="宋体" w:hAnsi="宋体"/>
          <w:sz w:val="24"/>
          <w:szCs w:val="24"/>
        </w:rPr>
      </w:pPr>
      <w:r>
        <w:rPr>
          <w:rFonts w:hint="eastAsia" w:ascii="宋体" w:hAnsi="宋体"/>
          <w:sz w:val="24"/>
          <w:szCs w:val="24"/>
        </w:rPr>
        <w:t>（一）成交供应商必须在响应文件中对以上条款和服务承诺明确列出，承诺内容必须达到本篇及竞争性比选文件其他条款的要求。</w:t>
      </w:r>
    </w:p>
    <w:p w14:paraId="7FD2CD21">
      <w:pPr>
        <w:snapToGrid w:val="0"/>
        <w:spacing w:line="360" w:lineRule="auto"/>
        <w:ind w:firstLine="480" w:firstLineChars="200"/>
        <w:rPr>
          <w:sz w:val="24"/>
          <w:szCs w:val="24"/>
        </w:rPr>
      </w:pPr>
      <w:r>
        <w:rPr>
          <w:rFonts w:hint="eastAsia" w:ascii="宋体" w:hAnsi="宋体"/>
          <w:sz w:val="24"/>
          <w:szCs w:val="24"/>
        </w:rPr>
        <w:t>（二）其他未尽事宜由供需双方在采购合同中详细约定。</w:t>
      </w:r>
    </w:p>
    <w:p w14:paraId="58A0EBA2">
      <w:pPr>
        <w:pStyle w:val="5"/>
        <w:pageBreakBefore/>
        <w:spacing w:line="360" w:lineRule="auto"/>
        <w:jc w:val="center"/>
        <w:rPr>
          <w:rFonts w:ascii="宋体" w:hAnsi="宋体" w:eastAsia="宋体"/>
          <w:color w:val="000000"/>
          <w:sz w:val="36"/>
          <w:szCs w:val="30"/>
        </w:rPr>
      </w:pPr>
      <w:bookmarkStart w:id="79" w:name="_Toc130380851"/>
      <w:r>
        <w:rPr>
          <w:rFonts w:hint="eastAsia" w:ascii="宋体" w:hAnsi="宋体" w:eastAsia="宋体"/>
          <w:color w:val="000000"/>
          <w:sz w:val="36"/>
          <w:szCs w:val="30"/>
        </w:rPr>
        <w:t>第四篇  比选程序及方法、评审标准、无效响应和采购终止</w:t>
      </w:r>
      <w:bookmarkEnd w:id="79"/>
    </w:p>
    <w:p w14:paraId="33E23E6D">
      <w:pPr>
        <w:pStyle w:val="6"/>
        <w:snapToGrid w:val="0"/>
        <w:spacing w:before="0" w:after="0" w:line="360" w:lineRule="auto"/>
        <w:ind w:firstLine="480" w:firstLineChars="200"/>
        <w:rPr>
          <w:rFonts w:ascii="宋体" w:hAnsi="宋体"/>
          <w:color w:val="000000"/>
          <w:sz w:val="24"/>
          <w:szCs w:val="24"/>
        </w:rPr>
      </w:pPr>
      <w:bookmarkStart w:id="80" w:name="_Toc130380852"/>
      <w:r>
        <w:rPr>
          <w:rFonts w:hint="eastAsia" w:ascii="宋体" w:hAnsi="宋体"/>
          <w:color w:val="000000"/>
          <w:sz w:val="24"/>
          <w:szCs w:val="24"/>
        </w:rPr>
        <w:t>一、比选程序及方法</w:t>
      </w:r>
      <w:bookmarkEnd w:id="80"/>
    </w:p>
    <w:p w14:paraId="5ECB8222">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785FF89C">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08A28373">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7787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14:paraId="1EAC51E5">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2C40717C">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7EAAB8AA">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42B5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14:paraId="553531CC">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7164A23C">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4C7B6CF4">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1EFBE28C">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34AD5787">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2932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14:paraId="09751545">
            <w:pPr>
              <w:snapToGrid w:val="0"/>
              <w:jc w:val="center"/>
              <w:rPr>
                <w:rFonts w:ascii="宋体" w:hAnsi="宋体"/>
                <w:color w:val="000000"/>
                <w:sz w:val="21"/>
                <w:szCs w:val="21"/>
              </w:rPr>
            </w:pPr>
          </w:p>
        </w:tc>
        <w:tc>
          <w:tcPr>
            <w:tcW w:w="851" w:type="dxa"/>
            <w:vMerge w:val="continue"/>
            <w:vAlign w:val="center"/>
          </w:tcPr>
          <w:p w14:paraId="3042CC8A">
            <w:pPr>
              <w:snapToGrid w:val="0"/>
              <w:rPr>
                <w:rFonts w:ascii="宋体" w:hAnsi="宋体" w:cs="仿宋_GB2312"/>
                <w:color w:val="000000"/>
                <w:sz w:val="21"/>
                <w:szCs w:val="21"/>
                <w:lang w:val="zh-CN"/>
              </w:rPr>
            </w:pPr>
          </w:p>
        </w:tc>
        <w:tc>
          <w:tcPr>
            <w:tcW w:w="3260" w:type="dxa"/>
            <w:vAlign w:val="center"/>
          </w:tcPr>
          <w:p w14:paraId="0BBC31E7">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1C9DDE4B">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4563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14:paraId="0E811392">
            <w:pPr>
              <w:snapToGrid w:val="0"/>
              <w:jc w:val="center"/>
              <w:rPr>
                <w:rFonts w:ascii="宋体" w:hAnsi="宋体"/>
                <w:color w:val="000000"/>
                <w:sz w:val="21"/>
                <w:szCs w:val="21"/>
              </w:rPr>
            </w:pPr>
          </w:p>
        </w:tc>
        <w:tc>
          <w:tcPr>
            <w:tcW w:w="851" w:type="dxa"/>
            <w:vMerge w:val="continue"/>
            <w:vAlign w:val="center"/>
          </w:tcPr>
          <w:p w14:paraId="46A38991">
            <w:pPr>
              <w:snapToGrid w:val="0"/>
              <w:rPr>
                <w:rFonts w:ascii="宋体" w:hAnsi="宋体" w:cs="仿宋_GB2312"/>
                <w:color w:val="000000"/>
                <w:sz w:val="21"/>
                <w:szCs w:val="21"/>
                <w:lang w:val="zh-CN"/>
              </w:rPr>
            </w:pPr>
          </w:p>
        </w:tc>
        <w:tc>
          <w:tcPr>
            <w:tcW w:w="3260" w:type="dxa"/>
            <w:vAlign w:val="center"/>
          </w:tcPr>
          <w:p w14:paraId="4F2B9AFE">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5F187DBF">
            <w:pPr>
              <w:snapToGrid w:val="0"/>
              <w:rPr>
                <w:rFonts w:ascii="宋体" w:hAnsi="宋体"/>
                <w:color w:val="000000"/>
                <w:sz w:val="21"/>
                <w:szCs w:val="21"/>
              </w:rPr>
            </w:pPr>
          </w:p>
        </w:tc>
      </w:tr>
      <w:tr w14:paraId="1CE6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61DCE436">
            <w:pPr>
              <w:snapToGrid w:val="0"/>
              <w:jc w:val="center"/>
              <w:rPr>
                <w:rFonts w:ascii="宋体" w:hAnsi="宋体"/>
                <w:color w:val="000000"/>
                <w:sz w:val="21"/>
                <w:szCs w:val="21"/>
              </w:rPr>
            </w:pPr>
          </w:p>
        </w:tc>
        <w:tc>
          <w:tcPr>
            <w:tcW w:w="851" w:type="dxa"/>
            <w:vMerge w:val="continue"/>
            <w:vAlign w:val="center"/>
          </w:tcPr>
          <w:p w14:paraId="17395D29">
            <w:pPr>
              <w:snapToGrid w:val="0"/>
              <w:rPr>
                <w:rFonts w:ascii="宋体" w:hAnsi="宋体" w:cs="仿宋_GB2312"/>
                <w:color w:val="000000"/>
                <w:sz w:val="21"/>
                <w:szCs w:val="21"/>
                <w:lang w:val="zh-CN"/>
              </w:rPr>
            </w:pPr>
          </w:p>
        </w:tc>
        <w:tc>
          <w:tcPr>
            <w:tcW w:w="3260" w:type="dxa"/>
            <w:vAlign w:val="center"/>
          </w:tcPr>
          <w:p w14:paraId="2C653ACD">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5D07551D">
            <w:pPr>
              <w:snapToGrid w:val="0"/>
              <w:rPr>
                <w:rFonts w:ascii="宋体" w:hAnsi="宋体"/>
                <w:color w:val="000000"/>
                <w:sz w:val="21"/>
                <w:szCs w:val="21"/>
              </w:rPr>
            </w:pPr>
          </w:p>
        </w:tc>
      </w:tr>
      <w:tr w14:paraId="44A0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14:paraId="002CC3EB">
            <w:pPr>
              <w:snapToGrid w:val="0"/>
              <w:jc w:val="center"/>
              <w:rPr>
                <w:rFonts w:ascii="宋体" w:hAnsi="宋体"/>
                <w:color w:val="000000"/>
                <w:sz w:val="21"/>
                <w:szCs w:val="21"/>
              </w:rPr>
            </w:pPr>
          </w:p>
        </w:tc>
        <w:tc>
          <w:tcPr>
            <w:tcW w:w="851" w:type="dxa"/>
            <w:vMerge w:val="continue"/>
            <w:vAlign w:val="center"/>
          </w:tcPr>
          <w:p w14:paraId="7FCD56C3">
            <w:pPr>
              <w:snapToGrid w:val="0"/>
              <w:rPr>
                <w:rFonts w:ascii="宋体" w:hAnsi="宋体" w:cs="仿宋_GB2312"/>
                <w:color w:val="000000"/>
                <w:sz w:val="21"/>
                <w:szCs w:val="21"/>
                <w:lang w:val="zh-CN"/>
              </w:rPr>
            </w:pPr>
          </w:p>
        </w:tc>
        <w:tc>
          <w:tcPr>
            <w:tcW w:w="3260" w:type="dxa"/>
            <w:vAlign w:val="center"/>
          </w:tcPr>
          <w:p w14:paraId="650DD4F4">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60ECC16C">
            <w:pPr>
              <w:snapToGrid w:val="0"/>
              <w:rPr>
                <w:rFonts w:ascii="宋体" w:hAnsi="宋体"/>
                <w:b/>
                <w:color w:val="000000"/>
                <w:sz w:val="21"/>
                <w:szCs w:val="21"/>
              </w:rPr>
            </w:pPr>
          </w:p>
        </w:tc>
      </w:tr>
      <w:tr w14:paraId="21BA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56BF8B70">
            <w:pPr>
              <w:snapToGrid w:val="0"/>
              <w:jc w:val="center"/>
              <w:rPr>
                <w:rFonts w:ascii="宋体" w:hAnsi="宋体"/>
                <w:color w:val="000000"/>
                <w:sz w:val="21"/>
                <w:szCs w:val="21"/>
              </w:rPr>
            </w:pPr>
          </w:p>
        </w:tc>
        <w:tc>
          <w:tcPr>
            <w:tcW w:w="851" w:type="dxa"/>
            <w:vMerge w:val="continue"/>
            <w:vAlign w:val="center"/>
          </w:tcPr>
          <w:p w14:paraId="04E0A7A3">
            <w:pPr>
              <w:snapToGrid w:val="0"/>
              <w:rPr>
                <w:rFonts w:ascii="宋体" w:hAnsi="宋体" w:cs="仿宋_GB2312"/>
                <w:color w:val="000000"/>
                <w:sz w:val="21"/>
                <w:szCs w:val="21"/>
                <w:lang w:val="zh-CN"/>
              </w:rPr>
            </w:pPr>
          </w:p>
        </w:tc>
        <w:tc>
          <w:tcPr>
            <w:tcW w:w="3260" w:type="dxa"/>
            <w:vAlign w:val="center"/>
          </w:tcPr>
          <w:p w14:paraId="1D2C633D">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73798C28">
            <w:pPr>
              <w:snapToGrid w:val="0"/>
              <w:rPr>
                <w:rFonts w:ascii="宋体" w:hAnsi="宋体"/>
                <w:color w:val="000000"/>
                <w:sz w:val="21"/>
                <w:szCs w:val="21"/>
              </w:rPr>
            </w:pPr>
          </w:p>
        </w:tc>
      </w:tr>
      <w:tr w14:paraId="7F1B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4BDB1599">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249AD70C">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63CF0F7D">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08DF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1AFF95B7">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488187D1">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7B10D371">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24EF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14:paraId="141D0EBE">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46EE1144">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0B00590A">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06BE4876">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16554AEB">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25B2C3F3">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13564A7E">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048C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181AEBDE">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4CA98F04">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6179FAAA">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660C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1E516701">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6C22274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4A0FF006">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1FC3F361">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12E8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3283A12E">
            <w:pPr>
              <w:spacing w:line="240" w:lineRule="exact"/>
              <w:jc w:val="center"/>
              <w:rPr>
                <w:rFonts w:ascii="宋体" w:hAnsi="宋体" w:cs="宋体"/>
                <w:color w:val="000000"/>
                <w:kern w:val="0"/>
                <w:sz w:val="21"/>
                <w:szCs w:val="21"/>
              </w:rPr>
            </w:pPr>
          </w:p>
        </w:tc>
        <w:tc>
          <w:tcPr>
            <w:tcW w:w="1573" w:type="dxa"/>
            <w:vMerge w:val="continue"/>
            <w:vAlign w:val="center"/>
          </w:tcPr>
          <w:p w14:paraId="103953AA">
            <w:pPr>
              <w:spacing w:line="240" w:lineRule="exact"/>
              <w:rPr>
                <w:rFonts w:ascii="宋体" w:hAnsi="宋体" w:cs="宋体"/>
                <w:color w:val="000000"/>
                <w:kern w:val="0"/>
                <w:sz w:val="21"/>
                <w:szCs w:val="21"/>
              </w:rPr>
            </w:pPr>
          </w:p>
        </w:tc>
        <w:tc>
          <w:tcPr>
            <w:tcW w:w="1996" w:type="dxa"/>
            <w:vAlign w:val="center"/>
          </w:tcPr>
          <w:p w14:paraId="5B8DCA4A">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7713D0C0">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1BCD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0AC22CBF">
            <w:pPr>
              <w:spacing w:line="240" w:lineRule="exact"/>
              <w:jc w:val="center"/>
              <w:rPr>
                <w:rFonts w:ascii="宋体" w:hAnsi="宋体" w:cs="宋体"/>
                <w:color w:val="000000"/>
                <w:kern w:val="0"/>
                <w:sz w:val="21"/>
                <w:szCs w:val="21"/>
              </w:rPr>
            </w:pPr>
          </w:p>
        </w:tc>
        <w:tc>
          <w:tcPr>
            <w:tcW w:w="1573" w:type="dxa"/>
            <w:vMerge w:val="continue"/>
            <w:vAlign w:val="center"/>
          </w:tcPr>
          <w:p w14:paraId="2D9AF47F">
            <w:pPr>
              <w:spacing w:line="240" w:lineRule="exact"/>
              <w:rPr>
                <w:rFonts w:ascii="宋体" w:hAnsi="宋体" w:cs="宋体"/>
                <w:color w:val="000000"/>
                <w:kern w:val="0"/>
                <w:sz w:val="21"/>
                <w:szCs w:val="21"/>
              </w:rPr>
            </w:pPr>
          </w:p>
        </w:tc>
        <w:tc>
          <w:tcPr>
            <w:tcW w:w="1996" w:type="dxa"/>
            <w:vAlign w:val="center"/>
          </w:tcPr>
          <w:p w14:paraId="7DC88FF9">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4527A835">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45F5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18EBC06A">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0B00D92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76D98148">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320ADBAC">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4EC8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142CDA6E">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0ED9E565">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37346528">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19271D60">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6F55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42690015">
            <w:pPr>
              <w:spacing w:line="240" w:lineRule="exact"/>
              <w:jc w:val="center"/>
              <w:rPr>
                <w:rFonts w:ascii="宋体" w:hAnsi="宋体" w:cs="宋体"/>
                <w:color w:val="000000"/>
                <w:kern w:val="0"/>
                <w:sz w:val="21"/>
                <w:szCs w:val="21"/>
              </w:rPr>
            </w:pPr>
          </w:p>
        </w:tc>
        <w:tc>
          <w:tcPr>
            <w:tcW w:w="1573" w:type="dxa"/>
            <w:vMerge w:val="continue"/>
            <w:vAlign w:val="center"/>
          </w:tcPr>
          <w:p w14:paraId="11D7D970">
            <w:pPr>
              <w:spacing w:line="240" w:lineRule="exact"/>
              <w:rPr>
                <w:rFonts w:ascii="宋体" w:hAnsi="宋体" w:cs="仿宋_GB2312"/>
                <w:color w:val="000000"/>
                <w:sz w:val="21"/>
                <w:szCs w:val="21"/>
                <w:lang w:val="zh-CN"/>
              </w:rPr>
            </w:pPr>
          </w:p>
        </w:tc>
        <w:tc>
          <w:tcPr>
            <w:tcW w:w="1996" w:type="dxa"/>
            <w:vAlign w:val="center"/>
          </w:tcPr>
          <w:p w14:paraId="04CEC90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435BE74D">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44850900">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FB92F2">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0E76435">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10102343">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35C6CA49">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1B962F5D">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1B0F8842">
      <w:pPr>
        <w:pStyle w:val="6"/>
        <w:spacing w:before="0" w:after="0" w:line="440" w:lineRule="exact"/>
        <w:ind w:firstLine="480" w:firstLineChars="200"/>
        <w:rPr>
          <w:rFonts w:ascii="宋体" w:hAnsi="宋体"/>
          <w:color w:val="000000"/>
          <w:sz w:val="24"/>
          <w:szCs w:val="24"/>
        </w:rPr>
      </w:pPr>
      <w:bookmarkStart w:id="81" w:name="_Toc130380853"/>
      <w:r>
        <w:rPr>
          <w:rFonts w:hint="eastAsia" w:ascii="宋体" w:hAnsi="宋体"/>
          <w:color w:val="000000"/>
          <w:sz w:val="24"/>
          <w:szCs w:val="24"/>
        </w:rPr>
        <w:t>二、</w:t>
      </w:r>
      <w:bookmarkStart w:id="82" w:name="_Toc342913394"/>
      <w:bookmarkStart w:id="83" w:name="_Toc102227320"/>
      <w:r>
        <w:rPr>
          <w:rFonts w:hint="eastAsia" w:ascii="宋体" w:hAnsi="宋体"/>
          <w:color w:val="000000"/>
          <w:sz w:val="24"/>
          <w:szCs w:val="24"/>
        </w:rPr>
        <w:t>评审标准</w:t>
      </w:r>
      <w:bookmarkEnd w:id="81"/>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14:paraId="5BAE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2C4C9996">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14:paraId="19CDE6C1">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14:paraId="765C8E1F">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14:paraId="4D1289EC">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14:paraId="66E730C4">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14:paraId="4016BA60">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14:paraId="1284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14:paraId="25138DCC">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14:paraId="24E4F450">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61A57E86">
            <w:pPr>
              <w:spacing w:line="240" w:lineRule="atLeast"/>
              <w:ind w:firstLine="28"/>
              <w:jc w:val="center"/>
              <w:rPr>
                <w:rFonts w:ascii="宋体" w:hAnsi="宋体" w:cs="方正仿宋_GBK"/>
                <w:sz w:val="21"/>
                <w:szCs w:val="21"/>
              </w:rPr>
            </w:pPr>
            <w:r>
              <w:rPr>
                <w:rFonts w:hint="eastAsia" w:ascii="宋体" w:hAnsi="宋体" w:cs="方正仿宋_GBK"/>
                <w:sz w:val="21"/>
                <w:szCs w:val="21"/>
              </w:rPr>
              <w:t>（20%）</w:t>
            </w:r>
          </w:p>
        </w:tc>
        <w:tc>
          <w:tcPr>
            <w:tcW w:w="992" w:type="dxa"/>
            <w:vAlign w:val="center"/>
          </w:tcPr>
          <w:p w14:paraId="34C7FE53">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14:paraId="637D2161">
            <w:pPr>
              <w:spacing w:line="240" w:lineRule="atLeast"/>
              <w:rPr>
                <w:rFonts w:ascii="宋体" w:hAnsi="宋体"/>
                <w:color w:val="000000"/>
                <w:sz w:val="21"/>
                <w:szCs w:val="21"/>
              </w:rPr>
            </w:pPr>
            <w:r>
              <w:rPr>
                <w:rFonts w:hint="eastAsia" w:ascii="宋体" w:hAnsi="宋体"/>
                <w:color w:val="000000"/>
                <w:sz w:val="21"/>
                <w:szCs w:val="21"/>
              </w:rPr>
              <w:t>满足比选文件要求且报价最低的供应商的价格为比选基准价，其价格分为满分。按照下列公式计算每个供应商的比选报价得分。</w:t>
            </w:r>
          </w:p>
          <w:p w14:paraId="5A51B60A">
            <w:pPr>
              <w:spacing w:line="240" w:lineRule="atLeast"/>
              <w:rPr>
                <w:rFonts w:ascii="宋体" w:hAnsi="宋体" w:cs="方正仿宋_GBK"/>
                <w:sz w:val="21"/>
                <w:szCs w:val="21"/>
              </w:rPr>
            </w:pPr>
            <w:r>
              <w:rPr>
                <w:rFonts w:hint="eastAsia" w:ascii="宋体" w:hAnsi="宋体"/>
                <w:color w:val="000000"/>
                <w:sz w:val="21"/>
                <w:szCs w:val="21"/>
              </w:rPr>
              <w:t>比选报价得分=（比选基准价/比选报价）×价格权值×100</w:t>
            </w:r>
          </w:p>
        </w:tc>
        <w:tc>
          <w:tcPr>
            <w:tcW w:w="1984" w:type="dxa"/>
            <w:vAlign w:val="center"/>
          </w:tcPr>
          <w:p w14:paraId="17EE05E1">
            <w:pPr>
              <w:spacing w:line="240" w:lineRule="atLeast"/>
              <w:ind w:left="-38"/>
              <w:rPr>
                <w:rFonts w:ascii="宋体" w:hAnsi="宋体" w:cs="方正仿宋_GBK"/>
                <w:sz w:val="21"/>
                <w:szCs w:val="21"/>
              </w:rPr>
            </w:pPr>
            <w:r>
              <w:rPr>
                <w:rFonts w:hint="eastAsia" w:ascii="宋体" w:hAnsi="宋体"/>
                <w:color w:val="000000"/>
                <w:sz w:val="21"/>
                <w:szCs w:val="21"/>
              </w:rPr>
              <w:t>对小微企业的价格用扣除后的价格参与评审，详见“关于小微企业报价扣除比例说明”。</w:t>
            </w:r>
          </w:p>
        </w:tc>
      </w:tr>
      <w:tr w14:paraId="0B3C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14:paraId="79BBA63E">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14:paraId="32906A6A">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14:paraId="118033D3">
            <w:pPr>
              <w:spacing w:line="240" w:lineRule="atLeast"/>
              <w:ind w:firstLine="28"/>
              <w:jc w:val="center"/>
              <w:rPr>
                <w:rFonts w:ascii="宋体" w:hAnsi="宋体" w:cs="方正仿宋_GBK"/>
                <w:sz w:val="21"/>
                <w:szCs w:val="21"/>
              </w:rPr>
            </w:pPr>
            <w:r>
              <w:rPr>
                <w:rFonts w:hint="eastAsia" w:ascii="宋体" w:hAnsi="宋体" w:cs="方正仿宋_GBK"/>
                <w:sz w:val="21"/>
                <w:szCs w:val="21"/>
              </w:rPr>
              <w:t>（45%）</w:t>
            </w:r>
          </w:p>
        </w:tc>
        <w:tc>
          <w:tcPr>
            <w:tcW w:w="992" w:type="dxa"/>
            <w:vMerge w:val="restart"/>
            <w:vAlign w:val="center"/>
          </w:tcPr>
          <w:p w14:paraId="624AF42D">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14:paraId="78DDC16D">
            <w:pPr>
              <w:spacing w:line="240" w:lineRule="atLeast"/>
              <w:ind w:firstLine="28"/>
              <w:jc w:val="center"/>
              <w:rPr>
                <w:rFonts w:ascii="宋体" w:hAnsi="宋体" w:cs="方正仿宋_GBK"/>
                <w:sz w:val="21"/>
                <w:szCs w:val="21"/>
              </w:rPr>
            </w:pPr>
            <w:r>
              <w:rPr>
                <w:rFonts w:hint="eastAsia" w:ascii="宋体" w:hAnsi="宋体" w:cs="方正仿宋_GBK"/>
                <w:sz w:val="21"/>
                <w:szCs w:val="21"/>
              </w:rPr>
              <w:t>45分</w:t>
            </w:r>
          </w:p>
        </w:tc>
        <w:tc>
          <w:tcPr>
            <w:tcW w:w="4820" w:type="dxa"/>
            <w:vAlign w:val="center"/>
          </w:tcPr>
          <w:p w14:paraId="01FFD660">
            <w:pPr>
              <w:spacing w:line="240" w:lineRule="atLeast"/>
              <w:rPr>
                <w:rFonts w:ascii="宋体" w:hAnsi="宋体" w:cs="方正仿宋_GBK"/>
                <w:sz w:val="21"/>
                <w:szCs w:val="21"/>
              </w:rPr>
            </w:pPr>
            <w:r>
              <w:rPr>
                <w:rFonts w:hint="eastAsia" w:ascii="宋体" w:hAnsi="宋体" w:cs="方正仿宋_GBK"/>
                <w:sz w:val="21"/>
                <w:szCs w:val="21"/>
              </w:rPr>
              <w:t>1．工作方案（15分）</w:t>
            </w:r>
          </w:p>
          <w:p w14:paraId="0B85EFB5">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14:paraId="2F82D940">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优（方案完整、内容详实、理解深刻）得15分；</w:t>
            </w:r>
          </w:p>
          <w:p w14:paraId="4AB83C64">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良（方案较完整、内容较详实、理解较深刻）得10分；</w:t>
            </w:r>
          </w:p>
          <w:p w14:paraId="07F9A5D7">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一般（方案一般、内容一般、理解一般）得5分；</w:t>
            </w:r>
          </w:p>
          <w:p w14:paraId="7FE2A4BF">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restart"/>
            <w:vAlign w:val="center"/>
          </w:tcPr>
          <w:p w14:paraId="7096BC09">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根据供应商提供的方案进行横向比较打分</w:t>
            </w:r>
          </w:p>
        </w:tc>
      </w:tr>
      <w:tr w14:paraId="47FE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23C5D173">
            <w:pPr>
              <w:spacing w:line="240" w:lineRule="atLeast"/>
              <w:ind w:firstLine="28"/>
              <w:jc w:val="center"/>
              <w:rPr>
                <w:rFonts w:ascii="宋体" w:hAnsi="宋体" w:cs="方正仿宋_GBK"/>
                <w:sz w:val="21"/>
                <w:szCs w:val="21"/>
              </w:rPr>
            </w:pPr>
          </w:p>
        </w:tc>
        <w:tc>
          <w:tcPr>
            <w:tcW w:w="1276" w:type="dxa"/>
            <w:vMerge w:val="continue"/>
            <w:vAlign w:val="center"/>
          </w:tcPr>
          <w:p w14:paraId="198CE642">
            <w:pPr>
              <w:spacing w:line="240" w:lineRule="atLeast"/>
              <w:ind w:firstLine="28"/>
              <w:jc w:val="center"/>
              <w:rPr>
                <w:rFonts w:ascii="宋体" w:hAnsi="宋体" w:cs="方正仿宋_GBK"/>
                <w:sz w:val="21"/>
                <w:szCs w:val="21"/>
              </w:rPr>
            </w:pPr>
          </w:p>
        </w:tc>
        <w:tc>
          <w:tcPr>
            <w:tcW w:w="992" w:type="dxa"/>
            <w:vMerge w:val="continue"/>
            <w:vAlign w:val="center"/>
          </w:tcPr>
          <w:p w14:paraId="18FB9A2C">
            <w:pPr>
              <w:spacing w:line="240" w:lineRule="atLeast"/>
              <w:ind w:firstLine="28"/>
              <w:jc w:val="center"/>
              <w:rPr>
                <w:rFonts w:ascii="宋体" w:hAnsi="宋体" w:cs="方正仿宋_GBK"/>
                <w:sz w:val="21"/>
                <w:szCs w:val="21"/>
              </w:rPr>
            </w:pPr>
          </w:p>
        </w:tc>
        <w:tc>
          <w:tcPr>
            <w:tcW w:w="4820" w:type="dxa"/>
            <w:vAlign w:val="center"/>
          </w:tcPr>
          <w:p w14:paraId="50E3BDE4">
            <w:pPr>
              <w:spacing w:line="240" w:lineRule="atLeast"/>
              <w:rPr>
                <w:rFonts w:ascii="宋体" w:hAnsi="宋体" w:cs="方正仿宋_GBK"/>
                <w:sz w:val="21"/>
                <w:szCs w:val="21"/>
              </w:rPr>
            </w:pPr>
            <w:r>
              <w:rPr>
                <w:rFonts w:hint="eastAsia" w:ascii="宋体" w:hAnsi="宋体" w:cs="方正仿宋_GBK"/>
                <w:sz w:val="21"/>
                <w:szCs w:val="21"/>
              </w:rPr>
              <w:t>2．进度安排方案（10分）</w:t>
            </w:r>
          </w:p>
          <w:p w14:paraId="5D558704">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14:paraId="6E12C1E3">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428ADA74">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38DA76CD">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2B70B04D">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1423D34F">
            <w:pPr>
              <w:spacing w:line="240" w:lineRule="atLeast"/>
              <w:ind w:left="-38"/>
              <w:rPr>
                <w:rFonts w:ascii="宋体" w:hAnsi="宋体" w:cs="方正仿宋_GBK"/>
                <w:sz w:val="21"/>
                <w:szCs w:val="21"/>
              </w:rPr>
            </w:pPr>
          </w:p>
        </w:tc>
      </w:tr>
      <w:tr w14:paraId="6606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75" w:type="dxa"/>
            <w:vMerge w:val="continue"/>
            <w:vAlign w:val="center"/>
          </w:tcPr>
          <w:p w14:paraId="668F2F27">
            <w:pPr>
              <w:spacing w:line="240" w:lineRule="atLeast"/>
              <w:ind w:firstLine="28"/>
              <w:jc w:val="center"/>
              <w:rPr>
                <w:rFonts w:ascii="宋体" w:hAnsi="宋体" w:cs="方正仿宋_GBK"/>
                <w:sz w:val="21"/>
                <w:szCs w:val="21"/>
              </w:rPr>
            </w:pPr>
          </w:p>
        </w:tc>
        <w:tc>
          <w:tcPr>
            <w:tcW w:w="1276" w:type="dxa"/>
            <w:vMerge w:val="continue"/>
            <w:vAlign w:val="center"/>
          </w:tcPr>
          <w:p w14:paraId="7A9FFF87">
            <w:pPr>
              <w:spacing w:line="240" w:lineRule="atLeast"/>
              <w:ind w:firstLine="28"/>
              <w:jc w:val="center"/>
              <w:rPr>
                <w:rFonts w:ascii="宋体" w:hAnsi="宋体" w:cs="方正仿宋_GBK"/>
                <w:sz w:val="21"/>
                <w:szCs w:val="21"/>
              </w:rPr>
            </w:pPr>
          </w:p>
        </w:tc>
        <w:tc>
          <w:tcPr>
            <w:tcW w:w="992" w:type="dxa"/>
            <w:vMerge w:val="continue"/>
            <w:vAlign w:val="center"/>
          </w:tcPr>
          <w:p w14:paraId="1C051208">
            <w:pPr>
              <w:spacing w:line="240" w:lineRule="atLeast"/>
              <w:ind w:firstLine="28"/>
              <w:jc w:val="center"/>
              <w:rPr>
                <w:rFonts w:ascii="宋体" w:hAnsi="宋体" w:cs="方正仿宋_GBK"/>
                <w:sz w:val="21"/>
                <w:szCs w:val="21"/>
              </w:rPr>
            </w:pPr>
          </w:p>
        </w:tc>
        <w:tc>
          <w:tcPr>
            <w:tcW w:w="4820" w:type="dxa"/>
            <w:vAlign w:val="center"/>
          </w:tcPr>
          <w:p w14:paraId="2B925E04">
            <w:pPr>
              <w:spacing w:line="240" w:lineRule="atLeast"/>
              <w:rPr>
                <w:rFonts w:ascii="宋体" w:hAnsi="宋体" w:cs="方正仿宋_GBK"/>
                <w:sz w:val="21"/>
                <w:szCs w:val="21"/>
              </w:rPr>
            </w:pPr>
            <w:r>
              <w:rPr>
                <w:rFonts w:hint="eastAsia" w:ascii="宋体" w:hAnsi="宋体" w:cs="方正仿宋_GBK"/>
                <w:sz w:val="21"/>
                <w:szCs w:val="21"/>
              </w:rPr>
              <w:t>3．专业程度（10分）</w:t>
            </w:r>
          </w:p>
          <w:p w14:paraId="620B5397">
            <w:pPr>
              <w:spacing w:line="240" w:lineRule="atLeast"/>
              <w:rPr>
                <w:rFonts w:ascii="宋体" w:hAnsi="宋体" w:cs="方正仿宋_GBK"/>
                <w:sz w:val="21"/>
                <w:szCs w:val="21"/>
              </w:rPr>
            </w:pPr>
            <w:r>
              <w:rPr>
                <w:rFonts w:hint="eastAsia" w:ascii="宋体" w:hAnsi="宋体" w:cs="方正仿宋_GBK"/>
                <w:sz w:val="21"/>
                <w:szCs w:val="21"/>
              </w:rPr>
              <w:t>根据供应商对本项目工作相关领域的专业熟悉程度进行评分。</w:t>
            </w:r>
          </w:p>
          <w:p w14:paraId="7C9419FF">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1FAA5471">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36CD1CC9">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28784D08">
            <w:pPr>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4737A9C9">
            <w:pPr>
              <w:spacing w:line="240" w:lineRule="atLeast"/>
              <w:ind w:left="-38"/>
              <w:rPr>
                <w:rFonts w:ascii="宋体" w:hAnsi="宋体" w:cs="方正仿宋_GBK"/>
                <w:sz w:val="21"/>
                <w:szCs w:val="21"/>
              </w:rPr>
            </w:pPr>
          </w:p>
        </w:tc>
      </w:tr>
      <w:tr w14:paraId="3BEB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14:paraId="194D5D37">
            <w:pPr>
              <w:spacing w:line="240" w:lineRule="atLeast"/>
              <w:ind w:firstLine="28"/>
              <w:jc w:val="center"/>
              <w:rPr>
                <w:rFonts w:ascii="宋体" w:hAnsi="宋体" w:cs="方正仿宋_GBK"/>
                <w:sz w:val="21"/>
                <w:szCs w:val="21"/>
              </w:rPr>
            </w:pPr>
          </w:p>
        </w:tc>
        <w:tc>
          <w:tcPr>
            <w:tcW w:w="1276" w:type="dxa"/>
            <w:vMerge w:val="continue"/>
            <w:vAlign w:val="center"/>
          </w:tcPr>
          <w:p w14:paraId="24110BAC">
            <w:pPr>
              <w:spacing w:line="240" w:lineRule="atLeast"/>
              <w:ind w:firstLine="28"/>
              <w:jc w:val="center"/>
              <w:rPr>
                <w:rFonts w:ascii="宋体" w:hAnsi="宋体" w:cs="方正仿宋_GBK"/>
                <w:sz w:val="21"/>
                <w:szCs w:val="21"/>
              </w:rPr>
            </w:pPr>
          </w:p>
        </w:tc>
        <w:tc>
          <w:tcPr>
            <w:tcW w:w="992" w:type="dxa"/>
            <w:vMerge w:val="continue"/>
            <w:vAlign w:val="center"/>
          </w:tcPr>
          <w:p w14:paraId="2E897FE1">
            <w:pPr>
              <w:spacing w:line="240" w:lineRule="atLeast"/>
              <w:ind w:firstLine="28"/>
              <w:jc w:val="center"/>
              <w:rPr>
                <w:rFonts w:ascii="宋体" w:hAnsi="宋体" w:cs="方正仿宋_GBK"/>
                <w:sz w:val="21"/>
                <w:szCs w:val="21"/>
              </w:rPr>
            </w:pPr>
          </w:p>
        </w:tc>
        <w:tc>
          <w:tcPr>
            <w:tcW w:w="4820" w:type="dxa"/>
            <w:vAlign w:val="center"/>
          </w:tcPr>
          <w:p w14:paraId="2EC0837B">
            <w:pPr>
              <w:spacing w:line="240" w:lineRule="atLeast"/>
              <w:rPr>
                <w:rFonts w:ascii="宋体" w:hAnsi="宋体" w:cs="方正仿宋_GBK"/>
                <w:sz w:val="21"/>
                <w:szCs w:val="21"/>
              </w:rPr>
            </w:pPr>
            <w:r>
              <w:rPr>
                <w:rFonts w:hint="eastAsia" w:ascii="宋体" w:hAnsi="宋体" w:cs="方正仿宋_GBK"/>
                <w:sz w:val="21"/>
                <w:szCs w:val="21"/>
              </w:rPr>
              <w:t>4.重难点分析及解决方案（10分）；</w:t>
            </w:r>
          </w:p>
          <w:p w14:paraId="1BC04D41">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14:paraId="70969E68">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232E7614">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4B671D44">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26ECFFAE">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4A27D074">
            <w:pPr>
              <w:spacing w:line="240" w:lineRule="atLeast"/>
              <w:ind w:left="-38"/>
              <w:rPr>
                <w:rFonts w:ascii="宋体" w:hAnsi="宋体" w:cs="方正仿宋_GBK"/>
                <w:sz w:val="21"/>
                <w:szCs w:val="21"/>
              </w:rPr>
            </w:pPr>
          </w:p>
        </w:tc>
      </w:tr>
      <w:tr w14:paraId="0425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14:paraId="12FB8701">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14:paraId="27356A2A">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14:paraId="41479C10">
            <w:pPr>
              <w:spacing w:line="240" w:lineRule="atLeast"/>
              <w:ind w:firstLine="28"/>
              <w:jc w:val="center"/>
              <w:rPr>
                <w:rFonts w:ascii="宋体" w:hAnsi="宋体" w:cs="方正仿宋_GBK"/>
                <w:sz w:val="21"/>
                <w:szCs w:val="21"/>
              </w:rPr>
            </w:pPr>
            <w:r>
              <w:rPr>
                <w:rFonts w:hint="eastAsia" w:ascii="宋体" w:hAnsi="宋体" w:cs="方正仿宋_GBK"/>
                <w:sz w:val="21"/>
                <w:szCs w:val="21"/>
              </w:rPr>
              <w:t>（35%）</w:t>
            </w:r>
          </w:p>
        </w:tc>
        <w:tc>
          <w:tcPr>
            <w:tcW w:w="992" w:type="dxa"/>
            <w:vMerge w:val="restart"/>
            <w:vAlign w:val="center"/>
          </w:tcPr>
          <w:p w14:paraId="1F1C1335">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14:paraId="11BB73CD">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14:paraId="0C1A8CE4">
            <w:pPr>
              <w:spacing w:line="240" w:lineRule="atLeast"/>
              <w:rPr>
                <w:rFonts w:ascii="宋体" w:hAnsi="宋体" w:cs="方正仿宋_GBK"/>
                <w:sz w:val="21"/>
                <w:szCs w:val="21"/>
              </w:rPr>
            </w:pPr>
            <w:r>
              <w:rPr>
                <w:rFonts w:hint="eastAsia" w:ascii="宋体" w:hAnsi="宋体" w:cs="方正仿宋_GBK"/>
                <w:sz w:val="21"/>
                <w:szCs w:val="21"/>
              </w:rPr>
              <w:t>1.人员数量（4分）</w:t>
            </w:r>
          </w:p>
          <w:p w14:paraId="66438A0C">
            <w:pPr>
              <w:spacing w:line="240" w:lineRule="atLeast"/>
              <w:rPr>
                <w:rFonts w:ascii="宋体" w:hAnsi="宋体" w:cs="方正仿宋_GBK"/>
                <w:sz w:val="21"/>
                <w:szCs w:val="21"/>
              </w:rPr>
            </w:pPr>
            <w:r>
              <w:rPr>
                <w:rFonts w:hint="eastAsia" w:ascii="宋体" w:hAnsi="宋体" w:cs="方正仿宋_GBK"/>
                <w:sz w:val="21"/>
                <w:szCs w:val="21"/>
              </w:rPr>
              <w:t>拟派本项目团队人数在3人基础上，每增加1人加2分，满分4分。</w:t>
            </w:r>
          </w:p>
        </w:tc>
        <w:tc>
          <w:tcPr>
            <w:tcW w:w="1984" w:type="dxa"/>
            <w:vMerge w:val="restart"/>
            <w:tcBorders>
              <w:bottom w:val="single" w:color="auto" w:sz="4" w:space="0"/>
            </w:tcBorders>
            <w:vAlign w:val="center"/>
          </w:tcPr>
          <w:p w14:paraId="2A22CFBF">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拟派人员应为供应商在职员工，提供人员名单、相关证件等材料复印件、供应商为其缴纳的社保证明复印件，加盖供应商公章。</w:t>
            </w:r>
          </w:p>
        </w:tc>
      </w:tr>
      <w:tr w14:paraId="2E3A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3A86CC91">
            <w:pPr>
              <w:spacing w:line="240" w:lineRule="atLeast"/>
              <w:ind w:firstLine="28"/>
              <w:jc w:val="center"/>
              <w:rPr>
                <w:rFonts w:ascii="宋体" w:hAnsi="宋体" w:cs="方正仿宋_GBK"/>
                <w:sz w:val="21"/>
                <w:szCs w:val="21"/>
              </w:rPr>
            </w:pPr>
          </w:p>
        </w:tc>
        <w:tc>
          <w:tcPr>
            <w:tcW w:w="1276" w:type="dxa"/>
            <w:vMerge w:val="continue"/>
            <w:vAlign w:val="center"/>
          </w:tcPr>
          <w:p w14:paraId="09788B12">
            <w:pPr>
              <w:spacing w:line="240" w:lineRule="atLeast"/>
              <w:ind w:firstLine="28"/>
              <w:jc w:val="center"/>
              <w:rPr>
                <w:rFonts w:ascii="宋体" w:hAnsi="宋体" w:cs="方正仿宋_GBK"/>
                <w:sz w:val="21"/>
                <w:szCs w:val="21"/>
              </w:rPr>
            </w:pPr>
          </w:p>
        </w:tc>
        <w:tc>
          <w:tcPr>
            <w:tcW w:w="992" w:type="dxa"/>
            <w:vMerge w:val="continue"/>
            <w:vAlign w:val="center"/>
          </w:tcPr>
          <w:p w14:paraId="42739D59">
            <w:pPr>
              <w:spacing w:line="240" w:lineRule="atLeast"/>
              <w:ind w:firstLine="28"/>
              <w:jc w:val="center"/>
              <w:rPr>
                <w:rFonts w:ascii="宋体" w:hAnsi="宋体" w:cs="方正仿宋_GBK"/>
                <w:sz w:val="21"/>
                <w:szCs w:val="21"/>
              </w:rPr>
            </w:pPr>
          </w:p>
        </w:tc>
        <w:tc>
          <w:tcPr>
            <w:tcW w:w="4820" w:type="dxa"/>
            <w:vAlign w:val="center"/>
          </w:tcPr>
          <w:p w14:paraId="4496BFBA">
            <w:pPr>
              <w:spacing w:line="240" w:lineRule="atLeast"/>
              <w:rPr>
                <w:rFonts w:ascii="宋体" w:hAnsi="宋体" w:cs="方正仿宋_GBK"/>
                <w:sz w:val="21"/>
                <w:szCs w:val="21"/>
              </w:rPr>
            </w:pPr>
            <w:r>
              <w:rPr>
                <w:rFonts w:hint="eastAsia" w:ascii="宋体" w:hAnsi="宋体" w:cs="方正仿宋_GBK"/>
                <w:sz w:val="21"/>
                <w:szCs w:val="21"/>
              </w:rPr>
              <w:t>2.项目负责人（6分）</w:t>
            </w:r>
          </w:p>
          <w:p w14:paraId="2B2CBE70">
            <w:pPr>
              <w:spacing w:line="240" w:lineRule="atLeast"/>
              <w:rPr>
                <w:rFonts w:ascii="宋体" w:hAnsi="宋体" w:cs="方正仿宋_GBK"/>
                <w:sz w:val="21"/>
                <w:szCs w:val="21"/>
              </w:rPr>
            </w:pPr>
            <w:r>
              <w:rPr>
                <w:rFonts w:hint="eastAsia" w:ascii="宋体" w:hAnsi="宋体" w:cs="方正仿宋_GBK"/>
                <w:sz w:val="21"/>
                <w:szCs w:val="21"/>
              </w:rPr>
              <w:t>根据拟派项目负责人及团队成员的经验、资历（履历、从业时间、业绩、能力等）打分。</w:t>
            </w:r>
          </w:p>
          <w:p w14:paraId="138E8EAB">
            <w:pPr>
              <w:spacing w:line="240" w:lineRule="atLeast"/>
              <w:rPr>
                <w:rFonts w:ascii="宋体" w:hAnsi="宋体" w:cs="方正仿宋_GBK"/>
                <w:sz w:val="21"/>
                <w:szCs w:val="21"/>
              </w:rPr>
            </w:pPr>
            <w:r>
              <w:rPr>
                <w:rFonts w:hint="eastAsia" w:ascii="宋体" w:hAnsi="宋体" w:cs="方正仿宋_GBK"/>
                <w:sz w:val="21"/>
                <w:szCs w:val="21"/>
              </w:rPr>
              <w:t>优秀得</w:t>
            </w:r>
            <w:r>
              <w:rPr>
                <w:rFonts w:ascii="宋体" w:hAnsi="宋体" w:cs="方正仿宋_GBK"/>
                <w:sz w:val="21"/>
                <w:szCs w:val="21"/>
              </w:rPr>
              <w:t>6</w:t>
            </w:r>
            <w:r>
              <w:rPr>
                <w:rFonts w:hint="eastAsia" w:ascii="宋体" w:hAnsi="宋体" w:cs="方正仿宋_GBK"/>
                <w:sz w:val="21"/>
                <w:szCs w:val="21"/>
              </w:rPr>
              <w:t>分，良得4分，一般得</w:t>
            </w:r>
            <w:r>
              <w:rPr>
                <w:rFonts w:ascii="宋体" w:hAnsi="宋体" w:cs="方正仿宋_GBK"/>
                <w:sz w:val="21"/>
                <w:szCs w:val="21"/>
              </w:rPr>
              <w:t>2</w:t>
            </w:r>
            <w:r>
              <w:rPr>
                <w:rFonts w:hint="eastAsia" w:ascii="宋体" w:hAnsi="宋体" w:cs="方正仿宋_GBK"/>
                <w:sz w:val="21"/>
                <w:szCs w:val="21"/>
              </w:rPr>
              <w:t>分，差或未提供得0分。</w:t>
            </w:r>
          </w:p>
        </w:tc>
        <w:tc>
          <w:tcPr>
            <w:tcW w:w="1984" w:type="dxa"/>
            <w:vMerge w:val="continue"/>
            <w:vAlign w:val="center"/>
          </w:tcPr>
          <w:p w14:paraId="3CB354C2">
            <w:pPr>
              <w:spacing w:line="240" w:lineRule="atLeast"/>
              <w:ind w:left="-38"/>
              <w:jc w:val="left"/>
              <w:rPr>
                <w:rFonts w:ascii="宋体" w:hAnsi="宋体" w:cs="方正仿宋_GBK"/>
                <w:sz w:val="21"/>
                <w:szCs w:val="21"/>
              </w:rPr>
            </w:pPr>
          </w:p>
        </w:tc>
      </w:tr>
      <w:tr w14:paraId="030B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4EBAEDF0">
            <w:pPr>
              <w:spacing w:line="240" w:lineRule="atLeast"/>
              <w:ind w:firstLine="28"/>
              <w:jc w:val="center"/>
              <w:rPr>
                <w:rFonts w:ascii="宋体" w:hAnsi="宋体" w:cs="方正仿宋_GBK"/>
                <w:sz w:val="21"/>
                <w:szCs w:val="21"/>
              </w:rPr>
            </w:pPr>
          </w:p>
        </w:tc>
        <w:tc>
          <w:tcPr>
            <w:tcW w:w="1276" w:type="dxa"/>
            <w:vMerge w:val="continue"/>
            <w:vAlign w:val="center"/>
          </w:tcPr>
          <w:p w14:paraId="642D76AC">
            <w:pPr>
              <w:spacing w:line="240" w:lineRule="atLeast"/>
              <w:ind w:firstLine="28"/>
              <w:jc w:val="center"/>
              <w:rPr>
                <w:rFonts w:ascii="宋体" w:hAnsi="宋体" w:cs="方正仿宋_GBK"/>
                <w:sz w:val="21"/>
                <w:szCs w:val="21"/>
              </w:rPr>
            </w:pPr>
          </w:p>
        </w:tc>
        <w:tc>
          <w:tcPr>
            <w:tcW w:w="992" w:type="dxa"/>
            <w:vMerge w:val="continue"/>
            <w:vAlign w:val="center"/>
          </w:tcPr>
          <w:p w14:paraId="1BC7F6E6">
            <w:pPr>
              <w:spacing w:line="240" w:lineRule="atLeast"/>
              <w:ind w:firstLine="28"/>
              <w:jc w:val="center"/>
              <w:rPr>
                <w:rFonts w:ascii="宋体" w:hAnsi="宋体" w:cs="方正仿宋_GBK"/>
                <w:sz w:val="21"/>
                <w:szCs w:val="21"/>
              </w:rPr>
            </w:pPr>
          </w:p>
        </w:tc>
        <w:tc>
          <w:tcPr>
            <w:tcW w:w="4820" w:type="dxa"/>
            <w:vAlign w:val="center"/>
          </w:tcPr>
          <w:p w14:paraId="7D27C3B7">
            <w:pPr>
              <w:spacing w:line="240" w:lineRule="atLeast"/>
              <w:rPr>
                <w:rFonts w:ascii="宋体" w:hAnsi="宋体" w:cs="方正仿宋_GBK"/>
                <w:sz w:val="21"/>
                <w:szCs w:val="21"/>
              </w:rPr>
            </w:pPr>
            <w:r>
              <w:rPr>
                <w:rFonts w:hint="eastAsia" w:ascii="宋体" w:hAnsi="宋体" w:cs="方正仿宋_GBK"/>
                <w:sz w:val="21"/>
                <w:szCs w:val="21"/>
              </w:rPr>
              <w:t>3.团队成员（10分）</w:t>
            </w:r>
          </w:p>
          <w:p w14:paraId="35819791">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除负责人外，拟派本项目的其余团队人员中有1名注册会计师或高级会计师的，得3分；有1名中级会计师得2分，累计满分10分。</w:t>
            </w:r>
          </w:p>
        </w:tc>
        <w:tc>
          <w:tcPr>
            <w:tcW w:w="1984" w:type="dxa"/>
            <w:vMerge w:val="continue"/>
            <w:vAlign w:val="center"/>
          </w:tcPr>
          <w:p w14:paraId="4096ACC6">
            <w:pPr>
              <w:spacing w:line="240" w:lineRule="atLeast"/>
              <w:ind w:left="-38"/>
              <w:jc w:val="left"/>
              <w:rPr>
                <w:rFonts w:ascii="宋体" w:hAnsi="宋体" w:cs="方正仿宋_GBK"/>
                <w:sz w:val="21"/>
                <w:szCs w:val="21"/>
              </w:rPr>
            </w:pPr>
          </w:p>
        </w:tc>
      </w:tr>
      <w:tr w14:paraId="6419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14:paraId="2BC5883D">
            <w:pPr>
              <w:spacing w:line="240" w:lineRule="atLeast"/>
              <w:ind w:firstLine="28"/>
              <w:jc w:val="center"/>
              <w:rPr>
                <w:rFonts w:ascii="宋体" w:hAnsi="宋体" w:cs="方正仿宋_GBK"/>
                <w:sz w:val="21"/>
                <w:szCs w:val="21"/>
              </w:rPr>
            </w:pPr>
          </w:p>
        </w:tc>
        <w:tc>
          <w:tcPr>
            <w:tcW w:w="1276" w:type="dxa"/>
            <w:vMerge w:val="continue"/>
            <w:vAlign w:val="center"/>
          </w:tcPr>
          <w:p w14:paraId="595F9A5B">
            <w:pPr>
              <w:spacing w:line="240" w:lineRule="atLeast"/>
              <w:ind w:firstLine="28"/>
              <w:jc w:val="center"/>
              <w:rPr>
                <w:rFonts w:ascii="宋体" w:hAnsi="宋体" w:cs="方正仿宋_GBK"/>
                <w:sz w:val="21"/>
                <w:szCs w:val="21"/>
              </w:rPr>
            </w:pPr>
          </w:p>
        </w:tc>
        <w:tc>
          <w:tcPr>
            <w:tcW w:w="992" w:type="dxa"/>
            <w:vAlign w:val="center"/>
          </w:tcPr>
          <w:p w14:paraId="7612D1F0">
            <w:pPr>
              <w:spacing w:line="240" w:lineRule="atLeast"/>
              <w:jc w:val="center"/>
              <w:rPr>
                <w:rFonts w:ascii="宋体" w:hAnsi="宋体" w:cs="方正仿宋_GBK"/>
                <w:sz w:val="21"/>
                <w:szCs w:val="21"/>
              </w:rPr>
            </w:pPr>
            <w:r>
              <w:rPr>
                <w:rFonts w:hint="eastAsia" w:ascii="宋体" w:hAnsi="宋体" w:cs="方正仿宋_GBK"/>
                <w:sz w:val="21"/>
                <w:szCs w:val="21"/>
              </w:rPr>
              <w:t>业绩</w:t>
            </w:r>
          </w:p>
          <w:p w14:paraId="2EF17C56">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14:paraId="7DE8E1E2">
            <w:pPr>
              <w:spacing w:line="240" w:lineRule="atLeast"/>
              <w:rPr>
                <w:rFonts w:ascii="宋体" w:hAnsi="宋体" w:cs="方正仿宋_GBK"/>
                <w:sz w:val="21"/>
                <w:szCs w:val="21"/>
              </w:rPr>
            </w:pPr>
            <w:r>
              <w:rPr>
                <w:rFonts w:hint="eastAsia" w:ascii="宋体" w:hAnsi="宋体" w:cs="方正仿宋_GBK"/>
                <w:sz w:val="21"/>
                <w:szCs w:val="21"/>
              </w:rPr>
              <w:t>201</w:t>
            </w:r>
            <w:r>
              <w:rPr>
                <w:rFonts w:ascii="宋体" w:hAnsi="宋体" w:cs="方正仿宋_GBK"/>
                <w:sz w:val="21"/>
                <w:szCs w:val="21"/>
              </w:rPr>
              <w:t>9</w:t>
            </w:r>
            <w:r>
              <w:rPr>
                <w:rFonts w:hint="eastAsia" w:ascii="宋体" w:hAnsi="宋体" w:cs="方正仿宋_GBK"/>
                <w:sz w:val="21"/>
                <w:szCs w:val="21"/>
              </w:rPr>
              <w:t>年1月1日至今，供应商承接过市级部门或机构委托的审计类项目业绩的，提供一个合同得3分，满分15分。</w:t>
            </w:r>
          </w:p>
        </w:tc>
        <w:tc>
          <w:tcPr>
            <w:tcW w:w="1984" w:type="dxa"/>
            <w:vAlign w:val="center"/>
          </w:tcPr>
          <w:p w14:paraId="4E3FFAC9">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w:t>
            </w:r>
          </w:p>
        </w:tc>
      </w:tr>
    </w:tbl>
    <w:p w14:paraId="3B7DC526">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591374C7">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16C146F0">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41229E65">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516DC7BE">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3E4E5FC2">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6B248712">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01135007">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04C1C5DF">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4C8C95F7">
      <w:pPr>
        <w:pStyle w:val="6"/>
        <w:spacing w:before="0" w:after="0" w:line="360" w:lineRule="auto"/>
        <w:ind w:firstLine="480" w:firstLineChars="200"/>
        <w:rPr>
          <w:rFonts w:ascii="宋体" w:hAnsi="宋体"/>
          <w:color w:val="000000"/>
          <w:sz w:val="24"/>
          <w:szCs w:val="24"/>
        </w:rPr>
      </w:pPr>
      <w:bookmarkStart w:id="84" w:name="_Toc130380854"/>
      <w:r>
        <w:rPr>
          <w:rFonts w:hint="eastAsia" w:ascii="宋体" w:hAnsi="宋体"/>
          <w:color w:val="000000"/>
          <w:sz w:val="24"/>
          <w:szCs w:val="24"/>
        </w:rPr>
        <w:t>三、无效响应</w:t>
      </w:r>
      <w:bookmarkEnd w:id="84"/>
    </w:p>
    <w:p w14:paraId="0E5E6EB4">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602A5EF4">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3EDD515F">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5730FF78">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78596669">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68B3D1BB">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08CF44D0">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3E61E2F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5A158B7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0F6EF78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08DC6777">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7F0CD365">
      <w:pPr>
        <w:pStyle w:val="6"/>
        <w:spacing w:before="0" w:after="0" w:line="360" w:lineRule="auto"/>
        <w:ind w:firstLine="480" w:firstLineChars="200"/>
        <w:rPr>
          <w:rFonts w:ascii="宋体" w:hAnsi="宋体"/>
          <w:color w:val="000000"/>
          <w:sz w:val="24"/>
          <w:szCs w:val="24"/>
        </w:rPr>
      </w:pPr>
      <w:bookmarkStart w:id="85" w:name="_Toc130380855"/>
      <w:r>
        <w:rPr>
          <w:rFonts w:hint="eastAsia" w:ascii="宋体" w:hAnsi="宋体"/>
          <w:color w:val="000000"/>
          <w:sz w:val="24"/>
          <w:szCs w:val="24"/>
        </w:rPr>
        <w:t>四、</w:t>
      </w:r>
      <w:bookmarkEnd w:id="82"/>
      <w:bookmarkEnd w:id="83"/>
      <w:r>
        <w:rPr>
          <w:rFonts w:hint="eastAsia" w:ascii="宋体" w:hAnsi="宋体"/>
          <w:color w:val="000000"/>
          <w:sz w:val="24"/>
          <w:szCs w:val="24"/>
        </w:rPr>
        <w:t>采购终止</w:t>
      </w:r>
      <w:bookmarkEnd w:id="85"/>
    </w:p>
    <w:p w14:paraId="07D201E1">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77632C9D">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083B4E35">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649E93DB">
      <w:pPr>
        <w:pStyle w:val="5"/>
        <w:spacing w:line="360" w:lineRule="auto"/>
        <w:jc w:val="center"/>
        <w:rPr>
          <w:rFonts w:ascii="宋体" w:hAnsi="宋体" w:eastAsia="宋体"/>
          <w:color w:val="000000"/>
          <w:sz w:val="36"/>
          <w:szCs w:val="30"/>
        </w:rPr>
      </w:pPr>
      <w:bookmarkStart w:id="86" w:name="_Toc102227313"/>
      <w:bookmarkStart w:id="87" w:name="_Toc130380856"/>
      <w:r>
        <w:rPr>
          <w:rFonts w:hint="eastAsia" w:ascii="宋体" w:hAnsi="宋体" w:eastAsia="宋体"/>
          <w:color w:val="000000"/>
          <w:sz w:val="36"/>
          <w:szCs w:val="30"/>
        </w:rPr>
        <w:t>第五篇  供应商须知</w:t>
      </w:r>
      <w:bookmarkEnd w:id="86"/>
      <w:bookmarkEnd w:id="87"/>
    </w:p>
    <w:p w14:paraId="06A893AF">
      <w:pPr>
        <w:pStyle w:val="6"/>
        <w:spacing w:before="0" w:after="0" w:line="360" w:lineRule="auto"/>
        <w:ind w:firstLine="480" w:firstLineChars="200"/>
        <w:rPr>
          <w:rFonts w:ascii="宋体" w:hAnsi="宋体"/>
          <w:color w:val="000000"/>
          <w:sz w:val="24"/>
          <w:szCs w:val="24"/>
        </w:rPr>
      </w:pPr>
      <w:bookmarkStart w:id="88" w:name="_Toc342913389"/>
      <w:bookmarkStart w:id="89" w:name="_Toc130380857"/>
      <w:r>
        <w:rPr>
          <w:rFonts w:hint="eastAsia" w:ascii="宋体" w:hAnsi="宋体"/>
          <w:color w:val="000000"/>
          <w:sz w:val="24"/>
          <w:szCs w:val="24"/>
        </w:rPr>
        <w:t>一、比选费用</w:t>
      </w:r>
      <w:bookmarkEnd w:id="88"/>
      <w:bookmarkEnd w:id="89"/>
    </w:p>
    <w:p w14:paraId="3E2D9B4F">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5C4B0BFB">
      <w:pPr>
        <w:pStyle w:val="6"/>
        <w:tabs>
          <w:tab w:val="left" w:pos="2640"/>
        </w:tabs>
        <w:spacing w:before="0" w:after="0" w:line="360" w:lineRule="auto"/>
        <w:ind w:firstLine="480" w:firstLineChars="200"/>
        <w:rPr>
          <w:rFonts w:ascii="宋体" w:hAnsi="宋体"/>
          <w:color w:val="000000"/>
          <w:sz w:val="24"/>
          <w:szCs w:val="24"/>
        </w:rPr>
      </w:pPr>
      <w:bookmarkStart w:id="90" w:name="_Toc130380858"/>
      <w:bookmarkStart w:id="91" w:name="_Toc342913391"/>
      <w:r>
        <w:rPr>
          <w:rFonts w:hint="eastAsia" w:ascii="宋体" w:hAnsi="宋体"/>
          <w:color w:val="000000"/>
          <w:sz w:val="24"/>
          <w:szCs w:val="24"/>
        </w:rPr>
        <w:t>二、竞争性比选文件</w:t>
      </w:r>
      <w:bookmarkEnd w:id="90"/>
      <w:bookmarkEnd w:id="91"/>
    </w:p>
    <w:p w14:paraId="5D6488F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526F78E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5B0D947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0846D6B3">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2" w:name="_Toc318159160"/>
      <w:bookmarkStart w:id="93" w:name="_Toc318159780"/>
      <w:bookmarkStart w:id="94" w:name="_Toc318166429"/>
      <w:bookmarkStart w:id="95" w:name="_Toc318159349"/>
    </w:p>
    <w:p w14:paraId="608691FF">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92"/>
    <w:bookmarkEnd w:id="93"/>
    <w:bookmarkEnd w:id="94"/>
    <w:bookmarkEnd w:id="95"/>
    <w:p w14:paraId="76789D1F">
      <w:pPr>
        <w:pStyle w:val="6"/>
        <w:spacing w:before="0" w:after="0" w:line="360" w:lineRule="auto"/>
        <w:ind w:firstLine="480" w:firstLineChars="200"/>
        <w:rPr>
          <w:rFonts w:ascii="宋体" w:hAnsi="宋体"/>
          <w:color w:val="000000"/>
          <w:sz w:val="24"/>
          <w:szCs w:val="24"/>
        </w:rPr>
      </w:pPr>
      <w:bookmarkStart w:id="96" w:name="_Toc342913392"/>
      <w:bookmarkStart w:id="97" w:name="_Toc130380859"/>
      <w:bookmarkStart w:id="98" w:name="_Toc102227318"/>
      <w:bookmarkStart w:id="99" w:name="_Toc179714297"/>
      <w:r>
        <w:rPr>
          <w:rFonts w:hint="eastAsia" w:ascii="宋体" w:hAnsi="宋体"/>
          <w:color w:val="000000"/>
          <w:sz w:val="24"/>
          <w:szCs w:val="24"/>
        </w:rPr>
        <w:t>三、比选要求</w:t>
      </w:r>
      <w:bookmarkEnd w:id="96"/>
      <w:bookmarkEnd w:id="97"/>
      <w:bookmarkEnd w:id="98"/>
      <w:bookmarkEnd w:id="99"/>
    </w:p>
    <w:p w14:paraId="2CF8A559">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72D068B6">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6AC21C41">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555DBF12">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CC6A4EF">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6B4EC279">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77CC443E">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77B28882">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441E618C">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19020999">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6F0C1464">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4909D627">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6C3EE670">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1FB587FB">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657065D8">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658881E1">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35339259">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5A2C4F98">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632969D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68C7BF2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4CE0B6E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5178585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2EB81EC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57D7C9B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352275C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2508F13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34DBAB7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1A0DAC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4C4AE6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1C4DC79D">
      <w:pPr>
        <w:pStyle w:val="6"/>
        <w:spacing w:before="0" w:after="0" w:line="360" w:lineRule="auto"/>
        <w:ind w:firstLine="480" w:firstLineChars="200"/>
        <w:rPr>
          <w:rFonts w:ascii="宋体" w:hAnsi="宋体"/>
          <w:color w:val="000000"/>
          <w:sz w:val="24"/>
          <w:szCs w:val="24"/>
        </w:rPr>
      </w:pPr>
      <w:bookmarkStart w:id="100" w:name="_Toc130380860"/>
      <w:r>
        <w:rPr>
          <w:rFonts w:hint="eastAsia" w:ascii="宋体" w:hAnsi="宋体"/>
          <w:color w:val="000000"/>
          <w:sz w:val="24"/>
          <w:szCs w:val="24"/>
        </w:rPr>
        <w:t>四、成交供应商的确认和变更</w:t>
      </w:r>
      <w:bookmarkEnd w:id="100"/>
    </w:p>
    <w:p w14:paraId="1B75C30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2E2AE96C">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0975CC4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16A5A1B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126A1C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5B7B482D">
      <w:pPr>
        <w:pStyle w:val="6"/>
        <w:spacing w:before="0" w:after="0" w:line="360" w:lineRule="auto"/>
        <w:ind w:firstLine="480" w:firstLineChars="200"/>
        <w:rPr>
          <w:rFonts w:ascii="宋体" w:hAnsi="宋体"/>
          <w:color w:val="000000"/>
          <w:sz w:val="24"/>
          <w:szCs w:val="24"/>
        </w:rPr>
      </w:pPr>
      <w:bookmarkStart w:id="101" w:name="_Toc342913395"/>
      <w:bookmarkStart w:id="102" w:name="_Toc130380861"/>
      <w:bookmarkStart w:id="103" w:name="_Toc102227321"/>
      <w:r>
        <w:rPr>
          <w:rFonts w:hint="eastAsia" w:ascii="宋体" w:hAnsi="宋体"/>
          <w:color w:val="000000"/>
          <w:sz w:val="24"/>
          <w:szCs w:val="24"/>
        </w:rPr>
        <w:t>五、成交通知</w:t>
      </w:r>
      <w:bookmarkEnd w:id="101"/>
      <w:bookmarkEnd w:id="102"/>
      <w:bookmarkEnd w:id="103"/>
    </w:p>
    <w:p w14:paraId="51890753">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0B80BD95">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5A2EBF29">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73048D45">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17D5241B">
      <w:pPr>
        <w:pStyle w:val="6"/>
        <w:spacing w:before="0" w:after="0" w:line="360" w:lineRule="auto"/>
        <w:ind w:firstLine="480" w:firstLineChars="200"/>
        <w:rPr>
          <w:rFonts w:ascii="宋体" w:hAnsi="宋体"/>
          <w:color w:val="000000"/>
          <w:sz w:val="24"/>
          <w:szCs w:val="24"/>
        </w:rPr>
      </w:pPr>
      <w:bookmarkStart w:id="104" w:name="_Toc130380862"/>
      <w:r>
        <w:rPr>
          <w:rFonts w:hint="eastAsia" w:ascii="宋体" w:hAnsi="宋体"/>
          <w:color w:val="000000"/>
          <w:sz w:val="24"/>
          <w:szCs w:val="24"/>
        </w:rPr>
        <w:t>六、关于质疑和投诉</w:t>
      </w:r>
      <w:bookmarkEnd w:id="104"/>
    </w:p>
    <w:p w14:paraId="447237F1">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78213658">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732ED3F7">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4A30312A">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01BF104A">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7B54ECA6">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7BB543F2">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4E571CD6">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62104B4A">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4B0BF666">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1594E5AA">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23EC79CB">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0A70F372">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5990318F">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342A9B0C">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71AD7F97">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0E33BE48">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0CACD8DE">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4C64A4FD">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4024A747">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76C2A967">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05B7A46F">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22A95EF9">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7D517F01">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6DCFAF3">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714A17A3">
      <w:pPr>
        <w:pStyle w:val="6"/>
        <w:spacing w:before="0" w:after="0" w:line="360" w:lineRule="auto"/>
        <w:ind w:firstLine="480" w:firstLineChars="200"/>
        <w:rPr>
          <w:rFonts w:ascii="宋体" w:hAnsi="宋体"/>
          <w:color w:val="000000"/>
          <w:sz w:val="24"/>
          <w:szCs w:val="24"/>
        </w:rPr>
      </w:pPr>
      <w:bookmarkStart w:id="105" w:name="_Toc130380863"/>
      <w:r>
        <w:rPr>
          <w:rFonts w:hint="eastAsia" w:ascii="宋体" w:hAnsi="宋体"/>
          <w:color w:val="000000"/>
          <w:sz w:val="24"/>
          <w:szCs w:val="24"/>
        </w:rPr>
        <w:t>七、采购代理服务费</w:t>
      </w:r>
      <w:bookmarkEnd w:id="105"/>
    </w:p>
    <w:p w14:paraId="75249D77">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71BBC293">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D45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4597A02B">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23279454">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09166686">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7FAA8867">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07B483A1">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6EE9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3B670FD4">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4CEFD07B">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7DCA9518">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4E818D08">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05D3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78B52BB1">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0902BDCA">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5ACC69FF">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78C0AE52">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7BC0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520B00B9">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6687C119">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742B96A1">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372F6D27">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401379A3">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39EDAFF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5B2A8543">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00CE66A9">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7AA7FC19">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14:paraId="1D9F9DCD">
      <w:pPr>
        <w:pStyle w:val="6"/>
        <w:spacing w:before="0" w:after="0" w:line="360" w:lineRule="auto"/>
        <w:ind w:firstLine="480" w:firstLineChars="200"/>
        <w:rPr>
          <w:rFonts w:ascii="宋体" w:hAnsi="宋体"/>
          <w:color w:val="000000"/>
          <w:sz w:val="24"/>
          <w:szCs w:val="24"/>
        </w:rPr>
      </w:pPr>
      <w:bookmarkStart w:id="106" w:name="_Toc102227322"/>
      <w:bookmarkStart w:id="107" w:name="_Toc130380864"/>
      <w:bookmarkStart w:id="108" w:name="_Toc342913396"/>
      <w:bookmarkStart w:id="109" w:name="_Toc12789059"/>
      <w:bookmarkStart w:id="110" w:name="_Toc11641055"/>
      <w:r>
        <w:rPr>
          <w:rFonts w:hint="eastAsia" w:ascii="宋体" w:hAnsi="宋体"/>
          <w:color w:val="000000"/>
          <w:sz w:val="24"/>
          <w:szCs w:val="24"/>
        </w:rPr>
        <w:t>八、签订</w:t>
      </w:r>
      <w:bookmarkEnd w:id="106"/>
      <w:r>
        <w:rPr>
          <w:rFonts w:hint="eastAsia" w:ascii="宋体" w:hAnsi="宋体"/>
          <w:color w:val="000000"/>
          <w:sz w:val="24"/>
          <w:szCs w:val="24"/>
        </w:rPr>
        <w:t>合同</w:t>
      </w:r>
      <w:bookmarkEnd w:id="107"/>
      <w:bookmarkEnd w:id="108"/>
    </w:p>
    <w:p w14:paraId="7031F47C">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36B94EC3">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6D0AA379">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20B97B5A">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52EE718A">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0004EF42">
      <w:pPr>
        <w:pStyle w:val="5"/>
        <w:pageBreakBefore/>
        <w:spacing w:line="360" w:lineRule="auto"/>
        <w:jc w:val="center"/>
        <w:rPr>
          <w:rFonts w:ascii="宋体" w:hAnsi="宋体" w:eastAsia="宋体"/>
          <w:color w:val="000000"/>
          <w:sz w:val="36"/>
          <w:szCs w:val="30"/>
        </w:rPr>
      </w:pPr>
      <w:bookmarkStart w:id="111" w:name="_Toc130380865"/>
      <w:r>
        <w:rPr>
          <w:rFonts w:hint="eastAsia" w:ascii="宋体" w:hAnsi="宋体" w:eastAsia="宋体"/>
          <w:color w:val="000000"/>
          <w:sz w:val="36"/>
          <w:szCs w:val="30"/>
        </w:rPr>
        <w:t xml:space="preserve">第六篇  </w:t>
      </w:r>
      <w:bookmarkEnd w:id="109"/>
      <w:bookmarkEnd w:id="110"/>
      <w:r>
        <w:rPr>
          <w:rFonts w:hint="eastAsia" w:ascii="宋体" w:hAnsi="宋体" w:eastAsia="宋体"/>
          <w:color w:val="000000"/>
          <w:sz w:val="36"/>
          <w:szCs w:val="30"/>
        </w:rPr>
        <w:t>合同草案条款</w:t>
      </w:r>
      <w:bookmarkEnd w:id="111"/>
    </w:p>
    <w:p w14:paraId="5010DEB4">
      <w:pPr>
        <w:pStyle w:val="6"/>
        <w:spacing w:before="0" w:after="0" w:line="360" w:lineRule="auto"/>
        <w:ind w:firstLine="480" w:firstLineChars="200"/>
        <w:rPr>
          <w:rFonts w:ascii="宋体" w:hAnsi="宋体"/>
          <w:color w:val="000000"/>
          <w:sz w:val="24"/>
          <w:szCs w:val="24"/>
        </w:rPr>
      </w:pPr>
      <w:bookmarkStart w:id="112" w:name="_Hlt41879464"/>
      <w:bookmarkEnd w:id="112"/>
      <w:bookmarkStart w:id="113" w:name="_Toc277084870"/>
      <w:bookmarkStart w:id="114" w:name="_Toc78194465"/>
      <w:bookmarkStart w:id="115" w:name="_Toc130380866"/>
      <w:bookmarkStart w:id="116" w:name="_Toc285722712"/>
      <w:bookmarkStart w:id="117" w:name="_Toc508007737"/>
      <w:bookmarkStart w:id="118" w:name="_Toc12789072"/>
      <w:r>
        <w:rPr>
          <w:rFonts w:hint="eastAsia" w:ascii="宋体" w:hAnsi="宋体"/>
          <w:color w:val="000000"/>
          <w:sz w:val="24"/>
          <w:szCs w:val="24"/>
        </w:rPr>
        <w:t>一、合同主要条款</w:t>
      </w:r>
      <w:bookmarkEnd w:id="113"/>
      <w:bookmarkEnd w:id="114"/>
      <w:bookmarkEnd w:id="115"/>
      <w:bookmarkEnd w:id="116"/>
      <w:bookmarkEnd w:id="117"/>
    </w:p>
    <w:p w14:paraId="1510E24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558E3B7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334AA0C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0D83AE6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5B28441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2D82CB1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2187311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40F9608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42BB045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223306F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包括（但不限于）服务费、咨询费、文件编制费、利润、税金等所有费用。因乙方供应商自身原因造成漏报、少报皆由其自行承担责任，甲方不再补偿。</w:t>
      </w:r>
    </w:p>
    <w:p w14:paraId="1127029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5ABC7C9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0290792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2016F40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53CE887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2E930AFF">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2F99ABE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6FFAC54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6083D41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49C3A98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4D3A92A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7427983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55B180A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0D5AE1C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3C0D8E3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323C301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7D25924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24CD5846">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124BA2F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5C3F56C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2AC6252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5D6938E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0171CC9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5BAA772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2E7EB98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64110F3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2BCBCA9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14:paraId="268ED90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79EB92EE">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52B6C51B">
      <w:pPr>
        <w:pStyle w:val="6"/>
        <w:spacing w:before="0" w:after="0" w:line="360" w:lineRule="auto"/>
        <w:ind w:firstLine="480" w:firstLineChars="200"/>
        <w:rPr>
          <w:rFonts w:ascii="宋体" w:hAnsi="宋体"/>
          <w:color w:val="000000"/>
          <w:sz w:val="24"/>
          <w:szCs w:val="24"/>
        </w:rPr>
      </w:pPr>
      <w:bookmarkStart w:id="119" w:name="_Toc285722713"/>
      <w:bookmarkStart w:id="120" w:name="_Toc508178250"/>
      <w:bookmarkStart w:id="121" w:name="_Toc130380867"/>
      <w:bookmarkStart w:id="122" w:name="_Toc277084871"/>
      <w:r>
        <w:rPr>
          <w:rFonts w:hint="eastAsia" w:ascii="宋体" w:hAnsi="宋体"/>
          <w:color w:val="000000"/>
          <w:sz w:val="24"/>
          <w:szCs w:val="24"/>
        </w:rPr>
        <w:t>二、政府采购合同（格式）</w:t>
      </w:r>
      <w:bookmarkEnd w:id="119"/>
      <w:bookmarkEnd w:id="120"/>
      <w:bookmarkEnd w:id="121"/>
      <w:bookmarkEnd w:id="122"/>
    </w:p>
    <w:p w14:paraId="257F8449">
      <w:pPr>
        <w:spacing w:line="500" w:lineRule="exact"/>
        <w:jc w:val="center"/>
        <w:rPr>
          <w:rFonts w:ascii="宋体" w:hAnsi="宋体"/>
          <w:b/>
          <w:color w:val="000000"/>
          <w:sz w:val="44"/>
        </w:rPr>
      </w:pPr>
    </w:p>
    <w:bookmarkEnd w:id="118"/>
    <w:p w14:paraId="69B09A2C">
      <w:pPr>
        <w:spacing w:line="360" w:lineRule="auto"/>
        <w:jc w:val="center"/>
        <w:rPr>
          <w:rFonts w:ascii="宋体" w:hAnsi="宋体"/>
          <w:b/>
          <w:color w:val="000000"/>
          <w:sz w:val="44"/>
        </w:rPr>
      </w:pPr>
      <w:bookmarkStart w:id="123" w:name="_Toc23764521"/>
      <w:r>
        <w:rPr>
          <w:rFonts w:ascii="宋体" w:hAnsi="宋体"/>
          <w:b/>
          <w:color w:val="000000"/>
          <w:sz w:val="44"/>
        </w:rPr>
        <w:t>重庆市政府采购合同</w:t>
      </w:r>
    </w:p>
    <w:p w14:paraId="234E54A6">
      <w:pPr>
        <w:spacing w:line="360" w:lineRule="auto"/>
        <w:jc w:val="center"/>
        <w:rPr>
          <w:rFonts w:ascii="宋体" w:hAnsi="宋体"/>
          <w:color w:val="000000"/>
        </w:rPr>
      </w:pPr>
      <w:r>
        <w:rPr>
          <w:rFonts w:ascii="宋体" w:hAnsi="宋体"/>
          <w:color w:val="000000"/>
        </w:rPr>
        <w:t>（项目编号：     ）</w:t>
      </w:r>
    </w:p>
    <w:p w14:paraId="5217EC65">
      <w:pPr>
        <w:spacing w:line="360" w:lineRule="auto"/>
        <w:rPr>
          <w:rFonts w:ascii="宋体" w:hAnsi="宋体"/>
          <w:color w:val="000000"/>
          <w:sz w:val="24"/>
        </w:rPr>
      </w:pPr>
      <w:r>
        <w:rPr>
          <w:rFonts w:ascii="宋体" w:hAnsi="宋体"/>
          <w:color w:val="000000"/>
          <w:sz w:val="24"/>
        </w:rPr>
        <w:t>甲方（需方）：___________________________      计价单位：____________</w:t>
      </w:r>
    </w:p>
    <w:p w14:paraId="407DA778">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100E877A">
      <w:pPr>
        <w:spacing w:line="360" w:lineRule="auto"/>
        <w:rPr>
          <w:rFonts w:ascii="宋体" w:hAnsi="宋体"/>
          <w:color w:val="000000"/>
          <w:sz w:val="24"/>
        </w:rPr>
      </w:pPr>
    </w:p>
    <w:p w14:paraId="10011A51">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1525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14:paraId="3A2212B7">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22C48066">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4D099589">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3625DAD8">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59C38A1F">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5E53A384">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5B30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576BAFB9">
            <w:pPr>
              <w:spacing w:line="360" w:lineRule="auto"/>
              <w:jc w:val="center"/>
              <w:rPr>
                <w:rFonts w:ascii="宋体" w:hAnsi="宋体"/>
                <w:color w:val="000000"/>
                <w:sz w:val="21"/>
                <w:szCs w:val="21"/>
              </w:rPr>
            </w:pPr>
          </w:p>
        </w:tc>
        <w:tc>
          <w:tcPr>
            <w:tcW w:w="984" w:type="dxa"/>
            <w:vAlign w:val="center"/>
          </w:tcPr>
          <w:p w14:paraId="5BCB5DF5">
            <w:pPr>
              <w:spacing w:line="360" w:lineRule="auto"/>
              <w:jc w:val="center"/>
              <w:rPr>
                <w:rFonts w:ascii="宋体" w:hAnsi="宋体"/>
                <w:color w:val="000000"/>
                <w:sz w:val="21"/>
                <w:szCs w:val="21"/>
              </w:rPr>
            </w:pPr>
          </w:p>
        </w:tc>
        <w:tc>
          <w:tcPr>
            <w:tcW w:w="1298" w:type="dxa"/>
            <w:gridSpan w:val="2"/>
            <w:vAlign w:val="center"/>
          </w:tcPr>
          <w:p w14:paraId="47E3FEE2">
            <w:pPr>
              <w:spacing w:line="360" w:lineRule="auto"/>
              <w:jc w:val="center"/>
              <w:rPr>
                <w:rFonts w:ascii="宋体" w:hAnsi="宋体"/>
                <w:color w:val="000000"/>
                <w:sz w:val="21"/>
                <w:szCs w:val="21"/>
              </w:rPr>
            </w:pPr>
          </w:p>
        </w:tc>
        <w:tc>
          <w:tcPr>
            <w:tcW w:w="1134" w:type="dxa"/>
            <w:vAlign w:val="center"/>
          </w:tcPr>
          <w:p w14:paraId="54FBE450">
            <w:pPr>
              <w:spacing w:line="360" w:lineRule="auto"/>
              <w:jc w:val="center"/>
              <w:rPr>
                <w:rFonts w:ascii="宋体" w:hAnsi="宋体"/>
                <w:color w:val="000000"/>
                <w:sz w:val="21"/>
                <w:szCs w:val="21"/>
              </w:rPr>
            </w:pPr>
          </w:p>
        </w:tc>
        <w:tc>
          <w:tcPr>
            <w:tcW w:w="1559" w:type="dxa"/>
            <w:vAlign w:val="center"/>
          </w:tcPr>
          <w:p w14:paraId="2BA1A88E">
            <w:pPr>
              <w:spacing w:line="360" w:lineRule="auto"/>
              <w:jc w:val="center"/>
              <w:rPr>
                <w:rFonts w:ascii="宋体" w:hAnsi="宋体"/>
                <w:color w:val="000000"/>
                <w:sz w:val="21"/>
                <w:szCs w:val="21"/>
              </w:rPr>
            </w:pPr>
          </w:p>
        </w:tc>
        <w:tc>
          <w:tcPr>
            <w:tcW w:w="1567" w:type="dxa"/>
            <w:vAlign w:val="center"/>
          </w:tcPr>
          <w:p w14:paraId="57C8C549">
            <w:pPr>
              <w:spacing w:line="360" w:lineRule="auto"/>
              <w:jc w:val="center"/>
              <w:rPr>
                <w:rFonts w:ascii="宋体" w:hAnsi="宋体"/>
                <w:color w:val="000000"/>
                <w:sz w:val="21"/>
                <w:szCs w:val="21"/>
              </w:rPr>
            </w:pPr>
          </w:p>
        </w:tc>
      </w:tr>
      <w:tr w14:paraId="495A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50321D42">
            <w:pPr>
              <w:spacing w:line="360" w:lineRule="auto"/>
              <w:jc w:val="center"/>
              <w:rPr>
                <w:rFonts w:ascii="宋体" w:hAnsi="宋体"/>
                <w:color w:val="000000"/>
                <w:sz w:val="21"/>
                <w:szCs w:val="21"/>
              </w:rPr>
            </w:pPr>
          </w:p>
        </w:tc>
        <w:tc>
          <w:tcPr>
            <w:tcW w:w="984" w:type="dxa"/>
            <w:vAlign w:val="center"/>
          </w:tcPr>
          <w:p w14:paraId="2FDF9B7D">
            <w:pPr>
              <w:spacing w:line="360" w:lineRule="auto"/>
              <w:jc w:val="center"/>
              <w:rPr>
                <w:rFonts w:ascii="宋体" w:hAnsi="宋体"/>
                <w:color w:val="000000"/>
                <w:sz w:val="21"/>
                <w:szCs w:val="21"/>
              </w:rPr>
            </w:pPr>
          </w:p>
        </w:tc>
        <w:tc>
          <w:tcPr>
            <w:tcW w:w="1298" w:type="dxa"/>
            <w:gridSpan w:val="2"/>
            <w:vAlign w:val="center"/>
          </w:tcPr>
          <w:p w14:paraId="4FA85505">
            <w:pPr>
              <w:spacing w:line="360" w:lineRule="auto"/>
              <w:jc w:val="center"/>
              <w:rPr>
                <w:rFonts w:ascii="宋体" w:hAnsi="宋体"/>
                <w:color w:val="000000"/>
                <w:sz w:val="21"/>
                <w:szCs w:val="21"/>
              </w:rPr>
            </w:pPr>
          </w:p>
        </w:tc>
        <w:tc>
          <w:tcPr>
            <w:tcW w:w="1134" w:type="dxa"/>
            <w:vAlign w:val="center"/>
          </w:tcPr>
          <w:p w14:paraId="67912B42">
            <w:pPr>
              <w:spacing w:line="360" w:lineRule="auto"/>
              <w:jc w:val="center"/>
              <w:rPr>
                <w:rFonts w:ascii="宋体" w:hAnsi="宋体"/>
                <w:color w:val="000000"/>
                <w:sz w:val="21"/>
                <w:szCs w:val="21"/>
              </w:rPr>
            </w:pPr>
          </w:p>
        </w:tc>
        <w:tc>
          <w:tcPr>
            <w:tcW w:w="1559" w:type="dxa"/>
            <w:vAlign w:val="center"/>
          </w:tcPr>
          <w:p w14:paraId="508EC3C1">
            <w:pPr>
              <w:spacing w:line="360" w:lineRule="auto"/>
              <w:jc w:val="center"/>
              <w:rPr>
                <w:rFonts w:ascii="宋体" w:hAnsi="宋体"/>
                <w:color w:val="000000"/>
                <w:sz w:val="21"/>
                <w:szCs w:val="21"/>
              </w:rPr>
            </w:pPr>
          </w:p>
        </w:tc>
        <w:tc>
          <w:tcPr>
            <w:tcW w:w="1567" w:type="dxa"/>
            <w:vAlign w:val="center"/>
          </w:tcPr>
          <w:p w14:paraId="3160F76B">
            <w:pPr>
              <w:spacing w:line="360" w:lineRule="auto"/>
              <w:jc w:val="center"/>
              <w:rPr>
                <w:rFonts w:ascii="宋体" w:hAnsi="宋体"/>
                <w:color w:val="000000"/>
                <w:sz w:val="21"/>
                <w:szCs w:val="21"/>
              </w:rPr>
            </w:pPr>
          </w:p>
        </w:tc>
      </w:tr>
      <w:tr w14:paraId="4089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BE408D8">
            <w:pPr>
              <w:spacing w:line="360" w:lineRule="auto"/>
              <w:jc w:val="center"/>
              <w:rPr>
                <w:rFonts w:ascii="宋体" w:hAnsi="宋体"/>
                <w:color w:val="000000"/>
                <w:sz w:val="21"/>
                <w:szCs w:val="21"/>
              </w:rPr>
            </w:pPr>
          </w:p>
        </w:tc>
        <w:tc>
          <w:tcPr>
            <w:tcW w:w="984" w:type="dxa"/>
            <w:vAlign w:val="center"/>
          </w:tcPr>
          <w:p w14:paraId="52C8D6A0">
            <w:pPr>
              <w:spacing w:line="360" w:lineRule="auto"/>
              <w:jc w:val="center"/>
              <w:rPr>
                <w:rFonts w:ascii="宋体" w:hAnsi="宋体"/>
                <w:color w:val="000000"/>
                <w:sz w:val="21"/>
                <w:szCs w:val="21"/>
              </w:rPr>
            </w:pPr>
          </w:p>
        </w:tc>
        <w:tc>
          <w:tcPr>
            <w:tcW w:w="1298" w:type="dxa"/>
            <w:gridSpan w:val="2"/>
            <w:vAlign w:val="center"/>
          </w:tcPr>
          <w:p w14:paraId="15118145">
            <w:pPr>
              <w:spacing w:line="360" w:lineRule="auto"/>
              <w:jc w:val="center"/>
              <w:rPr>
                <w:rFonts w:ascii="宋体" w:hAnsi="宋体"/>
                <w:color w:val="000000"/>
                <w:sz w:val="21"/>
                <w:szCs w:val="21"/>
              </w:rPr>
            </w:pPr>
          </w:p>
        </w:tc>
        <w:tc>
          <w:tcPr>
            <w:tcW w:w="1134" w:type="dxa"/>
            <w:vAlign w:val="center"/>
          </w:tcPr>
          <w:p w14:paraId="1BF61230">
            <w:pPr>
              <w:spacing w:line="360" w:lineRule="auto"/>
              <w:jc w:val="center"/>
              <w:rPr>
                <w:rFonts w:ascii="宋体" w:hAnsi="宋体"/>
                <w:color w:val="000000"/>
                <w:sz w:val="21"/>
                <w:szCs w:val="21"/>
              </w:rPr>
            </w:pPr>
          </w:p>
        </w:tc>
        <w:tc>
          <w:tcPr>
            <w:tcW w:w="1559" w:type="dxa"/>
            <w:vAlign w:val="center"/>
          </w:tcPr>
          <w:p w14:paraId="458E2DC2">
            <w:pPr>
              <w:spacing w:line="360" w:lineRule="auto"/>
              <w:jc w:val="center"/>
              <w:rPr>
                <w:rFonts w:ascii="宋体" w:hAnsi="宋体"/>
                <w:color w:val="000000"/>
                <w:sz w:val="21"/>
                <w:szCs w:val="21"/>
              </w:rPr>
            </w:pPr>
          </w:p>
        </w:tc>
        <w:tc>
          <w:tcPr>
            <w:tcW w:w="1567" w:type="dxa"/>
            <w:vAlign w:val="center"/>
          </w:tcPr>
          <w:p w14:paraId="28EE038F">
            <w:pPr>
              <w:spacing w:line="360" w:lineRule="auto"/>
              <w:jc w:val="center"/>
              <w:rPr>
                <w:rFonts w:ascii="宋体" w:hAnsi="宋体"/>
                <w:color w:val="000000"/>
                <w:sz w:val="21"/>
                <w:szCs w:val="21"/>
              </w:rPr>
            </w:pPr>
          </w:p>
        </w:tc>
      </w:tr>
      <w:tr w14:paraId="57D1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78375368">
            <w:pPr>
              <w:spacing w:line="360" w:lineRule="auto"/>
              <w:jc w:val="center"/>
              <w:rPr>
                <w:rFonts w:ascii="宋体" w:hAnsi="宋体"/>
                <w:color w:val="000000"/>
                <w:sz w:val="21"/>
                <w:szCs w:val="21"/>
              </w:rPr>
            </w:pPr>
          </w:p>
        </w:tc>
        <w:tc>
          <w:tcPr>
            <w:tcW w:w="984" w:type="dxa"/>
            <w:vAlign w:val="center"/>
          </w:tcPr>
          <w:p w14:paraId="76845CA5">
            <w:pPr>
              <w:spacing w:line="360" w:lineRule="auto"/>
              <w:jc w:val="center"/>
              <w:rPr>
                <w:rFonts w:ascii="宋体" w:hAnsi="宋体"/>
                <w:color w:val="000000"/>
                <w:sz w:val="21"/>
                <w:szCs w:val="21"/>
              </w:rPr>
            </w:pPr>
          </w:p>
        </w:tc>
        <w:tc>
          <w:tcPr>
            <w:tcW w:w="1298" w:type="dxa"/>
            <w:gridSpan w:val="2"/>
            <w:vAlign w:val="center"/>
          </w:tcPr>
          <w:p w14:paraId="15DA63BE">
            <w:pPr>
              <w:spacing w:line="360" w:lineRule="auto"/>
              <w:jc w:val="center"/>
              <w:rPr>
                <w:rFonts w:ascii="宋体" w:hAnsi="宋体"/>
                <w:color w:val="000000"/>
                <w:sz w:val="21"/>
                <w:szCs w:val="21"/>
              </w:rPr>
            </w:pPr>
          </w:p>
        </w:tc>
        <w:tc>
          <w:tcPr>
            <w:tcW w:w="1134" w:type="dxa"/>
            <w:vAlign w:val="center"/>
          </w:tcPr>
          <w:p w14:paraId="097D5570">
            <w:pPr>
              <w:spacing w:line="360" w:lineRule="auto"/>
              <w:jc w:val="center"/>
              <w:rPr>
                <w:rFonts w:ascii="宋体" w:hAnsi="宋体"/>
                <w:color w:val="000000"/>
                <w:sz w:val="21"/>
                <w:szCs w:val="21"/>
              </w:rPr>
            </w:pPr>
          </w:p>
        </w:tc>
        <w:tc>
          <w:tcPr>
            <w:tcW w:w="1559" w:type="dxa"/>
            <w:vAlign w:val="center"/>
          </w:tcPr>
          <w:p w14:paraId="73D3EBAB">
            <w:pPr>
              <w:spacing w:line="360" w:lineRule="auto"/>
              <w:jc w:val="center"/>
              <w:rPr>
                <w:rFonts w:ascii="宋体" w:hAnsi="宋体"/>
                <w:color w:val="000000"/>
                <w:sz w:val="21"/>
                <w:szCs w:val="21"/>
              </w:rPr>
            </w:pPr>
          </w:p>
        </w:tc>
        <w:tc>
          <w:tcPr>
            <w:tcW w:w="1567" w:type="dxa"/>
            <w:vAlign w:val="center"/>
          </w:tcPr>
          <w:p w14:paraId="37EB2434">
            <w:pPr>
              <w:spacing w:line="360" w:lineRule="auto"/>
              <w:jc w:val="center"/>
              <w:rPr>
                <w:rFonts w:ascii="宋体" w:hAnsi="宋体"/>
                <w:color w:val="000000"/>
                <w:sz w:val="21"/>
                <w:szCs w:val="21"/>
              </w:rPr>
            </w:pPr>
          </w:p>
        </w:tc>
      </w:tr>
      <w:tr w14:paraId="7CFB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300615E1">
            <w:pPr>
              <w:spacing w:line="360" w:lineRule="auto"/>
              <w:jc w:val="center"/>
              <w:rPr>
                <w:rFonts w:ascii="宋体" w:hAnsi="宋体"/>
                <w:color w:val="000000"/>
                <w:sz w:val="21"/>
                <w:szCs w:val="21"/>
              </w:rPr>
            </w:pPr>
          </w:p>
        </w:tc>
        <w:tc>
          <w:tcPr>
            <w:tcW w:w="984" w:type="dxa"/>
            <w:vAlign w:val="center"/>
          </w:tcPr>
          <w:p w14:paraId="58304A14">
            <w:pPr>
              <w:spacing w:line="360" w:lineRule="auto"/>
              <w:jc w:val="center"/>
              <w:rPr>
                <w:rFonts w:ascii="宋体" w:hAnsi="宋体"/>
                <w:color w:val="000000"/>
                <w:sz w:val="21"/>
                <w:szCs w:val="21"/>
              </w:rPr>
            </w:pPr>
          </w:p>
        </w:tc>
        <w:tc>
          <w:tcPr>
            <w:tcW w:w="1298" w:type="dxa"/>
            <w:gridSpan w:val="2"/>
            <w:vAlign w:val="center"/>
          </w:tcPr>
          <w:p w14:paraId="296E3113">
            <w:pPr>
              <w:spacing w:line="360" w:lineRule="auto"/>
              <w:jc w:val="center"/>
              <w:rPr>
                <w:rFonts w:ascii="宋体" w:hAnsi="宋体"/>
                <w:color w:val="000000"/>
                <w:sz w:val="21"/>
                <w:szCs w:val="21"/>
              </w:rPr>
            </w:pPr>
          </w:p>
        </w:tc>
        <w:tc>
          <w:tcPr>
            <w:tcW w:w="1134" w:type="dxa"/>
            <w:vAlign w:val="center"/>
          </w:tcPr>
          <w:p w14:paraId="6DB2F136">
            <w:pPr>
              <w:spacing w:line="360" w:lineRule="auto"/>
              <w:jc w:val="center"/>
              <w:rPr>
                <w:rFonts w:ascii="宋体" w:hAnsi="宋体"/>
                <w:color w:val="000000"/>
                <w:sz w:val="21"/>
                <w:szCs w:val="21"/>
              </w:rPr>
            </w:pPr>
          </w:p>
        </w:tc>
        <w:tc>
          <w:tcPr>
            <w:tcW w:w="1559" w:type="dxa"/>
            <w:vAlign w:val="center"/>
          </w:tcPr>
          <w:p w14:paraId="3C64239E">
            <w:pPr>
              <w:spacing w:line="360" w:lineRule="auto"/>
              <w:jc w:val="center"/>
              <w:rPr>
                <w:rFonts w:ascii="宋体" w:hAnsi="宋体"/>
                <w:color w:val="000000"/>
                <w:sz w:val="21"/>
                <w:szCs w:val="21"/>
              </w:rPr>
            </w:pPr>
          </w:p>
        </w:tc>
        <w:tc>
          <w:tcPr>
            <w:tcW w:w="1567" w:type="dxa"/>
            <w:vAlign w:val="center"/>
          </w:tcPr>
          <w:p w14:paraId="0DBF4193">
            <w:pPr>
              <w:spacing w:line="360" w:lineRule="auto"/>
              <w:jc w:val="center"/>
              <w:rPr>
                <w:rFonts w:ascii="宋体" w:hAnsi="宋体"/>
                <w:color w:val="000000"/>
                <w:sz w:val="21"/>
                <w:szCs w:val="21"/>
              </w:rPr>
            </w:pPr>
          </w:p>
        </w:tc>
      </w:tr>
      <w:tr w14:paraId="7E27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347F546">
            <w:pPr>
              <w:spacing w:line="360" w:lineRule="auto"/>
              <w:jc w:val="center"/>
              <w:rPr>
                <w:rFonts w:ascii="宋体" w:hAnsi="宋体"/>
                <w:color w:val="000000"/>
                <w:sz w:val="21"/>
                <w:szCs w:val="21"/>
              </w:rPr>
            </w:pPr>
          </w:p>
        </w:tc>
        <w:tc>
          <w:tcPr>
            <w:tcW w:w="984" w:type="dxa"/>
            <w:vAlign w:val="center"/>
          </w:tcPr>
          <w:p w14:paraId="4FC3225F">
            <w:pPr>
              <w:spacing w:line="360" w:lineRule="auto"/>
              <w:jc w:val="center"/>
              <w:rPr>
                <w:rFonts w:ascii="宋体" w:hAnsi="宋体"/>
                <w:color w:val="000000"/>
                <w:sz w:val="21"/>
                <w:szCs w:val="21"/>
              </w:rPr>
            </w:pPr>
          </w:p>
        </w:tc>
        <w:tc>
          <w:tcPr>
            <w:tcW w:w="1298" w:type="dxa"/>
            <w:gridSpan w:val="2"/>
            <w:vAlign w:val="center"/>
          </w:tcPr>
          <w:p w14:paraId="46746C97">
            <w:pPr>
              <w:spacing w:line="360" w:lineRule="auto"/>
              <w:jc w:val="center"/>
              <w:rPr>
                <w:rFonts w:ascii="宋体" w:hAnsi="宋体"/>
                <w:color w:val="000000"/>
                <w:sz w:val="21"/>
                <w:szCs w:val="21"/>
              </w:rPr>
            </w:pPr>
          </w:p>
        </w:tc>
        <w:tc>
          <w:tcPr>
            <w:tcW w:w="1134" w:type="dxa"/>
            <w:vAlign w:val="center"/>
          </w:tcPr>
          <w:p w14:paraId="48C99487">
            <w:pPr>
              <w:spacing w:line="360" w:lineRule="auto"/>
              <w:jc w:val="center"/>
              <w:rPr>
                <w:rFonts w:ascii="宋体" w:hAnsi="宋体"/>
                <w:color w:val="000000"/>
                <w:sz w:val="21"/>
                <w:szCs w:val="21"/>
              </w:rPr>
            </w:pPr>
          </w:p>
        </w:tc>
        <w:tc>
          <w:tcPr>
            <w:tcW w:w="1559" w:type="dxa"/>
            <w:vAlign w:val="center"/>
          </w:tcPr>
          <w:p w14:paraId="4DDB09B0">
            <w:pPr>
              <w:spacing w:line="360" w:lineRule="auto"/>
              <w:jc w:val="center"/>
              <w:rPr>
                <w:rFonts w:ascii="宋体" w:hAnsi="宋体"/>
                <w:color w:val="000000"/>
                <w:sz w:val="21"/>
                <w:szCs w:val="21"/>
              </w:rPr>
            </w:pPr>
          </w:p>
        </w:tc>
        <w:tc>
          <w:tcPr>
            <w:tcW w:w="1567" w:type="dxa"/>
            <w:vAlign w:val="center"/>
          </w:tcPr>
          <w:p w14:paraId="13B754E9">
            <w:pPr>
              <w:spacing w:line="360" w:lineRule="auto"/>
              <w:jc w:val="center"/>
              <w:rPr>
                <w:rFonts w:ascii="宋体" w:hAnsi="宋体"/>
                <w:color w:val="000000"/>
                <w:sz w:val="21"/>
                <w:szCs w:val="21"/>
              </w:rPr>
            </w:pPr>
          </w:p>
        </w:tc>
      </w:tr>
      <w:tr w14:paraId="08D0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14E47BB5">
            <w:pPr>
              <w:spacing w:line="360" w:lineRule="auto"/>
              <w:jc w:val="center"/>
              <w:rPr>
                <w:rFonts w:ascii="宋体" w:hAnsi="宋体"/>
                <w:color w:val="000000"/>
                <w:sz w:val="21"/>
                <w:szCs w:val="21"/>
              </w:rPr>
            </w:pPr>
          </w:p>
        </w:tc>
        <w:tc>
          <w:tcPr>
            <w:tcW w:w="984" w:type="dxa"/>
            <w:vAlign w:val="center"/>
          </w:tcPr>
          <w:p w14:paraId="1BC84B21">
            <w:pPr>
              <w:spacing w:line="360" w:lineRule="auto"/>
              <w:jc w:val="center"/>
              <w:rPr>
                <w:rFonts w:ascii="宋体" w:hAnsi="宋体"/>
                <w:color w:val="000000"/>
                <w:sz w:val="21"/>
                <w:szCs w:val="21"/>
              </w:rPr>
            </w:pPr>
          </w:p>
        </w:tc>
        <w:tc>
          <w:tcPr>
            <w:tcW w:w="1298" w:type="dxa"/>
            <w:gridSpan w:val="2"/>
            <w:vAlign w:val="center"/>
          </w:tcPr>
          <w:p w14:paraId="65B21D05">
            <w:pPr>
              <w:spacing w:line="360" w:lineRule="auto"/>
              <w:jc w:val="center"/>
              <w:rPr>
                <w:rFonts w:ascii="宋体" w:hAnsi="宋体"/>
                <w:color w:val="000000"/>
                <w:sz w:val="21"/>
                <w:szCs w:val="21"/>
              </w:rPr>
            </w:pPr>
          </w:p>
        </w:tc>
        <w:tc>
          <w:tcPr>
            <w:tcW w:w="1134" w:type="dxa"/>
            <w:vAlign w:val="center"/>
          </w:tcPr>
          <w:p w14:paraId="5A5B2E97">
            <w:pPr>
              <w:spacing w:line="360" w:lineRule="auto"/>
              <w:jc w:val="center"/>
              <w:rPr>
                <w:rFonts w:ascii="宋体" w:hAnsi="宋体"/>
                <w:color w:val="000000"/>
                <w:sz w:val="21"/>
                <w:szCs w:val="21"/>
              </w:rPr>
            </w:pPr>
          </w:p>
        </w:tc>
        <w:tc>
          <w:tcPr>
            <w:tcW w:w="1559" w:type="dxa"/>
            <w:vAlign w:val="center"/>
          </w:tcPr>
          <w:p w14:paraId="5E01967A">
            <w:pPr>
              <w:spacing w:line="360" w:lineRule="auto"/>
              <w:jc w:val="center"/>
              <w:rPr>
                <w:rFonts w:ascii="宋体" w:hAnsi="宋体"/>
                <w:color w:val="000000"/>
                <w:sz w:val="21"/>
                <w:szCs w:val="21"/>
              </w:rPr>
            </w:pPr>
          </w:p>
        </w:tc>
        <w:tc>
          <w:tcPr>
            <w:tcW w:w="1567" w:type="dxa"/>
            <w:vAlign w:val="center"/>
          </w:tcPr>
          <w:p w14:paraId="073D7018">
            <w:pPr>
              <w:spacing w:line="360" w:lineRule="auto"/>
              <w:jc w:val="center"/>
              <w:rPr>
                <w:rFonts w:ascii="宋体" w:hAnsi="宋体"/>
                <w:color w:val="000000"/>
                <w:sz w:val="21"/>
                <w:szCs w:val="21"/>
              </w:rPr>
            </w:pPr>
          </w:p>
        </w:tc>
      </w:tr>
      <w:tr w14:paraId="15BE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D44B81B">
            <w:pPr>
              <w:spacing w:line="360" w:lineRule="auto"/>
              <w:jc w:val="center"/>
              <w:rPr>
                <w:rFonts w:ascii="宋体" w:hAnsi="宋体"/>
                <w:color w:val="000000"/>
                <w:sz w:val="21"/>
                <w:szCs w:val="21"/>
              </w:rPr>
            </w:pPr>
          </w:p>
        </w:tc>
        <w:tc>
          <w:tcPr>
            <w:tcW w:w="984" w:type="dxa"/>
            <w:vAlign w:val="center"/>
          </w:tcPr>
          <w:p w14:paraId="5214E970">
            <w:pPr>
              <w:spacing w:line="360" w:lineRule="auto"/>
              <w:jc w:val="center"/>
              <w:rPr>
                <w:rFonts w:ascii="宋体" w:hAnsi="宋体"/>
                <w:color w:val="000000"/>
                <w:sz w:val="21"/>
                <w:szCs w:val="21"/>
              </w:rPr>
            </w:pPr>
          </w:p>
        </w:tc>
        <w:tc>
          <w:tcPr>
            <w:tcW w:w="1298" w:type="dxa"/>
            <w:gridSpan w:val="2"/>
            <w:vAlign w:val="center"/>
          </w:tcPr>
          <w:p w14:paraId="756F4C64">
            <w:pPr>
              <w:spacing w:line="360" w:lineRule="auto"/>
              <w:jc w:val="center"/>
              <w:rPr>
                <w:rFonts w:ascii="宋体" w:hAnsi="宋体"/>
                <w:color w:val="000000"/>
                <w:sz w:val="21"/>
                <w:szCs w:val="21"/>
              </w:rPr>
            </w:pPr>
          </w:p>
        </w:tc>
        <w:tc>
          <w:tcPr>
            <w:tcW w:w="1134" w:type="dxa"/>
            <w:vAlign w:val="center"/>
          </w:tcPr>
          <w:p w14:paraId="4AC40E74">
            <w:pPr>
              <w:spacing w:line="360" w:lineRule="auto"/>
              <w:jc w:val="center"/>
              <w:rPr>
                <w:rFonts w:ascii="宋体" w:hAnsi="宋体"/>
                <w:color w:val="000000"/>
                <w:sz w:val="21"/>
                <w:szCs w:val="21"/>
              </w:rPr>
            </w:pPr>
          </w:p>
        </w:tc>
        <w:tc>
          <w:tcPr>
            <w:tcW w:w="1559" w:type="dxa"/>
            <w:vAlign w:val="center"/>
          </w:tcPr>
          <w:p w14:paraId="44905E13">
            <w:pPr>
              <w:spacing w:line="360" w:lineRule="auto"/>
              <w:jc w:val="center"/>
              <w:rPr>
                <w:rFonts w:ascii="宋体" w:hAnsi="宋体"/>
                <w:color w:val="000000"/>
                <w:sz w:val="21"/>
                <w:szCs w:val="21"/>
              </w:rPr>
            </w:pPr>
          </w:p>
        </w:tc>
        <w:tc>
          <w:tcPr>
            <w:tcW w:w="1567" w:type="dxa"/>
            <w:vAlign w:val="center"/>
          </w:tcPr>
          <w:p w14:paraId="121C1AEF">
            <w:pPr>
              <w:spacing w:line="360" w:lineRule="auto"/>
              <w:jc w:val="center"/>
              <w:rPr>
                <w:rFonts w:ascii="宋体" w:hAnsi="宋体"/>
                <w:color w:val="000000"/>
                <w:sz w:val="21"/>
                <w:szCs w:val="21"/>
              </w:rPr>
            </w:pPr>
          </w:p>
        </w:tc>
      </w:tr>
      <w:tr w14:paraId="6CAE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71E347E5">
            <w:pPr>
              <w:spacing w:line="360" w:lineRule="auto"/>
              <w:rPr>
                <w:rFonts w:ascii="宋体" w:hAnsi="宋体"/>
                <w:color w:val="000000"/>
                <w:sz w:val="21"/>
                <w:szCs w:val="21"/>
              </w:rPr>
            </w:pPr>
            <w:r>
              <w:rPr>
                <w:rFonts w:ascii="宋体" w:hAnsi="宋体"/>
                <w:color w:val="000000"/>
                <w:sz w:val="21"/>
                <w:szCs w:val="21"/>
              </w:rPr>
              <w:t>合计人民币（小写）：</w:t>
            </w:r>
          </w:p>
        </w:tc>
      </w:tr>
      <w:tr w14:paraId="0CFA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4EAABF22">
            <w:pPr>
              <w:spacing w:line="360" w:lineRule="auto"/>
              <w:rPr>
                <w:rFonts w:ascii="宋体" w:hAnsi="宋体"/>
                <w:color w:val="000000"/>
                <w:sz w:val="21"/>
                <w:szCs w:val="21"/>
              </w:rPr>
            </w:pPr>
            <w:r>
              <w:rPr>
                <w:rFonts w:ascii="宋体" w:hAnsi="宋体"/>
                <w:color w:val="000000"/>
                <w:sz w:val="21"/>
                <w:szCs w:val="21"/>
              </w:rPr>
              <w:t>合计人民币（大写）：</w:t>
            </w:r>
          </w:p>
        </w:tc>
      </w:tr>
      <w:tr w14:paraId="6129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14:paraId="244BE7B6">
            <w:pPr>
              <w:spacing w:line="360" w:lineRule="auto"/>
              <w:rPr>
                <w:rFonts w:ascii="宋体" w:hAnsi="宋体"/>
                <w:color w:val="000000"/>
                <w:sz w:val="21"/>
                <w:szCs w:val="21"/>
              </w:rPr>
            </w:pPr>
            <w:r>
              <w:rPr>
                <w:rFonts w:ascii="宋体" w:hAnsi="宋体"/>
                <w:color w:val="000000"/>
                <w:sz w:val="21"/>
                <w:szCs w:val="21"/>
              </w:rPr>
              <w:t>一、质量要求和技术标准：</w:t>
            </w:r>
          </w:p>
          <w:p w14:paraId="48F66B35">
            <w:pPr>
              <w:spacing w:line="360" w:lineRule="auto"/>
              <w:rPr>
                <w:rFonts w:ascii="宋体" w:hAnsi="宋体"/>
                <w:color w:val="000000"/>
                <w:sz w:val="21"/>
                <w:szCs w:val="21"/>
              </w:rPr>
            </w:pPr>
            <w:r>
              <w:rPr>
                <w:rFonts w:ascii="宋体" w:hAnsi="宋体"/>
                <w:color w:val="000000"/>
                <w:sz w:val="21"/>
                <w:szCs w:val="21"/>
              </w:rPr>
              <w:t>1、服务措施：</w:t>
            </w:r>
          </w:p>
          <w:p w14:paraId="6694B090">
            <w:pPr>
              <w:spacing w:line="360" w:lineRule="auto"/>
              <w:rPr>
                <w:rFonts w:ascii="宋体" w:hAnsi="宋体"/>
                <w:color w:val="000000"/>
                <w:sz w:val="21"/>
                <w:szCs w:val="21"/>
              </w:rPr>
            </w:pPr>
          </w:p>
        </w:tc>
      </w:tr>
      <w:tr w14:paraId="47D5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14:paraId="358ECAB7">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4123BE41">
            <w:pPr>
              <w:spacing w:line="360" w:lineRule="auto"/>
              <w:rPr>
                <w:rFonts w:ascii="宋体" w:hAnsi="宋体"/>
                <w:color w:val="000000"/>
                <w:sz w:val="21"/>
                <w:szCs w:val="21"/>
              </w:rPr>
            </w:pPr>
          </w:p>
        </w:tc>
      </w:tr>
      <w:tr w14:paraId="69B6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3709FDF9">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5D42FC60">
            <w:pPr>
              <w:pStyle w:val="33"/>
              <w:spacing w:line="360" w:lineRule="auto"/>
              <w:ind w:left="980"/>
              <w:rPr>
                <w:rFonts w:ascii="宋体" w:hAnsi="宋体"/>
                <w:color w:val="000000"/>
                <w:sz w:val="21"/>
                <w:szCs w:val="21"/>
              </w:rPr>
            </w:pPr>
          </w:p>
        </w:tc>
      </w:tr>
      <w:tr w14:paraId="03C8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490F04F4">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6846EFDB">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0BB3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14:paraId="0E599C47">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6D4FED50">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1553DB53">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1ECB518E">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761A959C">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6C2D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5ADC974E">
            <w:pPr>
              <w:spacing w:line="360" w:lineRule="auto"/>
              <w:rPr>
                <w:rFonts w:ascii="宋体" w:hAnsi="宋体"/>
                <w:color w:val="000000"/>
                <w:sz w:val="21"/>
                <w:szCs w:val="21"/>
              </w:rPr>
            </w:pPr>
            <w:r>
              <w:rPr>
                <w:rFonts w:ascii="宋体" w:hAnsi="宋体"/>
                <w:color w:val="000000"/>
                <w:sz w:val="21"/>
                <w:szCs w:val="21"/>
              </w:rPr>
              <w:t>需方：</w:t>
            </w:r>
          </w:p>
          <w:p w14:paraId="70C04A94">
            <w:pPr>
              <w:spacing w:line="360" w:lineRule="auto"/>
              <w:rPr>
                <w:rFonts w:ascii="宋体" w:hAnsi="宋体"/>
                <w:color w:val="000000"/>
                <w:sz w:val="21"/>
                <w:szCs w:val="21"/>
              </w:rPr>
            </w:pPr>
            <w:r>
              <w:rPr>
                <w:rFonts w:ascii="宋体" w:hAnsi="宋体"/>
                <w:color w:val="000000"/>
                <w:sz w:val="21"/>
                <w:szCs w:val="21"/>
              </w:rPr>
              <w:t>地址：</w:t>
            </w:r>
          </w:p>
          <w:p w14:paraId="014007A3">
            <w:pPr>
              <w:spacing w:line="360" w:lineRule="auto"/>
              <w:rPr>
                <w:rFonts w:ascii="宋体" w:hAnsi="宋体"/>
                <w:color w:val="000000"/>
                <w:sz w:val="21"/>
                <w:szCs w:val="21"/>
              </w:rPr>
            </w:pPr>
            <w:r>
              <w:rPr>
                <w:rFonts w:ascii="宋体" w:hAnsi="宋体"/>
                <w:color w:val="000000"/>
                <w:sz w:val="21"/>
                <w:szCs w:val="21"/>
              </w:rPr>
              <w:t>联系电话：</w:t>
            </w:r>
          </w:p>
          <w:p w14:paraId="6AAFE094">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741283C1">
            <w:pPr>
              <w:spacing w:line="360" w:lineRule="auto"/>
              <w:rPr>
                <w:rFonts w:ascii="宋体" w:hAnsi="宋体"/>
                <w:color w:val="000000"/>
                <w:sz w:val="21"/>
                <w:szCs w:val="21"/>
              </w:rPr>
            </w:pPr>
            <w:r>
              <w:rPr>
                <w:rFonts w:ascii="宋体" w:hAnsi="宋体"/>
                <w:color w:val="000000"/>
                <w:sz w:val="21"/>
                <w:szCs w:val="21"/>
              </w:rPr>
              <w:t>供方：</w:t>
            </w:r>
          </w:p>
          <w:p w14:paraId="4B471FF8">
            <w:pPr>
              <w:spacing w:line="360" w:lineRule="auto"/>
              <w:rPr>
                <w:rFonts w:ascii="宋体" w:hAnsi="宋体"/>
                <w:color w:val="000000"/>
                <w:sz w:val="21"/>
                <w:szCs w:val="21"/>
              </w:rPr>
            </w:pPr>
            <w:r>
              <w:rPr>
                <w:rFonts w:ascii="宋体" w:hAnsi="宋体"/>
                <w:color w:val="000000"/>
                <w:sz w:val="21"/>
                <w:szCs w:val="21"/>
              </w:rPr>
              <w:t>地址：</w:t>
            </w:r>
          </w:p>
          <w:p w14:paraId="5E667F30">
            <w:pPr>
              <w:spacing w:line="360" w:lineRule="auto"/>
              <w:rPr>
                <w:rFonts w:ascii="宋体" w:hAnsi="宋体"/>
                <w:color w:val="000000"/>
                <w:sz w:val="21"/>
                <w:szCs w:val="21"/>
              </w:rPr>
            </w:pPr>
            <w:r>
              <w:rPr>
                <w:rFonts w:ascii="宋体" w:hAnsi="宋体"/>
                <w:color w:val="000000"/>
                <w:sz w:val="21"/>
                <w:szCs w:val="21"/>
              </w:rPr>
              <w:t>电话：</w:t>
            </w:r>
          </w:p>
          <w:p w14:paraId="5295F4C4">
            <w:pPr>
              <w:spacing w:line="360" w:lineRule="auto"/>
              <w:rPr>
                <w:rFonts w:ascii="宋体" w:hAnsi="宋体"/>
                <w:color w:val="000000"/>
                <w:sz w:val="21"/>
                <w:szCs w:val="21"/>
              </w:rPr>
            </w:pPr>
            <w:r>
              <w:rPr>
                <w:rFonts w:ascii="宋体" w:hAnsi="宋体"/>
                <w:color w:val="000000"/>
                <w:sz w:val="21"/>
                <w:szCs w:val="21"/>
              </w:rPr>
              <w:t>传真：</w:t>
            </w:r>
          </w:p>
          <w:p w14:paraId="12920C80">
            <w:pPr>
              <w:spacing w:line="360" w:lineRule="auto"/>
              <w:rPr>
                <w:rFonts w:ascii="宋体" w:hAnsi="宋体"/>
                <w:color w:val="000000"/>
                <w:sz w:val="21"/>
                <w:szCs w:val="21"/>
              </w:rPr>
            </w:pPr>
            <w:r>
              <w:rPr>
                <w:rFonts w:ascii="宋体" w:hAnsi="宋体"/>
                <w:color w:val="000000"/>
                <w:sz w:val="21"/>
                <w:szCs w:val="21"/>
              </w:rPr>
              <w:t>开户银行：</w:t>
            </w:r>
          </w:p>
          <w:p w14:paraId="7D94F1BB">
            <w:pPr>
              <w:spacing w:line="360" w:lineRule="auto"/>
              <w:rPr>
                <w:rFonts w:ascii="宋体" w:hAnsi="宋体"/>
                <w:color w:val="000000"/>
                <w:sz w:val="21"/>
                <w:szCs w:val="21"/>
              </w:rPr>
            </w:pPr>
            <w:r>
              <w:rPr>
                <w:rFonts w:ascii="宋体" w:hAnsi="宋体"/>
                <w:color w:val="000000"/>
                <w:sz w:val="21"/>
                <w:szCs w:val="21"/>
              </w:rPr>
              <w:t>账号：</w:t>
            </w:r>
          </w:p>
          <w:p w14:paraId="14FE3C31">
            <w:pPr>
              <w:spacing w:line="360" w:lineRule="auto"/>
              <w:rPr>
                <w:rFonts w:ascii="宋体" w:hAnsi="宋体"/>
                <w:color w:val="000000"/>
                <w:sz w:val="21"/>
                <w:szCs w:val="21"/>
              </w:rPr>
            </w:pPr>
            <w:r>
              <w:rPr>
                <w:rFonts w:ascii="宋体" w:hAnsi="宋体"/>
                <w:color w:val="000000"/>
                <w:sz w:val="21"/>
                <w:szCs w:val="21"/>
              </w:rPr>
              <w:t>授权代表：</w:t>
            </w:r>
          </w:p>
          <w:p w14:paraId="63AA0256">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0EAD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14:paraId="56AC7AB5">
            <w:pPr>
              <w:spacing w:line="360" w:lineRule="auto"/>
              <w:rPr>
                <w:rFonts w:ascii="宋体" w:hAnsi="宋体"/>
                <w:color w:val="000000"/>
                <w:sz w:val="21"/>
                <w:szCs w:val="21"/>
              </w:rPr>
            </w:pPr>
            <w:r>
              <w:rPr>
                <w:rFonts w:ascii="宋体" w:hAnsi="宋体"/>
                <w:color w:val="000000"/>
                <w:sz w:val="21"/>
                <w:szCs w:val="21"/>
              </w:rPr>
              <w:t>备注：</w:t>
            </w:r>
          </w:p>
          <w:p w14:paraId="2DB40DCB">
            <w:pPr>
              <w:spacing w:line="360" w:lineRule="auto"/>
              <w:rPr>
                <w:rFonts w:ascii="宋体" w:hAnsi="宋体"/>
                <w:color w:val="000000"/>
                <w:sz w:val="21"/>
                <w:szCs w:val="21"/>
              </w:rPr>
            </w:pPr>
          </w:p>
          <w:p w14:paraId="585B7BD2">
            <w:pPr>
              <w:spacing w:line="360" w:lineRule="auto"/>
              <w:rPr>
                <w:rFonts w:ascii="宋体" w:hAnsi="宋体"/>
                <w:color w:val="000000"/>
                <w:sz w:val="21"/>
                <w:szCs w:val="21"/>
              </w:rPr>
            </w:pPr>
          </w:p>
        </w:tc>
      </w:tr>
    </w:tbl>
    <w:p w14:paraId="1E76FFD1">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3842C696">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3"/>
    <w:p w14:paraId="646F245C">
      <w:pPr>
        <w:pStyle w:val="5"/>
        <w:spacing w:line="360" w:lineRule="auto"/>
        <w:jc w:val="center"/>
        <w:rPr>
          <w:rFonts w:ascii="宋体" w:hAnsi="宋体" w:eastAsia="宋体"/>
          <w:sz w:val="36"/>
          <w:szCs w:val="30"/>
        </w:rPr>
      </w:pPr>
      <w:bookmarkStart w:id="124" w:name="_Toc89693272"/>
      <w:bookmarkStart w:id="125" w:name="_Toc130380868"/>
      <w:r>
        <w:rPr>
          <w:rFonts w:ascii="宋体" w:hAnsi="宋体" w:eastAsia="宋体"/>
          <w:sz w:val="36"/>
          <w:szCs w:val="30"/>
        </w:rPr>
        <w:t>第七篇  响应文件编制要求</w:t>
      </w:r>
      <w:bookmarkEnd w:id="124"/>
      <w:bookmarkEnd w:id="125"/>
    </w:p>
    <w:p w14:paraId="4C407AEB">
      <w:pPr>
        <w:pStyle w:val="6"/>
        <w:spacing w:before="0" w:after="0" w:line="360" w:lineRule="auto"/>
        <w:ind w:firstLine="480" w:firstLineChars="200"/>
        <w:rPr>
          <w:rFonts w:ascii="宋体" w:hAnsi="宋体"/>
          <w:sz w:val="24"/>
          <w:szCs w:val="24"/>
        </w:rPr>
      </w:pPr>
      <w:bookmarkStart w:id="126" w:name="_Toc89693273"/>
      <w:bookmarkStart w:id="127" w:name="_Toc130380869"/>
      <w:r>
        <w:rPr>
          <w:rFonts w:ascii="宋体" w:hAnsi="宋体"/>
          <w:sz w:val="24"/>
          <w:szCs w:val="24"/>
        </w:rPr>
        <w:t>一、经济部分</w:t>
      </w:r>
      <w:bookmarkEnd w:id="126"/>
      <w:bookmarkEnd w:id="127"/>
    </w:p>
    <w:p w14:paraId="551A3F96">
      <w:pPr>
        <w:snapToGrid w:val="0"/>
        <w:spacing w:line="360" w:lineRule="auto"/>
        <w:ind w:firstLine="480" w:firstLineChars="200"/>
        <w:rPr>
          <w:sz w:val="24"/>
          <w:szCs w:val="24"/>
        </w:rPr>
      </w:pPr>
      <w:r>
        <w:rPr>
          <w:sz w:val="24"/>
          <w:szCs w:val="24"/>
        </w:rPr>
        <w:t>（一）竞争性比选报价函</w:t>
      </w:r>
    </w:p>
    <w:p w14:paraId="4D539F4B">
      <w:pPr>
        <w:snapToGrid w:val="0"/>
        <w:spacing w:line="360" w:lineRule="auto"/>
        <w:ind w:firstLine="480" w:firstLineChars="200"/>
        <w:rPr>
          <w:sz w:val="24"/>
          <w:szCs w:val="24"/>
        </w:rPr>
      </w:pPr>
      <w:r>
        <w:rPr>
          <w:rFonts w:hint="eastAsia"/>
          <w:sz w:val="24"/>
          <w:szCs w:val="24"/>
        </w:rPr>
        <w:t>（二）分项报价明细表</w:t>
      </w:r>
    </w:p>
    <w:p w14:paraId="15DBB233">
      <w:pPr>
        <w:pStyle w:val="6"/>
        <w:spacing w:before="0" w:after="0" w:line="360" w:lineRule="auto"/>
        <w:ind w:firstLine="480" w:firstLineChars="200"/>
        <w:rPr>
          <w:rFonts w:ascii="宋体" w:hAnsi="宋体"/>
          <w:sz w:val="24"/>
          <w:szCs w:val="24"/>
        </w:rPr>
      </w:pPr>
      <w:bookmarkStart w:id="128" w:name="_Toc89693274"/>
      <w:bookmarkStart w:id="129" w:name="_Toc130380870"/>
      <w:bookmarkStart w:id="130" w:name="_Toc78194469"/>
      <w:r>
        <w:rPr>
          <w:rFonts w:hint="eastAsia" w:ascii="宋体" w:hAnsi="宋体"/>
          <w:sz w:val="24"/>
          <w:szCs w:val="24"/>
        </w:rPr>
        <w:t>二、技术部分</w:t>
      </w:r>
      <w:bookmarkEnd w:id="128"/>
      <w:bookmarkEnd w:id="129"/>
      <w:bookmarkEnd w:id="130"/>
    </w:p>
    <w:p w14:paraId="3657A1E5">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657A1975">
      <w:pPr>
        <w:snapToGrid w:val="0"/>
        <w:spacing w:line="360" w:lineRule="auto"/>
        <w:ind w:firstLine="480" w:firstLineChars="200"/>
        <w:rPr>
          <w:sz w:val="24"/>
          <w:szCs w:val="24"/>
        </w:rPr>
      </w:pPr>
      <w:r>
        <w:rPr>
          <w:rFonts w:hint="eastAsia" w:ascii="宋体" w:hAnsi="宋体"/>
          <w:sz w:val="24"/>
          <w:szCs w:val="24"/>
        </w:rPr>
        <w:t>（二）技术响应偏离表</w:t>
      </w:r>
    </w:p>
    <w:p w14:paraId="2B212B65">
      <w:pPr>
        <w:pStyle w:val="6"/>
        <w:spacing w:before="0" w:after="0" w:line="360" w:lineRule="auto"/>
        <w:ind w:firstLine="480" w:firstLineChars="200"/>
        <w:rPr>
          <w:rFonts w:ascii="宋体" w:hAnsi="宋体"/>
          <w:sz w:val="24"/>
          <w:szCs w:val="24"/>
        </w:rPr>
      </w:pPr>
      <w:bookmarkStart w:id="131" w:name="_Toc130380871"/>
      <w:bookmarkStart w:id="132" w:name="_Toc89693275"/>
      <w:r>
        <w:rPr>
          <w:rFonts w:ascii="宋体" w:hAnsi="宋体"/>
          <w:sz w:val="24"/>
          <w:szCs w:val="24"/>
        </w:rPr>
        <w:t>三、商务部分</w:t>
      </w:r>
      <w:bookmarkEnd w:id="131"/>
      <w:bookmarkEnd w:id="132"/>
    </w:p>
    <w:p w14:paraId="52651C73">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40DDABC8">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75947CBD">
      <w:pPr>
        <w:pStyle w:val="6"/>
        <w:spacing w:before="0" w:after="0" w:line="360" w:lineRule="auto"/>
        <w:ind w:firstLine="480" w:firstLineChars="200"/>
        <w:rPr>
          <w:rFonts w:ascii="宋体" w:hAnsi="宋体"/>
          <w:sz w:val="24"/>
          <w:szCs w:val="24"/>
        </w:rPr>
      </w:pPr>
      <w:bookmarkStart w:id="133" w:name="_Toc130380872"/>
      <w:bookmarkStart w:id="134" w:name="_Toc89693276"/>
      <w:r>
        <w:rPr>
          <w:rFonts w:ascii="宋体" w:hAnsi="宋体"/>
          <w:sz w:val="24"/>
          <w:szCs w:val="24"/>
        </w:rPr>
        <w:t>四、资格条件及其他</w:t>
      </w:r>
      <w:bookmarkEnd w:id="133"/>
      <w:bookmarkEnd w:id="134"/>
    </w:p>
    <w:p w14:paraId="75E9EA19">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41076836">
      <w:pPr>
        <w:snapToGrid w:val="0"/>
        <w:spacing w:line="360" w:lineRule="auto"/>
        <w:ind w:firstLine="480" w:firstLineChars="200"/>
        <w:rPr>
          <w:sz w:val="24"/>
          <w:szCs w:val="24"/>
        </w:rPr>
      </w:pPr>
      <w:r>
        <w:rPr>
          <w:rFonts w:hint="eastAsia"/>
          <w:sz w:val="24"/>
          <w:szCs w:val="24"/>
        </w:rPr>
        <w:t>（二）法定代表人身份证明书（格式）</w:t>
      </w:r>
    </w:p>
    <w:p w14:paraId="052E7FA9">
      <w:pPr>
        <w:snapToGrid w:val="0"/>
        <w:spacing w:line="360" w:lineRule="auto"/>
        <w:ind w:firstLine="480" w:firstLineChars="200"/>
        <w:rPr>
          <w:sz w:val="24"/>
          <w:szCs w:val="24"/>
        </w:rPr>
      </w:pPr>
      <w:r>
        <w:rPr>
          <w:rFonts w:hint="eastAsia"/>
          <w:sz w:val="24"/>
          <w:szCs w:val="24"/>
        </w:rPr>
        <w:t>（三）法定代表人授权委托书（格式）</w:t>
      </w:r>
    </w:p>
    <w:p w14:paraId="5AC0A674">
      <w:pPr>
        <w:snapToGrid w:val="0"/>
        <w:spacing w:line="360" w:lineRule="auto"/>
        <w:ind w:firstLine="480" w:firstLineChars="200"/>
        <w:rPr>
          <w:sz w:val="24"/>
          <w:szCs w:val="24"/>
        </w:rPr>
      </w:pPr>
      <w:r>
        <w:rPr>
          <w:rFonts w:hint="eastAsia"/>
          <w:sz w:val="24"/>
          <w:szCs w:val="24"/>
        </w:rPr>
        <w:t>（四）基本资格条件承诺函（格式）</w:t>
      </w:r>
    </w:p>
    <w:p w14:paraId="37A24DDA">
      <w:pPr>
        <w:snapToGrid w:val="0"/>
        <w:spacing w:line="360" w:lineRule="auto"/>
        <w:ind w:firstLine="480" w:firstLineChars="200"/>
        <w:rPr>
          <w:sz w:val="24"/>
          <w:szCs w:val="24"/>
        </w:rPr>
      </w:pPr>
      <w:r>
        <w:rPr>
          <w:rFonts w:hint="eastAsia"/>
          <w:sz w:val="24"/>
          <w:szCs w:val="24"/>
        </w:rPr>
        <w:t>（五）特定资格条件证书或证明文件</w:t>
      </w:r>
    </w:p>
    <w:p w14:paraId="1FD32D3C">
      <w:pPr>
        <w:snapToGrid w:val="0"/>
        <w:spacing w:line="360" w:lineRule="auto"/>
        <w:ind w:firstLine="480" w:firstLineChars="200"/>
        <w:rPr>
          <w:sz w:val="24"/>
          <w:szCs w:val="24"/>
        </w:rPr>
      </w:pPr>
      <w:r>
        <w:rPr>
          <w:rFonts w:hint="eastAsia"/>
          <w:sz w:val="24"/>
          <w:szCs w:val="24"/>
        </w:rPr>
        <w:t>（六）其他应提供的资料</w:t>
      </w:r>
    </w:p>
    <w:p w14:paraId="2205CBD9">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57147801">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276ED463">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3B522477">
      <w:pPr>
        <w:pageBreakBefore/>
        <w:tabs>
          <w:tab w:val="left" w:pos="6300"/>
        </w:tabs>
        <w:snapToGrid w:val="0"/>
        <w:spacing w:line="360" w:lineRule="auto"/>
        <w:rPr>
          <w:b/>
          <w:sz w:val="24"/>
          <w:szCs w:val="24"/>
        </w:rPr>
      </w:pPr>
      <w:bookmarkStart w:id="135" w:name="_Toc23764522"/>
      <w:bookmarkStart w:id="136" w:name="_Toc342913419"/>
      <w:bookmarkStart w:id="137" w:name="_Toc313008356"/>
      <w:bookmarkStart w:id="138" w:name="_Toc313888360"/>
      <w:bookmarkStart w:id="139" w:name="_Toc12789073"/>
      <w:bookmarkStart w:id="140" w:name="_Toc283382454"/>
      <w:r>
        <w:rPr>
          <w:rFonts w:hint="eastAsia"/>
          <w:b/>
          <w:sz w:val="24"/>
          <w:szCs w:val="24"/>
        </w:rPr>
        <w:t xml:space="preserve">    </w:t>
      </w:r>
      <w:r>
        <w:rPr>
          <w:b/>
          <w:sz w:val="24"/>
          <w:szCs w:val="24"/>
        </w:rPr>
        <w:t>一、经济部分</w:t>
      </w:r>
      <w:bookmarkEnd w:id="135"/>
      <w:bookmarkEnd w:id="136"/>
      <w:bookmarkEnd w:id="137"/>
      <w:bookmarkEnd w:id="138"/>
    </w:p>
    <w:bookmarkEnd w:id="139"/>
    <w:bookmarkEnd w:id="140"/>
    <w:p w14:paraId="2254838D">
      <w:pPr>
        <w:tabs>
          <w:tab w:val="left" w:pos="6300"/>
        </w:tabs>
        <w:snapToGrid w:val="0"/>
        <w:spacing w:line="520" w:lineRule="exact"/>
        <w:ind w:firstLine="480" w:firstLineChars="200"/>
        <w:rPr>
          <w:sz w:val="24"/>
          <w:szCs w:val="24"/>
        </w:rPr>
      </w:pPr>
      <w:r>
        <w:rPr>
          <w:sz w:val="24"/>
          <w:szCs w:val="24"/>
        </w:rPr>
        <w:t>（一）竞争性比选报价函</w:t>
      </w:r>
    </w:p>
    <w:p w14:paraId="4B541AFA">
      <w:pPr>
        <w:tabs>
          <w:tab w:val="left" w:pos="6300"/>
        </w:tabs>
        <w:snapToGrid w:val="0"/>
        <w:spacing w:line="520" w:lineRule="exact"/>
        <w:jc w:val="center"/>
        <w:outlineLvl w:val="0"/>
        <w:rPr>
          <w:b/>
          <w:szCs w:val="28"/>
        </w:rPr>
      </w:pPr>
      <w:r>
        <w:rPr>
          <w:b/>
          <w:szCs w:val="28"/>
        </w:rPr>
        <w:t>竞争性比选报价函</w:t>
      </w:r>
    </w:p>
    <w:p w14:paraId="5D3EFFA8">
      <w:pPr>
        <w:tabs>
          <w:tab w:val="left" w:pos="6300"/>
        </w:tabs>
        <w:snapToGrid w:val="0"/>
        <w:spacing w:line="520" w:lineRule="exact"/>
        <w:rPr>
          <w:sz w:val="24"/>
          <w:szCs w:val="24"/>
        </w:rPr>
      </w:pPr>
      <w:r>
        <w:rPr>
          <w:sz w:val="24"/>
          <w:szCs w:val="24"/>
          <w:u w:val="single"/>
        </w:rPr>
        <w:t>（采购代理机构名称）</w:t>
      </w:r>
      <w:r>
        <w:rPr>
          <w:sz w:val="24"/>
          <w:szCs w:val="24"/>
        </w:rPr>
        <w:t>：</w:t>
      </w:r>
    </w:p>
    <w:p w14:paraId="1FB68AB8">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5BD05E0D">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72BC1A9D">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7C9E0A09">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34A17EAE">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50706DF7">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36BFA7B0">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57F9450A">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55F3D3EF">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31321174">
      <w:pPr>
        <w:tabs>
          <w:tab w:val="left" w:pos="6300"/>
        </w:tabs>
        <w:snapToGrid w:val="0"/>
        <w:spacing w:line="520" w:lineRule="exact"/>
        <w:ind w:firstLine="570"/>
        <w:rPr>
          <w:sz w:val="24"/>
          <w:szCs w:val="24"/>
        </w:rPr>
      </w:pPr>
      <w:r>
        <w:rPr>
          <w:sz w:val="24"/>
          <w:szCs w:val="24"/>
        </w:rPr>
        <w:t>供应商（公章）：</w:t>
      </w:r>
    </w:p>
    <w:p w14:paraId="1163F951">
      <w:pPr>
        <w:tabs>
          <w:tab w:val="left" w:pos="6300"/>
        </w:tabs>
        <w:snapToGrid w:val="0"/>
        <w:spacing w:line="520" w:lineRule="exact"/>
        <w:ind w:firstLine="570"/>
        <w:rPr>
          <w:sz w:val="24"/>
          <w:szCs w:val="24"/>
        </w:rPr>
      </w:pPr>
      <w:r>
        <w:rPr>
          <w:sz w:val="24"/>
          <w:szCs w:val="24"/>
        </w:rPr>
        <w:t xml:space="preserve">地址：  </w:t>
      </w:r>
    </w:p>
    <w:p w14:paraId="09572235">
      <w:pPr>
        <w:tabs>
          <w:tab w:val="left" w:pos="6300"/>
        </w:tabs>
        <w:snapToGrid w:val="0"/>
        <w:spacing w:line="520" w:lineRule="exact"/>
        <w:ind w:firstLine="570"/>
        <w:rPr>
          <w:sz w:val="24"/>
          <w:szCs w:val="24"/>
        </w:rPr>
      </w:pPr>
      <w:r>
        <w:rPr>
          <w:sz w:val="24"/>
          <w:szCs w:val="24"/>
        </w:rPr>
        <w:t>电话：                                             传真：</w:t>
      </w:r>
    </w:p>
    <w:p w14:paraId="158CB41A">
      <w:pPr>
        <w:tabs>
          <w:tab w:val="left" w:pos="6300"/>
        </w:tabs>
        <w:snapToGrid w:val="0"/>
        <w:spacing w:line="520" w:lineRule="exact"/>
        <w:ind w:firstLine="570"/>
        <w:rPr>
          <w:sz w:val="24"/>
          <w:szCs w:val="24"/>
        </w:rPr>
      </w:pPr>
      <w:r>
        <w:rPr>
          <w:sz w:val="24"/>
          <w:szCs w:val="24"/>
        </w:rPr>
        <w:t>网址：                                             邮编：</w:t>
      </w:r>
    </w:p>
    <w:p w14:paraId="3B9D3762">
      <w:pPr>
        <w:tabs>
          <w:tab w:val="left" w:pos="6300"/>
        </w:tabs>
        <w:snapToGrid w:val="0"/>
        <w:spacing w:line="520" w:lineRule="exact"/>
        <w:ind w:firstLine="570"/>
        <w:rPr>
          <w:sz w:val="24"/>
          <w:szCs w:val="24"/>
        </w:rPr>
      </w:pPr>
      <w:r>
        <w:rPr>
          <w:sz w:val="24"/>
          <w:szCs w:val="24"/>
        </w:rPr>
        <w:t>联系人：</w:t>
      </w:r>
    </w:p>
    <w:p w14:paraId="02D5F9FD">
      <w:pPr>
        <w:tabs>
          <w:tab w:val="left" w:pos="6300"/>
        </w:tabs>
        <w:snapToGrid w:val="0"/>
        <w:spacing w:line="520" w:lineRule="exact"/>
        <w:ind w:firstLine="570"/>
        <w:rPr>
          <w:sz w:val="24"/>
          <w:szCs w:val="24"/>
        </w:rPr>
      </w:pPr>
    </w:p>
    <w:p w14:paraId="7B645E1D">
      <w:pPr>
        <w:snapToGrid w:val="0"/>
        <w:spacing w:line="520" w:lineRule="exact"/>
        <w:ind w:firstLine="480" w:firstLineChars="200"/>
        <w:rPr>
          <w:sz w:val="24"/>
          <w:szCs w:val="24"/>
        </w:rPr>
      </w:pPr>
      <w:r>
        <w:rPr>
          <w:sz w:val="24"/>
          <w:szCs w:val="24"/>
        </w:rPr>
        <w:t xml:space="preserve">                                                  年   月   日</w:t>
      </w:r>
    </w:p>
    <w:p w14:paraId="3185EE0B">
      <w:pPr>
        <w:snapToGrid w:val="0"/>
        <w:spacing w:line="520" w:lineRule="exact"/>
        <w:ind w:firstLine="480" w:firstLineChars="200"/>
        <w:rPr>
          <w:sz w:val="24"/>
          <w:szCs w:val="24"/>
        </w:rPr>
      </w:pPr>
    </w:p>
    <w:p w14:paraId="33CD3944">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1C49DCC7">
      <w:pPr>
        <w:pageBreakBefore/>
        <w:snapToGrid w:val="0"/>
        <w:spacing w:line="360" w:lineRule="auto"/>
        <w:ind w:firstLine="480" w:firstLineChars="200"/>
        <w:jc w:val="left"/>
        <w:rPr>
          <w:rFonts w:ascii="宋体" w:hAnsi="宋体"/>
          <w:sz w:val="24"/>
          <w:szCs w:val="24"/>
        </w:rPr>
      </w:pPr>
      <w:bookmarkStart w:id="141" w:name="_Toc342913420"/>
      <w:bookmarkStart w:id="142" w:name="_Toc313888361"/>
      <w:bookmarkStart w:id="143" w:name="_Toc23764523"/>
      <w:bookmarkStart w:id="144" w:name="_Toc313008357"/>
      <w:r>
        <w:rPr>
          <w:rFonts w:hint="eastAsia" w:ascii="宋体" w:hAnsi="宋体"/>
          <w:sz w:val="24"/>
          <w:szCs w:val="24"/>
        </w:rPr>
        <w:t>（二）分项报价明细表</w:t>
      </w:r>
    </w:p>
    <w:p w14:paraId="0061E2C2">
      <w:pPr>
        <w:jc w:val="center"/>
        <w:rPr>
          <w:rFonts w:ascii="宋体" w:hAnsi="宋体"/>
          <w:b/>
          <w:szCs w:val="28"/>
        </w:rPr>
      </w:pPr>
      <w:r>
        <w:rPr>
          <w:rFonts w:hint="eastAsia" w:ascii="宋体" w:hAnsi="宋体"/>
          <w:b/>
          <w:szCs w:val="28"/>
        </w:rPr>
        <w:t>分项报价明细表</w:t>
      </w:r>
    </w:p>
    <w:p w14:paraId="5CFDD354">
      <w:pPr>
        <w:snapToGrid w:val="0"/>
        <w:rPr>
          <w:rFonts w:ascii="宋体" w:hAnsi="宋体"/>
          <w:sz w:val="24"/>
          <w:szCs w:val="24"/>
        </w:rPr>
      </w:pPr>
      <w:r>
        <w:rPr>
          <w:rFonts w:hint="eastAsia" w:ascii="宋体" w:hAnsi="宋体"/>
          <w:sz w:val="24"/>
          <w:szCs w:val="24"/>
        </w:rPr>
        <w:t>项目号：</w:t>
      </w:r>
    </w:p>
    <w:p w14:paraId="4D96DC68">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7301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14:paraId="3DC3BAF6">
            <w:pPr>
              <w:jc w:val="center"/>
              <w:rPr>
                <w:b/>
                <w:sz w:val="21"/>
                <w:szCs w:val="21"/>
              </w:rPr>
            </w:pPr>
            <w:r>
              <w:rPr>
                <w:b/>
                <w:sz w:val="21"/>
                <w:szCs w:val="21"/>
              </w:rPr>
              <w:t>序号</w:t>
            </w:r>
          </w:p>
        </w:tc>
        <w:tc>
          <w:tcPr>
            <w:tcW w:w="3744" w:type="dxa"/>
            <w:vAlign w:val="center"/>
          </w:tcPr>
          <w:p w14:paraId="03B58177">
            <w:pPr>
              <w:jc w:val="center"/>
              <w:rPr>
                <w:b/>
                <w:sz w:val="21"/>
                <w:szCs w:val="21"/>
              </w:rPr>
            </w:pPr>
            <w:r>
              <w:rPr>
                <w:rFonts w:hint="eastAsia"/>
                <w:b/>
                <w:sz w:val="21"/>
                <w:szCs w:val="21"/>
              </w:rPr>
              <w:t>相关信息</w:t>
            </w:r>
          </w:p>
        </w:tc>
        <w:tc>
          <w:tcPr>
            <w:tcW w:w="1985" w:type="dxa"/>
            <w:vAlign w:val="center"/>
          </w:tcPr>
          <w:p w14:paraId="3DE587ED">
            <w:pPr>
              <w:jc w:val="center"/>
              <w:rPr>
                <w:b/>
                <w:sz w:val="21"/>
                <w:szCs w:val="21"/>
              </w:rPr>
            </w:pPr>
            <w:r>
              <w:rPr>
                <w:b/>
                <w:sz w:val="21"/>
                <w:szCs w:val="21"/>
              </w:rPr>
              <w:t>数量</w:t>
            </w:r>
          </w:p>
        </w:tc>
        <w:tc>
          <w:tcPr>
            <w:tcW w:w="1275" w:type="dxa"/>
            <w:vAlign w:val="center"/>
          </w:tcPr>
          <w:p w14:paraId="37103268">
            <w:pPr>
              <w:jc w:val="center"/>
              <w:rPr>
                <w:b/>
                <w:sz w:val="21"/>
                <w:szCs w:val="21"/>
              </w:rPr>
            </w:pPr>
            <w:r>
              <w:rPr>
                <w:b/>
                <w:sz w:val="21"/>
                <w:szCs w:val="21"/>
              </w:rPr>
              <w:t>单价</w:t>
            </w:r>
          </w:p>
        </w:tc>
        <w:tc>
          <w:tcPr>
            <w:tcW w:w="1638" w:type="dxa"/>
            <w:vAlign w:val="center"/>
          </w:tcPr>
          <w:p w14:paraId="215D0852">
            <w:pPr>
              <w:jc w:val="center"/>
              <w:rPr>
                <w:b/>
                <w:sz w:val="21"/>
                <w:szCs w:val="21"/>
              </w:rPr>
            </w:pPr>
            <w:r>
              <w:rPr>
                <w:b/>
                <w:sz w:val="21"/>
                <w:szCs w:val="21"/>
              </w:rPr>
              <w:t>合计</w:t>
            </w:r>
          </w:p>
        </w:tc>
      </w:tr>
      <w:tr w14:paraId="4788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41240D3D">
            <w:pPr>
              <w:pStyle w:val="24"/>
              <w:spacing w:line="240" w:lineRule="atLeast"/>
              <w:ind w:left="0"/>
              <w:outlineLvl w:val="0"/>
              <w:rPr>
                <w:sz w:val="21"/>
                <w:szCs w:val="21"/>
              </w:rPr>
            </w:pPr>
            <w:r>
              <w:rPr>
                <w:sz w:val="21"/>
                <w:szCs w:val="21"/>
              </w:rPr>
              <w:t>1</w:t>
            </w:r>
          </w:p>
        </w:tc>
        <w:tc>
          <w:tcPr>
            <w:tcW w:w="3744" w:type="dxa"/>
            <w:vAlign w:val="center"/>
          </w:tcPr>
          <w:p w14:paraId="7BEA2598">
            <w:pPr>
              <w:jc w:val="center"/>
              <w:rPr>
                <w:sz w:val="21"/>
                <w:szCs w:val="21"/>
              </w:rPr>
            </w:pPr>
          </w:p>
        </w:tc>
        <w:tc>
          <w:tcPr>
            <w:tcW w:w="1985" w:type="dxa"/>
            <w:vAlign w:val="center"/>
          </w:tcPr>
          <w:p w14:paraId="46955BB9">
            <w:pPr>
              <w:jc w:val="center"/>
              <w:rPr>
                <w:sz w:val="21"/>
                <w:szCs w:val="21"/>
              </w:rPr>
            </w:pPr>
          </w:p>
        </w:tc>
        <w:tc>
          <w:tcPr>
            <w:tcW w:w="1275" w:type="dxa"/>
          </w:tcPr>
          <w:p w14:paraId="5EC5943D">
            <w:pPr>
              <w:jc w:val="center"/>
              <w:rPr>
                <w:sz w:val="21"/>
                <w:szCs w:val="21"/>
              </w:rPr>
            </w:pPr>
          </w:p>
        </w:tc>
        <w:tc>
          <w:tcPr>
            <w:tcW w:w="1638" w:type="dxa"/>
          </w:tcPr>
          <w:p w14:paraId="782481B7">
            <w:pPr>
              <w:jc w:val="center"/>
              <w:rPr>
                <w:sz w:val="21"/>
                <w:szCs w:val="21"/>
              </w:rPr>
            </w:pPr>
          </w:p>
        </w:tc>
      </w:tr>
      <w:tr w14:paraId="152C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9171374">
            <w:pPr>
              <w:pStyle w:val="24"/>
              <w:spacing w:line="240" w:lineRule="atLeast"/>
              <w:ind w:left="0"/>
              <w:outlineLvl w:val="0"/>
              <w:rPr>
                <w:sz w:val="21"/>
                <w:szCs w:val="21"/>
              </w:rPr>
            </w:pPr>
            <w:r>
              <w:rPr>
                <w:sz w:val="21"/>
                <w:szCs w:val="21"/>
              </w:rPr>
              <w:t>2</w:t>
            </w:r>
          </w:p>
        </w:tc>
        <w:tc>
          <w:tcPr>
            <w:tcW w:w="3744" w:type="dxa"/>
            <w:vAlign w:val="center"/>
          </w:tcPr>
          <w:p w14:paraId="3F9493D2">
            <w:pPr>
              <w:jc w:val="center"/>
              <w:rPr>
                <w:sz w:val="21"/>
                <w:szCs w:val="21"/>
              </w:rPr>
            </w:pPr>
          </w:p>
        </w:tc>
        <w:tc>
          <w:tcPr>
            <w:tcW w:w="1985" w:type="dxa"/>
            <w:vAlign w:val="center"/>
          </w:tcPr>
          <w:p w14:paraId="0764740D">
            <w:pPr>
              <w:jc w:val="center"/>
              <w:rPr>
                <w:sz w:val="21"/>
                <w:szCs w:val="21"/>
              </w:rPr>
            </w:pPr>
          </w:p>
        </w:tc>
        <w:tc>
          <w:tcPr>
            <w:tcW w:w="1275" w:type="dxa"/>
          </w:tcPr>
          <w:p w14:paraId="5F1AB003">
            <w:pPr>
              <w:jc w:val="center"/>
              <w:rPr>
                <w:sz w:val="21"/>
                <w:szCs w:val="21"/>
              </w:rPr>
            </w:pPr>
          </w:p>
        </w:tc>
        <w:tc>
          <w:tcPr>
            <w:tcW w:w="1638" w:type="dxa"/>
          </w:tcPr>
          <w:p w14:paraId="7F8052C9">
            <w:pPr>
              <w:jc w:val="center"/>
              <w:rPr>
                <w:sz w:val="21"/>
                <w:szCs w:val="21"/>
              </w:rPr>
            </w:pPr>
          </w:p>
        </w:tc>
      </w:tr>
      <w:tr w14:paraId="20AD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94F5FFB">
            <w:pPr>
              <w:pStyle w:val="24"/>
              <w:spacing w:line="240" w:lineRule="atLeast"/>
              <w:ind w:left="0"/>
              <w:outlineLvl w:val="0"/>
              <w:rPr>
                <w:sz w:val="21"/>
                <w:szCs w:val="21"/>
              </w:rPr>
            </w:pPr>
            <w:r>
              <w:rPr>
                <w:sz w:val="21"/>
                <w:szCs w:val="21"/>
              </w:rPr>
              <w:t>3</w:t>
            </w:r>
          </w:p>
        </w:tc>
        <w:tc>
          <w:tcPr>
            <w:tcW w:w="3744" w:type="dxa"/>
            <w:vAlign w:val="center"/>
          </w:tcPr>
          <w:p w14:paraId="0CF450DC">
            <w:pPr>
              <w:jc w:val="center"/>
              <w:rPr>
                <w:bCs/>
                <w:kern w:val="0"/>
                <w:sz w:val="22"/>
              </w:rPr>
            </w:pPr>
          </w:p>
        </w:tc>
        <w:tc>
          <w:tcPr>
            <w:tcW w:w="1985" w:type="dxa"/>
            <w:vAlign w:val="center"/>
          </w:tcPr>
          <w:p w14:paraId="51E9025C">
            <w:pPr>
              <w:jc w:val="center"/>
              <w:rPr>
                <w:sz w:val="21"/>
                <w:szCs w:val="21"/>
              </w:rPr>
            </w:pPr>
          </w:p>
        </w:tc>
        <w:tc>
          <w:tcPr>
            <w:tcW w:w="1275" w:type="dxa"/>
          </w:tcPr>
          <w:p w14:paraId="2A045AA1">
            <w:pPr>
              <w:jc w:val="center"/>
              <w:rPr>
                <w:sz w:val="21"/>
                <w:szCs w:val="21"/>
              </w:rPr>
            </w:pPr>
          </w:p>
        </w:tc>
        <w:tc>
          <w:tcPr>
            <w:tcW w:w="1638" w:type="dxa"/>
          </w:tcPr>
          <w:p w14:paraId="292BC0ED">
            <w:pPr>
              <w:jc w:val="center"/>
              <w:rPr>
                <w:sz w:val="21"/>
                <w:szCs w:val="21"/>
              </w:rPr>
            </w:pPr>
          </w:p>
        </w:tc>
      </w:tr>
      <w:tr w14:paraId="21B7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8CD011B">
            <w:pPr>
              <w:pStyle w:val="24"/>
              <w:spacing w:line="240" w:lineRule="atLeast"/>
              <w:ind w:left="0"/>
              <w:outlineLvl w:val="0"/>
              <w:rPr>
                <w:sz w:val="21"/>
                <w:szCs w:val="21"/>
              </w:rPr>
            </w:pPr>
            <w:r>
              <w:rPr>
                <w:sz w:val="21"/>
                <w:szCs w:val="21"/>
              </w:rPr>
              <w:t>4</w:t>
            </w:r>
          </w:p>
        </w:tc>
        <w:tc>
          <w:tcPr>
            <w:tcW w:w="3744" w:type="dxa"/>
            <w:vAlign w:val="center"/>
          </w:tcPr>
          <w:p w14:paraId="24B65B0D">
            <w:pPr>
              <w:jc w:val="center"/>
              <w:rPr>
                <w:bCs/>
                <w:kern w:val="0"/>
                <w:sz w:val="22"/>
              </w:rPr>
            </w:pPr>
          </w:p>
        </w:tc>
        <w:tc>
          <w:tcPr>
            <w:tcW w:w="1985" w:type="dxa"/>
            <w:vAlign w:val="center"/>
          </w:tcPr>
          <w:p w14:paraId="57546365">
            <w:pPr>
              <w:jc w:val="center"/>
              <w:rPr>
                <w:sz w:val="21"/>
                <w:szCs w:val="21"/>
              </w:rPr>
            </w:pPr>
          </w:p>
        </w:tc>
        <w:tc>
          <w:tcPr>
            <w:tcW w:w="1275" w:type="dxa"/>
          </w:tcPr>
          <w:p w14:paraId="25E4A1B8">
            <w:pPr>
              <w:jc w:val="center"/>
              <w:rPr>
                <w:sz w:val="21"/>
                <w:szCs w:val="21"/>
              </w:rPr>
            </w:pPr>
          </w:p>
        </w:tc>
        <w:tc>
          <w:tcPr>
            <w:tcW w:w="1638" w:type="dxa"/>
          </w:tcPr>
          <w:p w14:paraId="25AD1E0A">
            <w:pPr>
              <w:jc w:val="center"/>
              <w:rPr>
                <w:sz w:val="21"/>
                <w:szCs w:val="21"/>
              </w:rPr>
            </w:pPr>
          </w:p>
        </w:tc>
      </w:tr>
      <w:tr w14:paraId="025B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CBF4D66">
            <w:pPr>
              <w:pStyle w:val="24"/>
              <w:spacing w:line="240" w:lineRule="atLeast"/>
              <w:ind w:left="0"/>
              <w:outlineLvl w:val="0"/>
              <w:rPr>
                <w:sz w:val="21"/>
                <w:szCs w:val="21"/>
              </w:rPr>
            </w:pPr>
            <w:r>
              <w:rPr>
                <w:sz w:val="21"/>
                <w:szCs w:val="21"/>
              </w:rPr>
              <w:t>5</w:t>
            </w:r>
          </w:p>
        </w:tc>
        <w:tc>
          <w:tcPr>
            <w:tcW w:w="3744" w:type="dxa"/>
            <w:vAlign w:val="center"/>
          </w:tcPr>
          <w:p w14:paraId="4172021A">
            <w:pPr>
              <w:jc w:val="center"/>
              <w:rPr>
                <w:sz w:val="21"/>
                <w:szCs w:val="21"/>
              </w:rPr>
            </w:pPr>
          </w:p>
        </w:tc>
        <w:tc>
          <w:tcPr>
            <w:tcW w:w="1985" w:type="dxa"/>
            <w:vAlign w:val="center"/>
          </w:tcPr>
          <w:p w14:paraId="7AF4CDAB">
            <w:pPr>
              <w:jc w:val="center"/>
              <w:rPr>
                <w:sz w:val="21"/>
                <w:szCs w:val="21"/>
              </w:rPr>
            </w:pPr>
          </w:p>
        </w:tc>
        <w:tc>
          <w:tcPr>
            <w:tcW w:w="1275" w:type="dxa"/>
          </w:tcPr>
          <w:p w14:paraId="5C28CCF6">
            <w:pPr>
              <w:jc w:val="center"/>
              <w:rPr>
                <w:sz w:val="21"/>
                <w:szCs w:val="21"/>
              </w:rPr>
            </w:pPr>
          </w:p>
        </w:tc>
        <w:tc>
          <w:tcPr>
            <w:tcW w:w="1638" w:type="dxa"/>
          </w:tcPr>
          <w:p w14:paraId="097EFE6C">
            <w:pPr>
              <w:jc w:val="center"/>
              <w:rPr>
                <w:sz w:val="21"/>
                <w:szCs w:val="21"/>
              </w:rPr>
            </w:pPr>
          </w:p>
        </w:tc>
      </w:tr>
      <w:tr w14:paraId="15AE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21FCA4D5">
            <w:pPr>
              <w:pStyle w:val="24"/>
              <w:spacing w:line="240" w:lineRule="atLeast"/>
              <w:ind w:left="0"/>
              <w:outlineLvl w:val="0"/>
              <w:rPr>
                <w:sz w:val="21"/>
                <w:szCs w:val="21"/>
              </w:rPr>
            </w:pPr>
            <w:r>
              <w:rPr>
                <w:sz w:val="21"/>
                <w:szCs w:val="21"/>
              </w:rPr>
              <w:t>6</w:t>
            </w:r>
          </w:p>
        </w:tc>
        <w:tc>
          <w:tcPr>
            <w:tcW w:w="3744" w:type="dxa"/>
            <w:vAlign w:val="center"/>
          </w:tcPr>
          <w:p w14:paraId="40F10F13">
            <w:pPr>
              <w:jc w:val="center"/>
              <w:rPr>
                <w:sz w:val="21"/>
                <w:szCs w:val="21"/>
              </w:rPr>
            </w:pPr>
          </w:p>
        </w:tc>
        <w:tc>
          <w:tcPr>
            <w:tcW w:w="1985" w:type="dxa"/>
            <w:vAlign w:val="center"/>
          </w:tcPr>
          <w:p w14:paraId="236F510F">
            <w:pPr>
              <w:jc w:val="center"/>
              <w:rPr>
                <w:sz w:val="21"/>
                <w:szCs w:val="21"/>
              </w:rPr>
            </w:pPr>
          </w:p>
        </w:tc>
        <w:tc>
          <w:tcPr>
            <w:tcW w:w="1275" w:type="dxa"/>
          </w:tcPr>
          <w:p w14:paraId="5A90FEFF">
            <w:pPr>
              <w:jc w:val="center"/>
              <w:rPr>
                <w:sz w:val="21"/>
                <w:szCs w:val="21"/>
              </w:rPr>
            </w:pPr>
          </w:p>
        </w:tc>
        <w:tc>
          <w:tcPr>
            <w:tcW w:w="1638" w:type="dxa"/>
          </w:tcPr>
          <w:p w14:paraId="1F59A5C6">
            <w:pPr>
              <w:jc w:val="center"/>
              <w:rPr>
                <w:sz w:val="21"/>
                <w:szCs w:val="21"/>
              </w:rPr>
            </w:pPr>
          </w:p>
        </w:tc>
      </w:tr>
      <w:tr w14:paraId="195C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048478E">
            <w:pPr>
              <w:pStyle w:val="24"/>
              <w:spacing w:line="240" w:lineRule="atLeast"/>
              <w:ind w:left="0"/>
              <w:outlineLvl w:val="0"/>
              <w:rPr>
                <w:sz w:val="21"/>
                <w:szCs w:val="21"/>
              </w:rPr>
            </w:pPr>
            <w:r>
              <w:rPr>
                <w:sz w:val="21"/>
                <w:szCs w:val="21"/>
              </w:rPr>
              <w:t>7</w:t>
            </w:r>
          </w:p>
        </w:tc>
        <w:tc>
          <w:tcPr>
            <w:tcW w:w="3744" w:type="dxa"/>
            <w:vAlign w:val="center"/>
          </w:tcPr>
          <w:p w14:paraId="5DC39515">
            <w:pPr>
              <w:jc w:val="center"/>
              <w:rPr>
                <w:b/>
                <w:sz w:val="21"/>
                <w:szCs w:val="21"/>
              </w:rPr>
            </w:pPr>
            <w:r>
              <w:rPr>
                <w:b/>
                <w:sz w:val="21"/>
                <w:szCs w:val="21"/>
              </w:rPr>
              <w:t>……</w:t>
            </w:r>
          </w:p>
        </w:tc>
        <w:tc>
          <w:tcPr>
            <w:tcW w:w="1985" w:type="dxa"/>
            <w:vAlign w:val="center"/>
          </w:tcPr>
          <w:p w14:paraId="06328041">
            <w:pPr>
              <w:jc w:val="center"/>
              <w:rPr>
                <w:sz w:val="21"/>
                <w:szCs w:val="21"/>
              </w:rPr>
            </w:pPr>
          </w:p>
        </w:tc>
        <w:tc>
          <w:tcPr>
            <w:tcW w:w="1275" w:type="dxa"/>
          </w:tcPr>
          <w:p w14:paraId="26E73FAC">
            <w:pPr>
              <w:jc w:val="center"/>
              <w:rPr>
                <w:sz w:val="21"/>
                <w:szCs w:val="21"/>
              </w:rPr>
            </w:pPr>
          </w:p>
        </w:tc>
        <w:tc>
          <w:tcPr>
            <w:tcW w:w="1638" w:type="dxa"/>
          </w:tcPr>
          <w:p w14:paraId="710F9B1F">
            <w:pPr>
              <w:jc w:val="center"/>
              <w:rPr>
                <w:sz w:val="21"/>
                <w:szCs w:val="21"/>
              </w:rPr>
            </w:pPr>
          </w:p>
        </w:tc>
      </w:tr>
      <w:tr w14:paraId="0F8F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179A825">
            <w:pPr>
              <w:pStyle w:val="24"/>
              <w:spacing w:line="240" w:lineRule="atLeast"/>
              <w:ind w:left="0"/>
              <w:outlineLvl w:val="0"/>
              <w:rPr>
                <w:sz w:val="21"/>
                <w:szCs w:val="21"/>
              </w:rPr>
            </w:pPr>
          </w:p>
        </w:tc>
        <w:tc>
          <w:tcPr>
            <w:tcW w:w="5729" w:type="dxa"/>
            <w:gridSpan w:val="2"/>
            <w:vAlign w:val="center"/>
          </w:tcPr>
          <w:p w14:paraId="58ADEBDF">
            <w:pPr>
              <w:jc w:val="center"/>
              <w:rPr>
                <w:b/>
                <w:sz w:val="21"/>
                <w:szCs w:val="21"/>
              </w:rPr>
            </w:pPr>
            <w:r>
              <w:rPr>
                <w:b/>
                <w:sz w:val="21"/>
                <w:szCs w:val="21"/>
              </w:rPr>
              <w:t>总计</w:t>
            </w:r>
          </w:p>
        </w:tc>
        <w:tc>
          <w:tcPr>
            <w:tcW w:w="2913" w:type="dxa"/>
            <w:gridSpan w:val="2"/>
          </w:tcPr>
          <w:p w14:paraId="3A6DD70F">
            <w:pPr>
              <w:rPr>
                <w:sz w:val="21"/>
                <w:szCs w:val="21"/>
              </w:rPr>
            </w:pPr>
          </w:p>
        </w:tc>
      </w:tr>
    </w:tbl>
    <w:p w14:paraId="2F23DCD9">
      <w:pPr>
        <w:spacing w:line="360" w:lineRule="auto"/>
        <w:ind w:firstLine="600" w:firstLineChars="250"/>
        <w:rPr>
          <w:rFonts w:ascii="宋体" w:hAnsi="宋体"/>
          <w:sz w:val="24"/>
          <w:szCs w:val="28"/>
        </w:rPr>
      </w:pPr>
    </w:p>
    <w:p w14:paraId="6A8F7089">
      <w:pPr>
        <w:spacing w:line="360" w:lineRule="auto"/>
        <w:ind w:firstLine="600" w:firstLineChars="250"/>
        <w:rPr>
          <w:rFonts w:ascii="宋体" w:hAnsi="宋体"/>
          <w:sz w:val="24"/>
          <w:szCs w:val="28"/>
        </w:rPr>
      </w:pPr>
    </w:p>
    <w:p w14:paraId="7E83C912">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0ACA339B">
      <w:pPr>
        <w:spacing w:line="360" w:lineRule="auto"/>
        <w:rPr>
          <w:rFonts w:ascii="宋体" w:hAnsi="宋体"/>
          <w:sz w:val="24"/>
          <w:szCs w:val="28"/>
        </w:rPr>
      </w:pPr>
      <w:r>
        <w:rPr>
          <w:rFonts w:hint="eastAsia" w:ascii="宋体" w:hAnsi="宋体"/>
          <w:sz w:val="24"/>
          <w:szCs w:val="28"/>
        </w:rPr>
        <w:t xml:space="preserve">   </w:t>
      </w:r>
    </w:p>
    <w:p w14:paraId="703403E5">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669B829B">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7BFEC1A7">
      <w:pPr>
        <w:snapToGrid w:val="0"/>
        <w:spacing w:line="500" w:lineRule="exact"/>
        <w:ind w:firstLine="480" w:firstLineChars="200"/>
        <w:rPr>
          <w:rFonts w:ascii="宋体" w:hAnsi="宋体"/>
          <w:sz w:val="24"/>
          <w:szCs w:val="28"/>
        </w:rPr>
      </w:pPr>
    </w:p>
    <w:p w14:paraId="33381217">
      <w:pPr>
        <w:snapToGrid w:val="0"/>
        <w:spacing w:line="360" w:lineRule="auto"/>
        <w:ind w:firstLine="480" w:firstLineChars="200"/>
        <w:rPr>
          <w:rFonts w:ascii="宋体" w:hAnsi="宋体"/>
          <w:sz w:val="24"/>
          <w:szCs w:val="28"/>
        </w:rPr>
      </w:pPr>
      <w:r>
        <w:rPr>
          <w:rFonts w:hint="eastAsia" w:ascii="宋体" w:hAnsi="宋体"/>
          <w:sz w:val="24"/>
          <w:szCs w:val="28"/>
        </w:rPr>
        <w:t>注：</w:t>
      </w:r>
    </w:p>
    <w:p w14:paraId="1DBB3AE1">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159A716F">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6362C5D9">
      <w:pPr>
        <w:snapToGrid w:val="0"/>
        <w:spacing w:line="360" w:lineRule="auto"/>
        <w:ind w:firstLine="480" w:firstLineChars="200"/>
        <w:rPr>
          <w:rFonts w:ascii="宋体" w:hAnsi="宋体"/>
          <w:sz w:val="24"/>
          <w:szCs w:val="28"/>
        </w:rPr>
      </w:pPr>
    </w:p>
    <w:p w14:paraId="0D9F9EA2">
      <w:pPr>
        <w:snapToGrid w:val="0"/>
        <w:spacing w:line="360" w:lineRule="auto"/>
        <w:ind w:firstLine="480" w:firstLineChars="200"/>
        <w:rPr>
          <w:rFonts w:ascii="宋体" w:hAnsi="宋体"/>
          <w:sz w:val="24"/>
          <w:szCs w:val="28"/>
        </w:rPr>
      </w:pPr>
    </w:p>
    <w:p w14:paraId="3AD07DCC">
      <w:pPr>
        <w:snapToGrid w:val="0"/>
        <w:spacing w:line="360" w:lineRule="auto"/>
        <w:ind w:firstLine="480" w:firstLineChars="200"/>
        <w:rPr>
          <w:rFonts w:ascii="宋体" w:hAnsi="宋体"/>
          <w:sz w:val="24"/>
          <w:szCs w:val="28"/>
        </w:rPr>
      </w:pPr>
    </w:p>
    <w:p w14:paraId="794FCC9D">
      <w:pPr>
        <w:snapToGrid w:val="0"/>
        <w:spacing w:line="360" w:lineRule="auto"/>
        <w:ind w:firstLine="480" w:firstLineChars="200"/>
        <w:rPr>
          <w:rFonts w:ascii="宋体" w:hAnsi="宋体"/>
          <w:sz w:val="24"/>
          <w:szCs w:val="28"/>
        </w:rPr>
      </w:pPr>
    </w:p>
    <w:p w14:paraId="5BFD10CE">
      <w:pPr>
        <w:snapToGrid w:val="0"/>
        <w:spacing w:line="360" w:lineRule="auto"/>
        <w:ind w:firstLine="480" w:firstLineChars="200"/>
        <w:rPr>
          <w:rFonts w:ascii="宋体" w:hAnsi="宋体"/>
          <w:sz w:val="24"/>
          <w:szCs w:val="28"/>
        </w:rPr>
      </w:pPr>
    </w:p>
    <w:p w14:paraId="52EDD726">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1"/>
      <w:bookmarkEnd w:id="142"/>
      <w:bookmarkEnd w:id="143"/>
      <w:bookmarkEnd w:id="144"/>
    </w:p>
    <w:p w14:paraId="1FFCE7E1">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58E78D02">
      <w:pPr>
        <w:snapToGrid w:val="0"/>
        <w:spacing w:line="360" w:lineRule="auto"/>
        <w:rPr>
          <w:rFonts w:ascii="宋体" w:hAnsi="宋体"/>
          <w:sz w:val="24"/>
          <w:szCs w:val="24"/>
        </w:rPr>
      </w:pPr>
      <w:r>
        <w:rPr>
          <w:rFonts w:hint="eastAsia" w:ascii="宋体" w:hAnsi="宋体"/>
          <w:sz w:val="24"/>
          <w:szCs w:val="24"/>
        </w:rPr>
        <w:t xml:space="preserve">    （二）技术响应偏离表</w:t>
      </w:r>
    </w:p>
    <w:p w14:paraId="5A97FCC7">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5D550D0B">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565BF7E4">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51F9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12FA4B54">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32798602">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69118E76">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48C271D5">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4D0E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0040B4EF">
            <w:pPr>
              <w:tabs>
                <w:tab w:val="left" w:pos="6300"/>
              </w:tabs>
              <w:snapToGrid w:val="0"/>
              <w:jc w:val="center"/>
              <w:outlineLvl w:val="0"/>
              <w:rPr>
                <w:rFonts w:ascii="宋体" w:hAnsi="宋体"/>
                <w:sz w:val="21"/>
                <w:szCs w:val="21"/>
              </w:rPr>
            </w:pPr>
          </w:p>
        </w:tc>
        <w:tc>
          <w:tcPr>
            <w:tcW w:w="2658" w:type="dxa"/>
            <w:vAlign w:val="center"/>
          </w:tcPr>
          <w:p w14:paraId="2C28F303">
            <w:pPr>
              <w:tabs>
                <w:tab w:val="left" w:pos="6300"/>
              </w:tabs>
              <w:snapToGrid w:val="0"/>
              <w:jc w:val="center"/>
              <w:outlineLvl w:val="0"/>
              <w:rPr>
                <w:rFonts w:ascii="宋体" w:hAnsi="宋体"/>
                <w:sz w:val="21"/>
                <w:szCs w:val="21"/>
              </w:rPr>
            </w:pPr>
          </w:p>
        </w:tc>
        <w:tc>
          <w:tcPr>
            <w:tcW w:w="2759" w:type="dxa"/>
            <w:vAlign w:val="center"/>
          </w:tcPr>
          <w:p w14:paraId="56250789">
            <w:pPr>
              <w:tabs>
                <w:tab w:val="left" w:pos="6300"/>
              </w:tabs>
              <w:snapToGrid w:val="0"/>
              <w:jc w:val="center"/>
              <w:outlineLvl w:val="0"/>
              <w:rPr>
                <w:rFonts w:ascii="宋体" w:hAnsi="宋体"/>
                <w:sz w:val="21"/>
                <w:szCs w:val="21"/>
              </w:rPr>
            </w:pPr>
          </w:p>
        </w:tc>
        <w:tc>
          <w:tcPr>
            <w:tcW w:w="2633" w:type="dxa"/>
            <w:vAlign w:val="center"/>
          </w:tcPr>
          <w:p w14:paraId="1730BB2E">
            <w:pPr>
              <w:tabs>
                <w:tab w:val="left" w:pos="6300"/>
              </w:tabs>
              <w:snapToGrid w:val="0"/>
              <w:jc w:val="center"/>
              <w:outlineLvl w:val="0"/>
              <w:rPr>
                <w:rFonts w:ascii="宋体" w:hAnsi="宋体"/>
                <w:sz w:val="21"/>
                <w:szCs w:val="21"/>
              </w:rPr>
            </w:pPr>
          </w:p>
        </w:tc>
      </w:tr>
      <w:tr w14:paraId="5623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581F81CA">
            <w:pPr>
              <w:tabs>
                <w:tab w:val="left" w:pos="6300"/>
              </w:tabs>
              <w:snapToGrid w:val="0"/>
              <w:jc w:val="center"/>
              <w:outlineLvl w:val="0"/>
              <w:rPr>
                <w:rFonts w:ascii="宋体" w:hAnsi="宋体"/>
                <w:sz w:val="21"/>
                <w:szCs w:val="21"/>
              </w:rPr>
            </w:pPr>
          </w:p>
        </w:tc>
        <w:tc>
          <w:tcPr>
            <w:tcW w:w="2658" w:type="dxa"/>
            <w:vAlign w:val="center"/>
          </w:tcPr>
          <w:p w14:paraId="5FA6D22E">
            <w:pPr>
              <w:tabs>
                <w:tab w:val="left" w:pos="6300"/>
              </w:tabs>
              <w:snapToGrid w:val="0"/>
              <w:jc w:val="center"/>
              <w:outlineLvl w:val="0"/>
              <w:rPr>
                <w:rFonts w:ascii="宋体" w:hAnsi="宋体"/>
                <w:sz w:val="21"/>
                <w:szCs w:val="21"/>
              </w:rPr>
            </w:pPr>
          </w:p>
        </w:tc>
        <w:tc>
          <w:tcPr>
            <w:tcW w:w="2759" w:type="dxa"/>
            <w:vAlign w:val="center"/>
          </w:tcPr>
          <w:p w14:paraId="624F6303">
            <w:pPr>
              <w:tabs>
                <w:tab w:val="left" w:pos="6300"/>
              </w:tabs>
              <w:snapToGrid w:val="0"/>
              <w:jc w:val="center"/>
              <w:outlineLvl w:val="0"/>
              <w:rPr>
                <w:rFonts w:ascii="宋体" w:hAnsi="宋体"/>
                <w:sz w:val="21"/>
                <w:szCs w:val="21"/>
              </w:rPr>
            </w:pPr>
          </w:p>
        </w:tc>
        <w:tc>
          <w:tcPr>
            <w:tcW w:w="2633" w:type="dxa"/>
            <w:vAlign w:val="center"/>
          </w:tcPr>
          <w:p w14:paraId="4060FB14">
            <w:pPr>
              <w:tabs>
                <w:tab w:val="left" w:pos="6300"/>
              </w:tabs>
              <w:snapToGrid w:val="0"/>
              <w:jc w:val="center"/>
              <w:outlineLvl w:val="0"/>
              <w:rPr>
                <w:rFonts w:ascii="宋体" w:hAnsi="宋体"/>
                <w:sz w:val="21"/>
                <w:szCs w:val="21"/>
              </w:rPr>
            </w:pPr>
          </w:p>
        </w:tc>
      </w:tr>
      <w:tr w14:paraId="1D82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0C8DFF5">
            <w:pPr>
              <w:tabs>
                <w:tab w:val="left" w:pos="6300"/>
              </w:tabs>
              <w:snapToGrid w:val="0"/>
              <w:jc w:val="center"/>
              <w:outlineLvl w:val="0"/>
              <w:rPr>
                <w:rFonts w:ascii="宋体" w:hAnsi="宋体"/>
                <w:sz w:val="21"/>
                <w:szCs w:val="21"/>
              </w:rPr>
            </w:pPr>
          </w:p>
        </w:tc>
        <w:tc>
          <w:tcPr>
            <w:tcW w:w="2658" w:type="dxa"/>
            <w:vAlign w:val="center"/>
          </w:tcPr>
          <w:p w14:paraId="466C8B4E">
            <w:pPr>
              <w:tabs>
                <w:tab w:val="left" w:pos="6300"/>
              </w:tabs>
              <w:snapToGrid w:val="0"/>
              <w:jc w:val="center"/>
              <w:outlineLvl w:val="0"/>
              <w:rPr>
                <w:rFonts w:ascii="宋体" w:hAnsi="宋体"/>
                <w:sz w:val="21"/>
                <w:szCs w:val="21"/>
              </w:rPr>
            </w:pPr>
          </w:p>
        </w:tc>
        <w:tc>
          <w:tcPr>
            <w:tcW w:w="2759" w:type="dxa"/>
            <w:vAlign w:val="center"/>
          </w:tcPr>
          <w:p w14:paraId="4C7A1485">
            <w:pPr>
              <w:tabs>
                <w:tab w:val="left" w:pos="6300"/>
              </w:tabs>
              <w:snapToGrid w:val="0"/>
              <w:jc w:val="center"/>
              <w:outlineLvl w:val="0"/>
              <w:rPr>
                <w:rFonts w:ascii="宋体" w:hAnsi="宋体"/>
                <w:sz w:val="21"/>
                <w:szCs w:val="21"/>
              </w:rPr>
            </w:pPr>
          </w:p>
        </w:tc>
        <w:tc>
          <w:tcPr>
            <w:tcW w:w="2633" w:type="dxa"/>
            <w:vAlign w:val="center"/>
          </w:tcPr>
          <w:p w14:paraId="645026AF">
            <w:pPr>
              <w:tabs>
                <w:tab w:val="left" w:pos="6300"/>
              </w:tabs>
              <w:snapToGrid w:val="0"/>
              <w:jc w:val="center"/>
              <w:outlineLvl w:val="0"/>
              <w:rPr>
                <w:rFonts w:ascii="宋体" w:hAnsi="宋体"/>
                <w:sz w:val="21"/>
                <w:szCs w:val="21"/>
              </w:rPr>
            </w:pPr>
          </w:p>
        </w:tc>
      </w:tr>
      <w:tr w14:paraId="101F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182AC12F">
            <w:pPr>
              <w:tabs>
                <w:tab w:val="left" w:pos="6300"/>
              </w:tabs>
              <w:snapToGrid w:val="0"/>
              <w:jc w:val="center"/>
              <w:outlineLvl w:val="0"/>
              <w:rPr>
                <w:rFonts w:ascii="宋体" w:hAnsi="宋体"/>
                <w:sz w:val="21"/>
                <w:szCs w:val="21"/>
              </w:rPr>
            </w:pPr>
          </w:p>
        </w:tc>
        <w:tc>
          <w:tcPr>
            <w:tcW w:w="2658" w:type="dxa"/>
            <w:vAlign w:val="center"/>
          </w:tcPr>
          <w:p w14:paraId="3FA130C1">
            <w:pPr>
              <w:tabs>
                <w:tab w:val="left" w:pos="6300"/>
              </w:tabs>
              <w:snapToGrid w:val="0"/>
              <w:jc w:val="center"/>
              <w:outlineLvl w:val="0"/>
              <w:rPr>
                <w:rFonts w:ascii="宋体" w:hAnsi="宋体"/>
                <w:sz w:val="21"/>
                <w:szCs w:val="21"/>
              </w:rPr>
            </w:pPr>
          </w:p>
        </w:tc>
        <w:tc>
          <w:tcPr>
            <w:tcW w:w="2759" w:type="dxa"/>
            <w:vAlign w:val="center"/>
          </w:tcPr>
          <w:p w14:paraId="04C409BA">
            <w:pPr>
              <w:tabs>
                <w:tab w:val="left" w:pos="6300"/>
              </w:tabs>
              <w:snapToGrid w:val="0"/>
              <w:jc w:val="center"/>
              <w:outlineLvl w:val="0"/>
              <w:rPr>
                <w:rFonts w:ascii="宋体" w:hAnsi="宋体"/>
                <w:sz w:val="21"/>
                <w:szCs w:val="21"/>
              </w:rPr>
            </w:pPr>
          </w:p>
        </w:tc>
        <w:tc>
          <w:tcPr>
            <w:tcW w:w="2633" w:type="dxa"/>
            <w:vAlign w:val="center"/>
          </w:tcPr>
          <w:p w14:paraId="2198BC91">
            <w:pPr>
              <w:tabs>
                <w:tab w:val="left" w:pos="6300"/>
              </w:tabs>
              <w:snapToGrid w:val="0"/>
              <w:jc w:val="center"/>
              <w:outlineLvl w:val="0"/>
              <w:rPr>
                <w:rFonts w:ascii="宋体" w:hAnsi="宋体"/>
                <w:sz w:val="21"/>
                <w:szCs w:val="21"/>
              </w:rPr>
            </w:pPr>
          </w:p>
        </w:tc>
      </w:tr>
      <w:tr w14:paraId="1397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577A66B3">
            <w:pPr>
              <w:tabs>
                <w:tab w:val="left" w:pos="6300"/>
              </w:tabs>
              <w:snapToGrid w:val="0"/>
              <w:jc w:val="center"/>
              <w:outlineLvl w:val="0"/>
              <w:rPr>
                <w:rFonts w:ascii="宋体" w:hAnsi="宋体"/>
                <w:sz w:val="21"/>
                <w:szCs w:val="21"/>
              </w:rPr>
            </w:pPr>
          </w:p>
        </w:tc>
        <w:tc>
          <w:tcPr>
            <w:tcW w:w="2658" w:type="dxa"/>
            <w:vAlign w:val="center"/>
          </w:tcPr>
          <w:p w14:paraId="4934BEE8">
            <w:pPr>
              <w:tabs>
                <w:tab w:val="left" w:pos="6300"/>
              </w:tabs>
              <w:snapToGrid w:val="0"/>
              <w:jc w:val="center"/>
              <w:outlineLvl w:val="0"/>
              <w:rPr>
                <w:rFonts w:ascii="宋体" w:hAnsi="宋体"/>
                <w:sz w:val="21"/>
                <w:szCs w:val="21"/>
              </w:rPr>
            </w:pPr>
          </w:p>
        </w:tc>
        <w:tc>
          <w:tcPr>
            <w:tcW w:w="2759" w:type="dxa"/>
            <w:vAlign w:val="center"/>
          </w:tcPr>
          <w:p w14:paraId="1EF14C06">
            <w:pPr>
              <w:tabs>
                <w:tab w:val="left" w:pos="6300"/>
              </w:tabs>
              <w:snapToGrid w:val="0"/>
              <w:jc w:val="center"/>
              <w:outlineLvl w:val="0"/>
              <w:rPr>
                <w:rFonts w:ascii="宋体" w:hAnsi="宋体"/>
                <w:sz w:val="21"/>
                <w:szCs w:val="21"/>
              </w:rPr>
            </w:pPr>
          </w:p>
        </w:tc>
        <w:tc>
          <w:tcPr>
            <w:tcW w:w="2633" w:type="dxa"/>
            <w:vAlign w:val="center"/>
          </w:tcPr>
          <w:p w14:paraId="79D9E2ED">
            <w:pPr>
              <w:tabs>
                <w:tab w:val="left" w:pos="6300"/>
              </w:tabs>
              <w:snapToGrid w:val="0"/>
              <w:jc w:val="center"/>
              <w:outlineLvl w:val="0"/>
              <w:rPr>
                <w:rFonts w:ascii="宋体" w:hAnsi="宋体"/>
                <w:sz w:val="21"/>
                <w:szCs w:val="21"/>
              </w:rPr>
            </w:pPr>
          </w:p>
        </w:tc>
      </w:tr>
      <w:tr w14:paraId="1594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002ACD71">
            <w:pPr>
              <w:tabs>
                <w:tab w:val="left" w:pos="6300"/>
              </w:tabs>
              <w:snapToGrid w:val="0"/>
              <w:jc w:val="center"/>
              <w:outlineLvl w:val="0"/>
              <w:rPr>
                <w:rFonts w:ascii="宋体" w:hAnsi="宋体"/>
                <w:sz w:val="21"/>
                <w:szCs w:val="21"/>
              </w:rPr>
            </w:pPr>
          </w:p>
        </w:tc>
        <w:tc>
          <w:tcPr>
            <w:tcW w:w="2658" w:type="dxa"/>
            <w:vAlign w:val="center"/>
          </w:tcPr>
          <w:p w14:paraId="1D08E470">
            <w:pPr>
              <w:tabs>
                <w:tab w:val="left" w:pos="6300"/>
              </w:tabs>
              <w:snapToGrid w:val="0"/>
              <w:jc w:val="center"/>
              <w:outlineLvl w:val="0"/>
              <w:rPr>
                <w:rFonts w:ascii="宋体" w:hAnsi="宋体"/>
                <w:sz w:val="21"/>
                <w:szCs w:val="21"/>
              </w:rPr>
            </w:pPr>
          </w:p>
        </w:tc>
        <w:tc>
          <w:tcPr>
            <w:tcW w:w="2759" w:type="dxa"/>
            <w:vAlign w:val="center"/>
          </w:tcPr>
          <w:p w14:paraId="005FC5A6">
            <w:pPr>
              <w:tabs>
                <w:tab w:val="left" w:pos="6300"/>
              </w:tabs>
              <w:snapToGrid w:val="0"/>
              <w:jc w:val="center"/>
              <w:outlineLvl w:val="0"/>
              <w:rPr>
                <w:rFonts w:ascii="宋体" w:hAnsi="宋体"/>
                <w:sz w:val="21"/>
                <w:szCs w:val="21"/>
              </w:rPr>
            </w:pPr>
          </w:p>
        </w:tc>
        <w:tc>
          <w:tcPr>
            <w:tcW w:w="2633" w:type="dxa"/>
            <w:vAlign w:val="center"/>
          </w:tcPr>
          <w:p w14:paraId="32611C6F">
            <w:pPr>
              <w:tabs>
                <w:tab w:val="left" w:pos="6300"/>
              </w:tabs>
              <w:snapToGrid w:val="0"/>
              <w:jc w:val="center"/>
              <w:outlineLvl w:val="0"/>
              <w:rPr>
                <w:rFonts w:ascii="宋体" w:hAnsi="宋体"/>
                <w:sz w:val="21"/>
                <w:szCs w:val="21"/>
              </w:rPr>
            </w:pPr>
          </w:p>
        </w:tc>
      </w:tr>
      <w:tr w14:paraId="4A78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796FC2D3">
            <w:pPr>
              <w:tabs>
                <w:tab w:val="left" w:pos="6300"/>
              </w:tabs>
              <w:snapToGrid w:val="0"/>
              <w:jc w:val="center"/>
              <w:outlineLvl w:val="0"/>
              <w:rPr>
                <w:rFonts w:ascii="宋体" w:hAnsi="宋体"/>
                <w:sz w:val="21"/>
                <w:szCs w:val="21"/>
              </w:rPr>
            </w:pPr>
          </w:p>
        </w:tc>
        <w:tc>
          <w:tcPr>
            <w:tcW w:w="2658" w:type="dxa"/>
            <w:vAlign w:val="center"/>
          </w:tcPr>
          <w:p w14:paraId="1FE53C9C">
            <w:pPr>
              <w:tabs>
                <w:tab w:val="left" w:pos="6300"/>
              </w:tabs>
              <w:snapToGrid w:val="0"/>
              <w:jc w:val="center"/>
              <w:outlineLvl w:val="0"/>
              <w:rPr>
                <w:rFonts w:ascii="宋体" w:hAnsi="宋体"/>
                <w:sz w:val="21"/>
                <w:szCs w:val="21"/>
              </w:rPr>
            </w:pPr>
          </w:p>
        </w:tc>
        <w:tc>
          <w:tcPr>
            <w:tcW w:w="2759" w:type="dxa"/>
            <w:vAlign w:val="center"/>
          </w:tcPr>
          <w:p w14:paraId="713883AE">
            <w:pPr>
              <w:tabs>
                <w:tab w:val="left" w:pos="6300"/>
              </w:tabs>
              <w:snapToGrid w:val="0"/>
              <w:jc w:val="center"/>
              <w:outlineLvl w:val="0"/>
              <w:rPr>
                <w:rFonts w:ascii="宋体" w:hAnsi="宋体"/>
                <w:sz w:val="21"/>
                <w:szCs w:val="21"/>
              </w:rPr>
            </w:pPr>
          </w:p>
        </w:tc>
        <w:tc>
          <w:tcPr>
            <w:tcW w:w="2633" w:type="dxa"/>
            <w:vAlign w:val="center"/>
          </w:tcPr>
          <w:p w14:paraId="7AD66B99">
            <w:pPr>
              <w:tabs>
                <w:tab w:val="left" w:pos="6300"/>
              </w:tabs>
              <w:snapToGrid w:val="0"/>
              <w:jc w:val="center"/>
              <w:outlineLvl w:val="0"/>
              <w:rPr>
                <w:rFonts w:ascii="宋体" w:hAnsi="宋体"/>
                <w:sz w:val="21"/>
                <w:szCs w:val="21"/>
              </w:rPr>
            </w:pPr>
          </w:p>
        </w:tc>
      </w:tr>
    </w:tbl>
    <w:p w14:paraId="58A6078D">
      <w:pPr>
        <w:spacing w:line="360" w:lineRule="auto"/>
        <w:ind w:firstLine="480" w:firstLineChars="200"/>
        <w:rPr>
          <w:rFonts w:ascii="宋体" w:hAnsi="宋体"/>
          <w:sz w:val="24"/>
          <w:szCs w:val="28"/>
        </w:rPr>
      </w:pPr>
    </w:p>
    <w:p w14:paraId="5DB2A401">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7EC942A2">
      <w:pPr>
        <w:spacing w:line="360" w:lineRule="auto"/>
        <w:ind w:firstLine="600" w:firstLineChars="250"/>
        <w:rPr>
          <w:rFonts w:ascii="宋体" w:hAnsi="宋体"/>
          <w:sz w:val="24"/>
          <w:szCs w:val="28"/>
        </w:rPr>
      </w:pPr>
    </w:p>
    <w:p w14:paraId="062736DF">
      <w:pPr>
        <w:spacing w:line="360" w:lineRule="auto"/>
        <w:rPr>
          <w:rFonts w:ascii="宋体" w:hAnsi="宋体"/>
          <w:sz w:val="24"/>
          <w:szCs w:val="28"/>
        </w:rPr>
      </w:pPr>
      <w:r>
        <w:rPr>
          <w:rFonts w:hint="eastAsia" w:ascii="宋体" w:hAnsi="宋体"/>
          <w:sz w:val="24"/>
          <w:szCs w:val="28"/>
        </w:rPr>
        <w:t xml:space="preserve">   （供应商公章）                               （签字或盖章）</w:t>
      </w:r>
    </w:p>
    <w:p w14:paraId="69D49A7F">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5CFF685F">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6DE44B7C">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27586EB2">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4D181259">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2D39EA29">
      <w:pPr>
        <w:pageBreakBefore/>
        <w:tabs>
          <w:tab w:val="left" w:pos="6300"/>
        </w:tabs>
        <w:snapToGrid w:val="0"/>
        <w:spacing w:line="360" w:lineRule="auto"/>
        <w:rPr>
          <w:b/>
          <w:sz w:val="24"/>
          <w:szCs w:val="24"/>
        </w:rPr>
      </w:pPr>
      <w:bookmarkStart w:id="145" w:name="_Toc313888362"/>
      <w:bookmarkStart w:id="146" w:name="_Toc23764524"/>
      <w:bookmarkStart w:id="147" w:name="_Toc342913421"/>
      <w:bookmarkStart w:id="148" w:name="_Toc313008358"/>
      <w:r>
        <w:rPr>
          <w:rFonts w:hint="eastAsia"/>
          <w:sz w:val="24"/>
          <w:szCs w:val="24"/>
        </w:rPr>
        <w:t xml:space="preserve">   </w:t>
      </w:r>
      <w:r>
        <w:rPr>
          <w:rFonts w:hint="eastAsia"/>
          <w:b/>
          <w:sz w:val="24"/>
          <w:szCs w:val="24"/>
        </w:rPr>
        <w:t xml:space="preserve"> </w:t>
      </w:r>
      <w:r>
        <w:rPr>
          <w:b/>
          <w:sz w:val="24"/>
          <w:szCs w:val="24"/>
        </w:rPr>
        <w:t>三、商务部分</w:t>
      </w:r>
      <w:bookmarkEnd w:id="145"/>
      <w:bookmarkEnd w:id="146"/>
      <w:bookmarkEnd w:id="147"/>
      <w:bookmarkEnd w:id="148"/>
    </w:p>
    <w:p w14:paraId="05B7EE9B">
      <w:pPr>
        <w:tabs>
          <w:tab w:val="left" w:pos="6300"/>
        </w:tabs>
        <w:snapToGrid w:val="0"/>
        <w:spacing w:line="360" w:lineRule="auto"/>
        <w:rPr>
          <w:sz w:val="24"/>
          <w:szCs w:val="24"/>
        </w:rPr>
      </w:pPr>
      <w:r>
        <w:rPr>
          <w:rFonts w:hint="eastAsia"/>
          <w:sz w:val="24"/>
          <w:szCs w:val="24"/>
        </w:rPr>
        <w:t xml:space="preserve">    （一）商务要求响应情况（格式自定）：</w:t>
      </w:r>
    </w:p>
    <w:p w14:paraId="0EC5211E">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51EFA3F0">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2BF5033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20A11ED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F00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4AA65F18">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77B9DB8A">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3AB20C55">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58379EF4">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4209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33E1BE1">
            <w:pPr>
              <w:tabs>
                <w:tab w:val="left" w:pos="6300"/>
              </w:tabs>
              <w:snapToGrid w:val="0"/>
              <w:ind w:firstLine="420" w:firstLineChars="200"/>
              <w:rPr>
                <w:rFonts w:ascii="宋体" w:hAnsi="宋体"/>
                <w:sz w:val="21"/>
                <w:szCs w:val="21"/>
              </w:rPr>
            </w:pPr>
          </w:p>
        </w:tc>
        <w:tc>
          <w:tcPr>
            <w:tcW w:w="2428" w:type="dxa"/>
            <w:vAlign w:val="center"/>
          </w:tcPr>
          <w:p w14:paraId="280886C8">
            <w:pPr>
              <w:tabs>
                <w:tab w:val="left" w:pos="6300"/>
              </w:tabs>
              <w:snapToGrid w:val="0"/>
              <w:ind w:firstLine="420" w:firstLineChars="200"/>
              <w:rPr>
                <w:rFonts w:ascii="宋体" w:hAnsi="宋体"/>
                <w:sz w:val="21"/>
                <w:szCs w:val="21"/>
              </w:rPr>
            </w:pPr>
          </w:p>
        </w:tc>
        <w:tc>
          <w:tcPr>
            <w:tcW w:w="2520" w:type="dxa"/>
            <w:vAlign w:val="center"/>
          </w:tcPr>
          <w:p w14:paraId="6EA8F523">
            <w:pPr>
              <w:tabs>
                <w:tab w:val="left" w:pos="6300"/>
              </w:tabs>
              <w:snapToGrid w:val="0"/>
              <w:ind w:firstLine="420" w:firstLineChars="200"/>
              <w:rPr>
                <w:rFonts w:ascii="宋体" w:hAnsi="宋体"/>
                <w:sz w:val="21"/>
                <w:szCs w:val="21"/>
              </w:rPr>
            </w:pPr>
          </w:p>
        </w:tc>
        <w:tc>
          <w:tcPr>
            <w:tcW w:w="2416" w:type="dxa"/>
            <w:vAlign w:val="center"/>
          </w:tcPr>
          <w:p w14:paraId="5B74AB8A">
            <w:pPr>
              <w:tabs>
                <w:tab w:val="left" w:pos="6300"/>
              </w:tabs>
              <w:snapToGrid w:val="0"/>
              <w:ind w:firstLine="420" w:firstLineChars="200"/>
              <w:rPr>
                <w:rFonts w:ascii="宋体" w:hAnsi="宋体"/>
                <w:sz w:val="21"/>
                <w:szCs w:val="21"/>
              </w:rPr>
            </w:pPr>
          </w:p>
        </w:tc>
      </w:tr>
      <w:tr w14:paraId="0F43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84B7E6E">
            <w:pPr>
              <w:tabs>
                <w:tab w:val="left" w:pos="6300"/>
              </w:tabs>
              <w:snapToGrid w:val="0"/>
              <w:ind w:firstLine="420" w:firstLineChars="200"/>
              <w:rPr>
                <w:rFonts w:ascii="宋体" w:hAnsi="宋体"/>
                <w:sz w:val="21"/>
                <w:szCs w:val="21"/>
              </w:rPr>
            </w:pPr>
          </w:p>
        </w:tc>
        <w:tc>
          <w:tcPr>
            <w:tcW w:w="2428" w:type="dxa"/>
            <w:vAlign w:val="center"/>
          </w:tcPr>
          <w:p w14:paraId="7831EF05">
            <w:pPr>
              <w:tabs>
                <w:tab w:val="left" w:pos="6300"/>
              </w:tabs>
              <w:snapToGrid w:val="0"/>
              <w:ind w:firstLine="420" w:firstLineChars="200"/>
              <w:rPr>
                <w:rFonts w:ascii="宋体" w:hAnsi="宋体"/>
                <w:sz w:val="21"/>
                <w:szCs w:val="21"/>
              </w:rPr>
            </w:pPr>
          </w:p>
        </w:tc>
        <w:tc>
          <w:tcPr>
            <w:tcW w:w="2520" w:type="dxa"/>
            <w:vAlign w:val="center"/>
          </w:tcPr>
          <w:p w14:paraId="5985F1BB">
            <w:pPr>
              <w:tabs>
                <w:tab w:val="left" w:pos="6300"/>
              </w:tabs>
              <w:snapToGrid w:val="0"/>
              <w:ind w:firstLine="420" w:firstLineChars="200"/>
              <w:rPr>
                <w:rFonts w:ascii="宋体" w:hAnsi="宋体"/>
                <w:sz w:val="21"/>
                <w:szCs w:val="21"/>
              </w:rPr>
            </w:pPr>
          </w:p>
        </w:tc>
        <w:tc>
          <w:tcPr>
            <w:tcW w:w="2416" w:type="dxa"/>
            <w:vAlign w:val="center"/>
          </w:tcPr>
          <w:p w14:paraId="0A38C454">
            <w:pPr>
              <w:tabs>
                <w:tab w:val="left" w:pos="6300"/>
              </w:tabs>
              <w:snapToGrid w:val="0"/>
              <w:ind w:firstLine="420" w:firstLineChars="200"/>
              <w:rPr>
                <w:rFonts w:ascii="宋体" w:hAnsi="宋体"/>
                <w:sz w:val="21"/>
                <w:szCs w:val="21"/>
              </w:rPr>
            </w:pPr>
          </w:p>
        </w:tc>
      </w:tr>
      <w:tr w14:paraId="2F36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2083136">
            <w:pPr>
              <w:tabs>
                <w:tab w:val="left" w:pos="6300"/>
              </w:tabs>
              <w:snapToGrid w:val="0"/>
              <w:ind w:firstLine="420" w:firstLineChars="200"/>
              <w:rPr>
                <w:rFonts w:ascii="宋体" w:hAnsi="宋体"/>
                <w:sz w:val="21"/>
                <w:szCs w:val="21"/>
              </w:rPr>
            </w:pPr>
          </w:p>
        </w:tc>
        <w:tc>
          <w:tcPr>
            <w:tcW w:w="2428" w:type="dxa"/>
            <w:vAlign w:val="center"/>
          </w:tcPr>
          <w:p w14:paraId="13EAD5C2">
            <w:pPr>
              <w:tabs>
                <w:tab w:val="left" w:pos="6300"/>
              </w:tabs>
              <w:snapToGrid w:val="0"/>
              <w:ind w:firstLine="420" w:firstLineChars="200"/>
              <w:rPr>
                <w:rFonts w:ascii="宋体" w:hAnsi="宋体"/>
                <w:sz w:val="21"/>
                <w:szCs w:val="21"/>
              </w:rPr>
            </w:pPr>
          </w:p>
        </w:tc>
        <w:tc>
          <w:tcPr>
            <w:tcW w:w="2520" w:type="dxa"/>
            <w:vAlign w:val="center"/>
          </w:tcPr>
          <w:p w14:paraId="53F9FC11">
            <w:pPr>
              <w:tabs>
                <w:tab w:val="left" w:pos="6300"/>
              </w:tabs>
              <w:snapToGrid w:val="0"/>
              <w:ind w:firstLine="420" w:firstLineChars="200"/>
              <w:rPr>
                <w:rFonts w:ascii="宋体" w:hAnsi="宋体"/>
                <w:sz w:val="21"/>
                <w:szCs w:val="21"/>
              </w:rPr>
            </w:pPr>
          </w:p>
        </w:tc>
        <w:tc>
          <w:tcPr>
            <w:tcW w:w="2416" w:type="dxa"/>
            <w:vAlign w:val="center"/>
          </w:tcPr>
          <w:p w14:paraId="2D474664">
            <w:pPr>
              <w:tabs>
                <w:tab w:val="left" w:pos="6300"/>
              </w:tabs>
              <w:snapToGrid w:val="0"/>
              <w:ind w:firstLine="420" w:firstLineChars="200"/>
              <w:rPr>
                <w:rFonts w:ascii="宋体" w:hAnsi="宋体"/>
                <w:sz w:val="21"/>
                <w:szCs w:val="21"/>
              </w:rPr>
            </w:pPr>
          </w:p>
        </w:tc>
      </w:tr>
      <w:tr w14:paraId="481D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34B5F27B">
            <w:pPr>
              <w:tabs>
                <w:tab w:val="left" w:pos="6300"/>
              </w:tabs>
              <w:snapToGrid w:val="0"/>
              <w:ind w:firstLine="420" w:firstLineChars="200"/>
              <w:rPr>
                <w:rFonts w:ascii="宋体" w:hAnsi="宋体"/>
                <w:sz w:val="21"/>
                <w:szCs w:val="21"/>
              </w:rPr>
            </w:pPr>
          </w:p>
        </w:tc>
        <w:tc>
          <w:tcPr>
            <w:tcW w:w="2428" w:type="dxa"/>
            <w:vAlign w:val="center"/>
          </w:tcPr>
          <w:p w14:paraId="14DE8BE6">
            <w:pPr>
              <w:tabs>
                <w:tab w:val="left" w:pos="6300"/>
              </w:tabs>
              <w:snapToGrid w:val="0"/>
              <w:ind w:firstLine="420" w:firstLineChars="200"/>
              <w:rPr>
                <w:rFonts w:ascii="宋体" w:hAnsi="宋体"/>
                <w:sz w:val="21"/>
                <w:szCs w:val="21"/>
              </w:rPr>
            </w:pPr>
          </w:p>
        </w:tc>
        <w:tc>
          <w:tcPr>
            <w:tcW w:w="2520" w:type="dxa"/>
            <w:vAlign w:val="center"/>
          </w:tcPr>
          <w:p w14:paraId="17BA77BE">
            <w:pPr>
              <w:tabs>
                <w:tab w:val="left" w:pos="6300"/>
              </w:tabs>
              <w:snapToGrid w:val="0"/>
              <w:ind w:firstLine="420" w:firstLineChars="200"/>
              <w:rPr>
                <w:rFonts w:ascii="宋体" w:hAnsi="宋体"/>
                <w:sz w:val="21"/>
                <w:szCs w:val="21"/>
              </w:rPr>
            </w:pPr>
          </w:p>
        </w:tc>
        <w:tc>
          <w:tcPr>
            <w:tcW w:w="2416" w:type="dxa"/>
            <w:vAlign w:val="center"/>
          </w:tcPr>
          <w:p w14:paraId="011040DB">
            <w:pPr>
              <w:tabs>
                <w:tab w:val="left" w:pos="6300"/>
              </w:tabs>
              <w:snapToGrid w:val="0"/>
              <w:ind w:firstLine="420" w:firstLineChars="200"/>
              <w:rPr>
                <w:rFonts w:ascii="宋体" w:hAnsi="宋体"/>
                <w:sz w:val="21"/>
                <w:szCs w:val="21"/>
              </w:rPr>
            </w:pPr>
          </w:p>
        </w:tc>
      </w:tr>
      <w:tr w14:paraId="4C64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0DDCADF1">
            <w:pPr>
              <w:tabs>
                <w:tab w:val="left" w:pos="6300"/>
              </w:tabs>
              <w:snapToGrid w:val="0"/>
              <w:ind w:firstLine="420" w:firstLineChars="200"/>
              <w:rPr>
                <w:rFonts w:ascii="宋体" w:hAnsi="宋体"/>
                <w:sz w:val="21"/>
                <w:szCs w:val="21"/>
              </w:rPr>
            </w:pPr>
          </w:p>
        </w:tc>
        <w:tc>
          <w:tcPr>
            <w:tcW w:w="2428" w:type="dxa"/>
            <w:vAlign w:val="center"/>
          </w:tcPr>
          <w:p w14:paraId="25BB882A">
            <w:pPr>
              <w:tabs>
                <w:tab w:val="left" w:pos="6300"/>
              </w:tabs>
              <w:snapToGrid w:val="0"/>
              <w:ind w:firstLine="420" w:firstLineChars="200"/>
              <w:rPr>
                <w:rFonts w:ascii="宋体" w:hAnsi="宋体"/>
                <w:sz w:val="21"/>
                <w:szCs w:val="21"/>
              </w:rPr>
            </w:pPr>
          </w:p>
        </w:tc>
        <w:tc>
          <w:tcPr>
            <w:tcW w:w="2520" w:type="dxa"/>
            <w:vAlign w:val="center"/>
          </w:tcPr>
          <w:p w14:paraId="24B81793">
            <w:pPr>
              <w:tabs>
                <w:tab w:val="left" w:pos="6300"/>
              </w:tabs>
              <w:snapToGrid w:val="0"/>
              <w:ind w:firstLine="420" w:firstLineChars="200"/>
              <w:rPr>
                <w:rFonts w:ascii="宋体" w:hAnsi="宋体"/>
                <w:sz w:val="21"/>
                <w:szCs w:val="21"/>
              </w:rPr>
            </w:pPr>
          </w:p>
        </w:tc>
        <w:tc>
          <w:tcPr>
            <w:tcW w:w="2416" w:type="dxa"/>
            <w:vAlign w:val="center"/>
          </w:tcPr>
          <w:p w14:paraId="5D7FC690">
            <w:pPr>
              <w:tabs>
                <w:tab w:val="left" w:pos="6300"/>
              </w:tabs>
              <w:snapToGrid w:val="0"/>
              <w:ind w:firstLine="420" w:firstLineChars="200"/>
              <w:rPr>
                <w:rFonts w:ascii="宋体" w:hAnsi="宋体"/>
                <w:sz w:val="21"/>
                <w:szCs w:val="21"/>
              </w:rPr>
            </w:pPr>
          </w:p>
        </w:tc>
      </w:tr>
      <w:tr w14:paraId="00BC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CE573EA">
            <w:pPr>
              <w:tabs>
                <w:tab w:val="left" w:pos="6300"/>
              </w:tabs>
              <w:snapToGrid w:val="0"/>
              <w:ind w:firstLine="420" w:firstLineChars="200"/>
              <w:rPr>
                <w:rFonts w:ascii="宋体" w:hAnsi="宋体"/>
                <w:sz w:val="21"/>
                <w:szCs w:val="21"/>
              </w:rPr>
            </w:pPr>
          </w:p>
        </w:tc>
        <w:tc>
          <w:tcPr>
            <w:tcW w:w="2428" w:type="dxa"/>
            <w:vAlign w:val="center"/>
          </w:tcPr>
          <w:p w14:paraId="22F32373">
            <w:pPr>
              <w:tabs>
                <w:tab w:val="left" w:pos="6300"/>
              </w:tabs>
              <w:snapToGrid w:val="0"/>
              <w:ind w:firstLine="420" w:firstLineChars="200"/>
              <w:rPr>
                <w:rFonts w:ascii="宋体" w:hAnsi="宋体"/>
                <w:sz w:val="21"/>
                <w:szCs w:val="21"/>
              </w:rPr>
            </w:pPr>
          </w:p>
        </w:tc>
        <w:tc>
          <w:tcPr>
            <w:tcW w:w="2520" w:type="dxa"/>
            <w:vAlign w:val="center"/>
          </w:tcPr>
          <w:p w14:paraId="5DB9905F">
            <w:pPr>
              <w:tabs>
                <w:tab w:val="left" w:pos="6300"/>
              </w:tabs>
              <w:snapToGrid w:val="0"/>
              <w:ind w:firstLine="420" w:firstLineChars="200"/>
              <w:rPr>
                <w:rFonts w:ascii="宋体" w:hAnsi="宋体"/>
                <w:sz w:val="21"/>
                <w:szCs w:val="21"/>
              </w:rPr>
            </w:pPr>
          </w:p>
        </w:tc>
        <w:tc>
          <w:tcPr>
            <w:tcW w:w="2416" w:type="dxa"/>
            <w:vAlign w:val="center"/>
          </w:tcPr>
          <w:p w14:paraId="46F1DA36">
            <w:pPr>
              <w:tabs>
                <w:tab w:val="left" w:pos="6300"/>
              </w:tabs>
              <w:snapToGrid w:val="0"/>
              <w:ind w:firstLine="420" w:firstLineChars="200"/>
              <w:rPr>
                <w:rFonts w:ascii="宋体" w:hAnsi="宋体"/>
                <w:sz w:val="21"/>
                <w:szCs w:val="21"/>
              </w:rPr>
            </w:pPr>
          </w:p>
        </w:tc>
      </w:tr>
      <w:tr w14:paraId="0D29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7A51E0D">
            <w:pPr>
              <w:tabs>
                <w:tab w:val="left" w:pos="6300"/>
              </w:tabs>
              <w:snapToGrid w:val="0"/>
              <w:ind w:firstLine="420" w:firstLineChars="200"/>
              <w:rPr>
                <w:rFonts w:ascii="宋体" w:hAnsi="宋体"/>
                <w:sz w:val="21"/>
                <w:szCs w:val="21"/>
              </w:rPr>
            </w:pPr>
          </w:p>
        </w:tc>
        <w:tc>
          <w:tcPr>
            <w:tcW w:w="2428" w:type="dxa"/>
            <w:vAlign w:val="center"/>
          </w:tcPr>
          <w:p w14:paraId="07B88F92">
            <w:pPr>
              <w:tabs>
                <w:tab w:val="left" w:pos="6300"/>
              </w:tabs>
              <w:snapToGrid w:val="0"/>
              <w:ind w:firstLine="420" w:firstLineChars="200"/>
              <w:rPr>
                <w:rFonts w:ascii="宋体" w:hAnsi="宋体"/>
                <w:sz w:val="21"/>
                <w:szCs w:val="21"/>
              </w:rPr>
            </w:pPr>
          </w:p>
        </w:tc>
        <w:tc>
          <w:tcPr>
            <w:tcW w:w="2520" w:type="dxa"/>
            <w:vAlign w:val="center"/>
          </w:tcPr>
          <w:p w14:paraId="2B59EA08">
            <w:pPr>
              <w:tabs>
                <w:tab w:val="left" w:pos="6300"/>
              </w:tabs>
              <w:snapToGrid w:val="0"/>
              <w:ind w:firstLine="420" w:firstLineChars="200"/>
              <w:rPr>
                <w:rFonts w:ascii="宋体" w:hAnsi="宋体"/>
                <w:sz w:val="21"/>
                <w:szCs w:val="21"/>
              </w:rPr>
            </w:pPr>
          </w:p>
        </w:tc>
        <w:tc>
          <w:tcPr>
            <w:tcW w:w="2416" w:type="dxa"/>
            <w:vAlign w:val="center"/>
          </w:tcPr>
          <w:p w14:paraId="49FA5D0E">
            <w:pPr>
              <w:tabs>
                <w:tab w:val="left" w:pos="6300"/>
              </w:tabs>
              <w:snapToGrid w:val="0"/>
              <w:ind w:firstLine="420" w:firstLineChars="200"/>
              <w:rPr>
                <w:rFonts w:ascii="宋体" w:hAnsi="宋体"/>
                <w:sz w:val="21"/>
                <w:szCs w:val="21"/>
              </w:rPr>
            </w:pPr>
          </w:p>
        </w:tc>
      </w:tr>
      <w:tr w14:paraId="761D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02C18A9E">
            <w:pPr>
              <w:tabs>
                <w:tab w:val="left" w:pos="6300"/>
              </w:tabs>
              <w:snapToGrid w:val="0"/>
              <w:ind w:firstLine="420" w:firstLineChars="200"/>
              <w:rPr>
                <w:rFonts w:ascii="宋体" w:hAnsi="宋体"/>
                <w:sz w:val="21"/>
                <w:szCs w:val="21"/>
              </w:rPr>
            </w:pPr>
          </w:p>
        </w:tc>
        <w:tc>
          <w:tcPr>
            <w:tcW w:w="2428" w:type="dxa"/>
            <w:vAlign w:val="center"/>
          </w:tcPr>
          <w:p w14:paraId="4F91CC9C">
            <w:pPr>
              <w:tabs>
                <w:tab w:val="left" w:pos="6300"/>
              </w:tabs>
              <w:snapToGrid w:val="0"/>
              <w:ind w:firstLine="420" w:firstLineChars="200"/>
              <w:rPr>
                <w:rFonts w:ascii="宋体" w:hAnsi="宋体"/>
                <w:sz w:val="21"/>
                <w:szCs w:val="21"/>
              </w:rPr>
            </w:pPr>
          </w:p>
        </w:tc>
        <w:tc>
          <w:tcPr>
            <w:tcW w:w="2520" w:type="dxa"/>
            <w:vAlign w:val="center"/>
          </w:tcPr>
          <w:p w14:paraId="61720219">
            <w:pPr>
              <w:tabs>
                <w:tab w:val="left" w:pos="6300"/>
              </w:tabs>
              <w:snapToGrid w:val="0"/>
              <w:ind w:firstLine="420" w:firstLineChars="200"/>
              <w:rPr>
                <w:rFonts w:ascii="宋体" w:hAnsi="宋体"/>
                <w:sz w:val="21"/>
                <w:szCs w:val="21"/>
              </w:rPr>
            </w:pPr>
          </w:p>
        </w:tc>
        <w:tc>
          <w:tcPr>
            <w:tcW w:w="2416" w:type="dxa"/>
            <w:vAlign w:val="center"/>
          </w:tcPr>
          <w:p w14:paraId="1350E213">
            <w:pPr>
              <w:tabs>
                <w:tab w:val="left" w:pos="6300"/>
              </w:tabs>
              <w:snapToGrid w:val="0"/>
              <w:ind w:firstLine="420" w:firstLineChars="200"/>
              <w:rPr>
                <w:rFonts w:ascii="宋体" w:hAnsi="宋体"/>
                <w:sz w:val="21"/>
                <w:szCs w:val="21"/>
              </w:rPr>
            </w:pPr>
          </w:p>
        </w:tc>
      </w:tr>
      <w:tr w14:paraId="27BF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4009A382">
            <w:pPr>
              <w:tabs>
                <w:tab w:val="left" w:pos="6300"/>
              </w:tabs>
              <w:snapToGrid w:val="0"/>
              <w:ind w:firstLine="420" w:firstLineChars="200"/>
              <w:rPr>
                <w:rFonts w:ascii="宋体" w:hAnsi="宋体"/>
                <w:sz w:val="21"/>
                <w:szCs w:val="21"/>
              </w:rPr>
            </w:pPr>
          </w:p>
        </w:tc>
        <w:tc>
          <w:tcPr>
            <w:tcW w:w="2428" w:type="dxa"/>
            <w:vAlign w:val="center"/>
          </w:tcPr>
          <w:p w14:paraId="11E93A0F">
            <w:pPr>
              <w:tabs>
                <w:tab w:val="left" w:pos="6300"/>
              </w:tabs>
              <w:snapToGrid w:val="0"/>
              <w:ind w:firstLine="420" w:firstLineChars="200"/>
              <w:rPr>
                <w:rFonts w:ascii="宋体" w:hAnsi="宋体"/>
                <w:sz w:val="21"/>
                <w:szCs w:val="21"/>
              </w:rPr>
            </w:pPr>
          </w:p>
        </w:tc>
        <w:tc>
          <w:tcPr>
            <w:tcW w:w="2520" w:type="dxa"/>
            <w:vAlign w:val="center"/>
          </w:tcPr>
          <w:p w14:paraId="7CDE11E6">
            <w:pPr>
              <w:tabs>
                <w:tab w:val="left" w:pos="6300"/>
              </w:tabs>
              <w:snapToGrid w:val="0"/>
              <w:ind w:firstLine="420" w:firstLineChars="200"/>
              <w:rPr>
                <w:rFonts w:ascii="宋体" w:hAnsi="宋体"/>
                <w:sz w:val="21"/>
                <w:szCs w:val="21"/>
              </w:rPr>
            </w:pPr>
          </w:p>
        </w:tc>
        <w:tc>
          <w:tcPr>
            <w:tcW w:w="2416" w:type="dxa"/>
            <w:vAlign w:val="center"/>
          </w:tcPr>
          <w:p w14:paraId="621AD3C3">
            <w:pPr>
              <w:tabs>
                <w:tab w:val="left" w:pos="6300"/>
              </w:tabs>
              <w:snapToGrid w:val="0"/>
              <w:ind w:firstLine="420" w:firstLineChars="200"/>
              <w:rPr>
                <w:rFonts w:ascii="宋体" w:hAnsi="宋体"/>
                <w:sz w:val="21"/>
                <w:szCs w:val="21"/>
              </w:rPr>
            </w:pPr>
          </w:p>
        </w:tc>
      </w:tr>
    </w:tbl>
    <w:p w14:paraId="54576DD7">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4C55DC1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4DC0E68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373DFC3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20437EE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50A109C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2315C5EC">
      <w:pPr>
        <w:tabs>
          <w:tab w:val="left" w:pos="6300"/>
        </w:tabs>
        <w:snapToGrid w:val="0"/>
        <w:spacing w:line="360" w:lineRule="auto"/>
        <w:ind w:firstLine="480" w:firstLineChars="200"/>
        <w:rPr>
          <w:rFonts w:ascii="宋体" w:hAnsi="宋体"/>
          <w:sz w:val="24"/>
          <w:szCs w:val="24"/>
        </w:rPr>
      </w:pPr>
    </w:p>
    <w:p w14:paraId="68B8DEC7">
      <w:pPr>
        <w:pStyle w:val="2"/>
      </w:pPr>
    </w:p>
    <w:p w14:paraId="458F0E07">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515B1E93">
      <w:pPr>
        <w:pStyle w:val="2"/>
      </w:pPr>
    </w:p>
    <w:p w14:paraId="3B231266">
      <w:pPr>
        <w:pageBreakBefore/>
        <w:tabs>
          <w:tab w:val="left" w:pos="6300"/>
        </w:tabs>
        <w:snapToGrid w:val="0"/>
        <w:spacing w:line="360" w:lineRule="auto"/>
        <w:rPr>
          <w:b/>
          <w:sz w:val="24"/>
          <w:szCs w:val="24"/>
        </w:rPr>
      </w:pPr>
      <w:bookmarkStart w:id="149" w:name="_Toc313888363"/>
      <w:bookmarkStart w:id="150" w:name="_Toc23764525"/>
      <w:bookmarkStart w:id="151" w:name="_Toc313008359"/>
      <w:bookmarkStart w:id="152" w:name="_Toc342913422"/>
      <w:r>
        <w:rPr>
          <w:rFonts w:hint="eastAsia"/>
          <w:b/>
          <w:sz w:val="24"/>
          <w:szCs w:val="24"/>
        </w:rPr>
        <w:t xml:space="preserve">    </w:t>
      </w:r>
      <w:r>
        <w:rPr>
          <w:b/>
          <w:sz w:val="24"/>
          <w:szCs w:val="24"/>
        </w:rPr>
        <w:t>四、资格条件及其他</w:t>
      </w:r>
      <w:bookmarkEnd w:id="149"/>
      <w:bookmarkEnd w:id="150"/>
      <w:bookmarkEnd w:id="151"/>
      <w:bookmarkEnd w:id="152"/>
    </w:p>
    <w:p w14:paraId="1B4D255A">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72AF4AA6">
      <w:pPr>
        <w:tabs>
          <w:tab w:val="left" w:pos="6300"/>
        </w:tabs>
        <w:snapToGrid w:val="0"/>
        <w:spacing w:line="360" w:lineRule="auto"/>
        <w:rPr>
          <w:rFonts w:ascii="宋体" w:hAnsi="宋体"/>
          <w:sz w:val="24"/>
          <w:szCs w:val="24"/>
        </w:rPr>
      </w:pPr>
    </w:p>
    <w:p w14:paraId="4BEFA7C9">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026BBB24">
      <w:pPr>
        <w:tabs>
          <w:tab w:val="left" w:pos="6300"/>
        </w:tabs>
        <w:snapToGrid w:val="0"/>
        <w:spacing w:line="500" w:lineRule="exact"/>
        <w:jc w:val="center"/>
        <w:rPr>
          <w:rFonts w:ascii="宋体" w:hAnsi="宋体"/>
        </w:rPr>
      </w:pPr>
      <w:r>
        <w:rPr>
          <w:rFonts w:ascii="宋体" w:hAnsi="宋体"/>
        </w:rPr>
        <w:t>法定代表人身份证明书</w:t>
      </w:r>
    </w:p>
    <w:p w14:paraId="26A847DB">
      <w:pPr>
        <w:tabs>
          <w:tab w:val="left" w:pos="6300"/>
        </w:tabs>
        <w:snapToGrid w:val="0"/>
        <w:spacing w:line="500" w:lineRule="exact"/>
        <w:jc w:val="center"/>
        <w:rPr>
          <w:rFonts w:ascii="宋体" w:hAnsi="宋体"/>
          <w:sz w:val="24"/>
          <w:szCs w:val="24"/>
        </w:rPr>
      </w:pPr>
    </w:p>
    <w:p w14:paraId="1384EF20">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67C7E5FE">
      <w:pPr>
        <w:tabs>
          <w:tab w:val="left" w:pos="6300"/>
        </w:tabs>
        <w:snapToGrid w:val="0"/>
        <w:spacing w:line="500" w:lineRule="exact"/>
        <w:ind w:firstLine="570"/>
        <w:rPr>
          <w:rFonts w:ascii="宋体" w:hAnsi="宋体"/>
          <w:sz w:val="24"/>
          <w:szCs w:val="24"/>
        </w:rPr>
      </w:pPr>
    </w:p>
    <w:p w14:paraId="51DD23A1">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0BE562F2">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2C3916B9">
      <w:pPr>
        <w:tabs>
          <w:tab w:val="left" w:pos="6300"/>
        </w:tabs>
        <w:snapToGrid w:val="0"/>
        <w:spacing w:line="500" w:lineRule="exact"/>
        <w:ind w:firstLine="570"/>
        <w:rPr>
          <w:rFonts w:ascii="宋体" w:hAnsi="宋体"/>
          <w:sz w:val="24"/>
          <w:szCs w:val="24"/>
        </w:rPr>
      </w:pPr>
    </w:p>
    <w:p w14:paraId="18FF16F7">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31D99FA4">
      <w:pPr>
        <w:tabs>
          <w:tab w:val="left" w:pos="6300"/>
        </w:tabs>
        <w:snapToGrid w:val="0"/>
        <w:spacing w:line="500" w:lineRule="exact"/>
        <w:ind w:firstLine="570"/>
        <w:rPr>
          <w:sz w:val="24"/>
          <w:szCs w:val="24"/>
        </w:rPr>
      </w:pPr>
    </w:p>
    <w:p w14:paraId="2AB7832C">
      <w:pPr>
        <w:tabs>
          <w:tab w:val="left" w:pos="6300"/>
        </w:tabs>
        <w:snapToGrid w:val="0"/>
        <w:spacing w:line="500" w:lineRule="exact"/>
        <w:ind w:firstLine="570"/>
        <w:rPr>
          <w:sz w:val="24"/>
          <w:szCs w:val="24"/>
        </w:rPr>
      </w:pPr>
    </w:p>
    <w:p w14:paraId="5C500AC2">
      <w:pPr>
        <w:tabs>
          <w:tab w:val="left" w:pos="6300"/>
        </w:tabs>
        <w:snapToGrid w:val="0"/>
        <w:spacing w:line="500" w:lineRule="exact"/>
        <w:ind w:firstLine="570"/>
        <w:rPr>
          <w:sz w:val="24"/>
          <w:szCs w:val="24"/>
        </w:rPr>
      </w:pPr>
    </w:p>
    <w:p w14:paraId="67F9CA74">
      <w:pPr>
        <w:tabs>
          <w:tab w:val="left" w:pos="6300"/>
        </w:tabs>
        <w:snapToGrid w:val="0"/>
        <w:spacing w:line="500" w:lineRule="exact"/>
        <w:ind w:firstLine="570"/>
        <w:rPr>
          <w:sz w:val="24"/>
          <w:szCs w:val="24"/>
        </w:rPr>
      </w:pPr>
      <w:r>
        <w:rPr>
          <w:sz w:val="24"/>
          <w:szCs w:val="24"/>
        </w:rPr>
        <w:t xml:space="preserve">                                             （供应商公章）</w:t>
      </w:r>
    </w:p>
    <w:p w14:paraId="55D9B2B1">
      <w:pPr>
        <w:tabs>
          <w:tab w:val="left" w:pos="6300"/>
        </w:tabs>
        <w:snapToGrid w:val="0"/>
        <w:spacing w:line="500" w:lineRule="exact"/>
        <w:ind w:firstLine="570"/>
        <w:rPr>
          <w:sz w:val="24"/>
          <w:szCs w:val="24"/>
        </w:rPr>
      </w:pPr>
    </w:p>
    <w:p w14:paraId="77C02D6A">
      <w:pPr>
        <w:tabs>
          <w:tab w:val="left" w:pos="6300"/>
        </w:tabs>
        <w:snapToGrid w:val="0"/>
        <w:spacing w:line="500" w:lineRule="exact"/>
        <w:ind w:firstLine="570"/>
        <w:rPr>
          <w:sz w:val="24"/>
          <w:szCs w:val="24"/>
        </w:rPr>
      </w:pPr>
      <w:r>
        <w:rPr>
          <w:sz w:val="24"/>
          <w:szCs w:val="24"/>
        </w:rPr>
        <w:t xml:space="preserve">                                             年   月   日</w:t>
      </w:r>
    </w:p>
    <w:p w14:paraId="0814F730">
      <w:pPr>
        <w:tabs>
          <w:tab w:val="left" w:pos="6300"/>
        </w:tabs>
        <w:snapToGrid w:val="0"/>
        <w:spacing w:line="500" w:lineRule="exact"/>
        <w:ind w:firstLine="570"/>
        <w:rPr>
          <w:sz w:val="24"/>
          <w:szCs w:val="24"/>
        </w:rPr>
      </w:pPr>
    </w:p>
    <w:p w14:paraId="181FA4DC">
      <w:pPr>
        <w:tabs>
          <w:tab w:val="left" w:pos="6300"/>
        </w:tabs>
        <w:snapToGrid w:val="0"/>
        <w:spacing w:line="500" w:lineRule="exact"/>
        <w:ind w:firstLine="570"/>
        <w:rPr>
          <w:sz w:val="24"/>
          <w:szCs w:val="24"/>
        </w:rPr>
      </w:pPr>
      <w:r>
        <w:rPr>
          <w:sz w:val="24"/>
          <w:szCs w:val="24"/>
        </w:rPr>
        <w:t>（附：法定代表人身份证正反面复印件）</w:t>
      </w:r>
    </w:p>
    <w:p w14:paraId="5387A36C">
      <w:pPr>
        <w:tabs>
          <w:tab w:val="left" w:pos="6300"/>
        </w:tabs>
        <w:snapToGrid w:val="0"/>
        <w:spacing w:line="500" w:lineRule="exact"/>
        <w:ind w:firstLine="570"/>
        <w:rPr>
          <w:sz w:val="24"/>
          <w:szCs w:val="24"/>
        </w:rPr>
      </w:pPr>
    </w:p>
    <w:p w14:paraId="588F6521">
      <w:pPr>
        <w:tabs>
          <w:tab w:val="left" w:pos="6300"/>
        </w:tabs>
        <w:snapToGrid w:val="0"/>
        <w:spacing w:line="500" w:lineRule="exact"/>
        <w:ind w:firstLine="570"/>
        <w:rPr>
          <w:sz w:val="24"/>
          <w:szCs w:val="24"/>
        </w:rPr>
      </w:pPr>
    </w:p>
    <w:p w14:paraId="50878AF1">
      <w:pPr>
        <w:tabs>
          <w:tab w:val="left" w:pos="6300"/>
        </w:tabs>
        <w:snapToGrid w:val="0"/>
        <w:spacing w:line="500" w:lineRule="exact"/>
        <w:ind w:firstLine="570"/>
        <w:rPr>
          <w:sz w:val="24"/>
        </w:rPr>
      </w:pPr>
    </w:p>
    <w:p w14:paraId="5B937F03">
      <w:pPr>
        <w:tabs>
          <w:tab w:val="left" w:pos="6300"/>
        </w:tabs>
        <w:snapToGrid w:val="0"/>
        <w:spacing w:line="500" w:lineRule="exact"/>
        <w:ind w:firstLine="570"/>
        <w:rPr>
          <w:sz w:val="24"/>
        </w:rPr>
      </w:pPr>
    </w:p>
    <w:p w14:paraId="5D0ADCD5">
      <w:pPr>
        <w:tabs>
          <w:tab w:val="left" w:pos="6300"/>
        </w:tabs>
        <w:snapToGrid w:val="0"/>
        <w:spacing w:line="500" w:lineRule="exact"/>
        <w:ind w:firstLine="570"/>
        <w:rPr>
          <w:sz w:val="24"/>
        </w:rPr>
      </w:pPr>
    </w:p>
    <w:p w14:paraId="36E3D575">
      <w:pPr>
        <w:tabs>
          <w:tab w:val="left" w:pos="6300"/>
        </w:tabs>
        <w:snapToGrid w:val="0"/>
        <w:spacing w:line="500" w:lineRule="exact"/>
        <w:ind w:firstLine="480" w:firstLineChars="200"/>
        <w:rPr>
          <w:rFonts w:ascii="宋体" w:hAnsi="宋体"/>
          <w:sz w:val="24"/>
          <w:szCs w:val="24"/>
        </w:rPr>
      </w:pPr>
    </w:p>
    <w:p w14:paraId="1F8E4AFC">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043E5E8C">
      <w:pPr>
        <w:tabs>
          <w:tab w:val="left" w:pos="6300"/>
        </w:tabs>
        <w:snapToGrid w:val="0"/>
        <w:spacing w:line="500" w:lineRule="exact"/>
        <w:jc w:val="center"/>
      </w:pPr>
      <w:r>
        <w:t>法定代表人授权委托书</w:t>
      </w:r>
    </w:p>
    <w:p w14:paraId="7E44B6DC">
      <w:pPr>
        <w:tabs>
          <w:tab w:val="left" w:pos="6300"/>
        </w:tabs>
        <w:snapToGrid w:val="0"/>
        <w:spacing w:line="500" w:lineRule="exact"/>
        <w:jc w:val="center"/>
        <w:rPr>
          <w:sz w:val="24"/>
          <w:szCs w:val="24"/>
        </w:rPr>
      </w:pPr>
    </w:p>
    <w:p w14:paraId="4CE54B55">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7B06299B">
      <w:pPr>
        <w:tabs>
          <w:tab w:val="left" w:pos="6300"/>
        </w:tabs>
        <w:snapToGrid w:val="0"/>
        <w:spacing w:line="500" w:lineRule="exact"/>
        <w:ind w:firstLine="570"/>
        <w:rPr>
          <w:sz w:val="24"/>
          <w:szCs w:val="24"/>
        </w:rPr>
      </w:pPr>
    </w:p>
    <w:p w14:paraId="1C40FA8E">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2E473219">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7A7AEA64">
      <w:pPr>
        <w:tabs>
          <w:tab w:val="left" w:pos="6300"/>
        </w:tabs>
        <w:snapToGrid w:val="0"/>
        <w:spacing w:line="500" w:lineRule="exact"/>
        <w:ind w:firstLine="480" w:firstLineChars="200"/>
        <w:rPr>
          <w:sz w:val="24"/>
          <w:szCs w:val="24"/>
        </w:rPr>
      </w:pPr>
      <w:r>
        <w:rPr>
          <w:sz w:val="24"/>
          <w:szCs w:val="24"/>
        </w:rPr>
        <w:t>我单位对被授权人的签字负全部责任。</w:t>
      </w:r>
    </w:p>
    <w:p w14:paraId="5EE3ACCA">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5D9D9C64">
      <w:pPr>
        <w:tabs>
          <w:tab w:val="left" w:pos="6300"/>
        </w:tabs>
        <w:snapToGrid w:val="0"/>
        <w:spacing w:line="500" w:lineRule="exact"/>
        <w:ind w:firstLine="570"/>
        <w:rPr>
          <w:sz w:val="24"/>
          <w:szCs w:val="24"/>
        </w:rPr>
      </w:pPr>
    </w:p>
    <w:p w14:paraId="04784C1B">
      <w:pPr>
        <w:tabs>
          <w:tab w:val="left" w:pos="6300"/>
        </w:tabs>
        <w:snapToGrid w:val="0"/>
        <w:spacing w:line="500" w:lineRule="exact"/>
        <w:ind w:firstLine="570"/>
        <w:rPr>
          <w:sz w:val="24"/>
          <w:szCs w:val="24"/>
        </w:rPr>
      </w:pPr>
    </w:p>
    <w:p w14:paraId="1B11DE39">
      <w:pPr>
        <w:tabs>
          <w:tab w:val="left" w:pos="6300"/>
        </w:tabs>
        <w:snapToGrid w:val="0"/>
        <w:spacing w:line="500" w:lineRule="exact"/>
        <w:ind w:firstLine="570"/>
        <w:rPr>
          <w:sz w:val="24"/>
          <w:szCs w:val="24"/>
        </w:rPr>
      </w:pPr>
      <w:r>
        <w:rPr>
          <w:sz w:val="24"/>
          <w:szCs w:val="24"/>
        </w:rPr>
        <w:t>被授权人：                                 供应商法定代表人：</w:t>
      </w:r>
    </w:p>
    <w:p w14:paraId="74D64DAF">
      <w:pPr>
        <w:tabs>
          <w:tab w:val="left" w:pos="6300"/>
        </w:tabs>
        <w:snapToGrid w:val="0"/>
        <w:spacing w:line="500" w:lineRule="exact"/>
        <w:ind w:firstLine="570"/>
        <w:rPr>
          <w:sz w:val="24"/>
          <w:szCs w:val="24"/>
        </w:rPr>
      </w:pPr>
      <w:r>
        <w:rPr>
          <w:sz w:val="24"/>
          <w:szCs w:val="24"/>
        </w:rPr>
        <w:t>（签字或盖章）                                （签字或盖章）</w:t>
      </w:r>
    </w:p>
    <w:p w14:paraId="0B97A047">
      <w:pPr>
        <w:tabs>
          <w:tab w:val="left" w:pos="6300"/>
        </w:tabs>
        <w:snapToGrid w:val="0"/>
        <w:spacing w:line="500" w:lineRule="exact"/>
        <w:ind w:firstLine="570"/>
        <w:rPr>
          <w:sz w:val="24"/>
          <w:szCs w:val="24"/>
        </w:rPr>
      </w:pPr>
    </w:p>
    <w:p w14:paraId="412EB81D">
      <w:pPr>
        <w:tabs>
          <w:tab w:val="left" w:pos="6300"/>
        </w:tabs>
        <w:snapToGrid w:val="0"/>
        <w:spacing w:line="500" w:lineRule="exact"/>
        <w:ind w:firstLine="570"/>
        <w:rPr>
          <w:sz w:val="24"/>
          <w:szCs w:val="24"/>
        </w:rPr>
      </w:pPr>
    </w:p>
    <w:p w14:paraId="57CA42FC">
      <w:pPr>
        <w:tabs>
          <w:tab w:val="left" w:pos="6300"/>
        </w:tabs>
        <w:snapToGrid w:val="0"/>
        <w:spacing w:line="500" w:lineRule="exact"/>
        <w:ind w:firstLine="570"/>
        <w:rPr>
          <w:sz w:val="24"/>
          <w:szCs w:val="24"/>
        </w:rPr>
      </w:pPr>
      <w:r>
        <w:rPr>
          <w:sz w:val="24"/>
          <w:szCs w:val="24"/>
        </w:rPr>
        <w:t>（附：被授权人身份证正反面复印件）</w:t>
      </w:r>
    </w:p>
    <w:p w14:paraId="3726170B">
      <w:pPr>
        <w:tabs>
          <w:tab w:val="left" w:pos="6300"/>
        </w:tabs>
        <w:snapToGrid w:val="0"/>
        <w:spacing w:line="500" w:lineRule="exact"/>
        <w:ind w:firstLine="570"/>
        <w:rPr>
          <w:sz w:val="24"/>
          <w:szCs w:val="24"/>
        </w:rPr>
      </w:pPr>
      <w:r>
        <w:rPr>
          <w:sz w:val="24"/>
          <w:szCs w:val="24"/>
        </w:rPr>
        <w:t xml:space="preserve">                                          </w:t>
      </w:r>
    </w:p>
    <w:p w14:paraId="017334C0">
      <w:pPr>
        <w:tabs>
          <w:tab w:val="left" w:pos="6300"/>
        </w:tabs>
        <w:snapToGrid w:val="0"/>
        <w:spacing w:line="500" w:lineRule="exact"/>
        <w:ind w:firstLine="570"/>
        <w:rPr>
          <w:sz w:val="24"/>
          <w:szCs w:val="24"/>
        </w:rPr>
      </w:pPr>
    </w:p>
    <w:p w14:paraId="78C31144">
      <w:pPr>
        <w:tabs>
          <w:tab w:val="left" w:pos="6300"/>
        </w:tabs>
        <w:snapToGrid w:val="0"/>
        <w:spacing w:line="500" w:lineRule="exact"/>
        <w:ind w:firstLine="570"/>
        <w:rPr>
          <w:sz w:val="24"/>
          <w:szCs w:val="24"/>
        </w:rPr>
      </w:pPr>
    </w:p>
    <w:p w14:paraId="3A6C364B">
      <w:pPr>
        <w:tabs>
          <w:tab w:val="left" w:pos="6300"/>
        </w:tabs>
        <w:snapToGrid w:val="0"/>
        <w:spacing w:line="500" w:lineRule="exact"/>
        <w:ind w:right="480" w:firstLine="570"/>
        <w:jc w:val="right"/>
        <w:rPr>
          <w:sz w:val="24"/>
          <w:szCs w:val="24"/>
        </w:rPr>
      </w:pPr>
      <w:r>
        <w:rPr>
          <w:sz w:val="24"/>
          <w:szCs w:val="24"/>
        </w:rPr>
        <w:t>（供应商公章）</w:t>
      </w:r>
    </w:p>
    <w:p w14:paraId="2B638F5D">
      <w:pPr>
        <w:tabs>
          <w:tab w:val="left" w:pos="6300"/>
        </w:tabs>
        <w:snapToGrid w:val="0"/>
        <w:spacing w:line="500" w:lineRule="exact"/>
        <w:ind w:right="480" w:firstLine="570"/>
        <w:jc w:val="right"/>
        <w:rPr>
          <w:sz w:val="24"/>
          <w:szCs w:val="24"/>
        </w:rPr>
      </w:pPr>
      <w:r>
        <w:rPr>
          <w:sz w:val="24"/>
          <w:szCs w:val="24"/>
        </w:rPr>
        <w:t>年   月   日</w:t>
      </w:r>
    </w:p>
    <w:p w14:paraId="06B55642">
      <w:pPr>
        <w:tabs>
          <w:tab w:val="left" w:pos="6300"/>
        </w:tabs>
        <w:snapToGrid w:val="0"/>
        <w:spacing w:line="500" w:lineRule="exact"/>
        <w:ind w:right="480" w:firstLine="570"/>
        <w:jc w:val="right"/>
        <w:rPr>
          <w:sz w:val="24"/>
          <w:szCs w:val="24"/>
        </w:rPr>
      </w:pPr>
    </w:p>
    <w:p w14:paraId="3584C7BB">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7DA07B35">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08B6295C">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7B922C24">
      <w:pPr>
        <w:tabs>
          <w:tab w:val="left" w:pos="6300"/>
        </w:tabs>
        <w:snapToGrid w:val="0"/>
        <w:spacing w:line="360" w:lineRule="auto"/>
        <w:rPr>
          <w:rFonts w:ascii="宋体" w:hAnsi="宋体"/>
          <w:sz w:val="24"/>
          <w:szCs w:val="24"/>
        </w:rPr>
      </w:pPr>
    </w:p>
    <w:p w14:paraId="4F24308A">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7F576F5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20AAEBF8">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206F609B">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5BAFF972">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1E3A4A1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7AF9574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248DAB44">
      <w:pPr>
        <w:tabs>
          <w:tab w:val="left" w:pos="6300"/>
        </w:tabs>
        <w:snapToGrid w:val="0"/>
        <w:spacing w:line="360" w:lineRule="auto"/>
        <w:rPr>
          <w:rFonts w:ascii="宋体" w:hAnsi="宋体"/>
          <w:sz w:val="24"/>
          <w:szCs w:val="24"/>
        </w:rPr>
      </w:pPr>
    </w:p>
    <w:p w14:paraId="18E32A89">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2D16378D">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744D4992">
      <w:pPr>
        <w:spacing w:line="360" w:lineRule="auto"/>
      </w:pPr>
    </w:p>
    <w:p w14:paraId="0CCB059A">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13F9C859">
      <w:pPr>
        <w:tabs>
          <w:tab w:val="left" w:pos="6300"/>
        </w:tabs>
        <w:snapToGrid w:val="0"/>
        <w:spacing w:line="360" w:lineRule="auto"/>
        <w:ind w:firstLine="573"/>
        <w:rPr>
          <w:sz w:val="24"/>
          <w:szCs w:val="24"/>
        </w:rPr>
      </w:pPr>
      <w:r>
        <w:rPr>
          <w:rFonts w:hint="eastAsia"/>
          <w:sz w:val="24"/>
          <w:szCs w:val="24"/>
        </w:rPr>
        <w:t xml:space="preserve">    </w:t>
      </w:r>
    </w:p>
    <w:p w14:paraId="66B4319E">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62E09167">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5FD46998">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2A06F835">
      <w:pPr>
        <w:snapToGrid w:val="0"/>
        <w:spacing w:line="500" w:lineRule="exact"/>
        <w:jc w:val="center"/>
        <w:rPr>
          <w:rFonts w:ascii="宋体" w:hAnsi="宋体"/>
          <w:szCs w:val="28"/>
        </w:rPr>
      </w:pPr>
      <w:r>
        <w:rPr>
          <w:rFonts w:hint="eastAsia" w:ascii="宋体" w:hAnsi="宋体"/>
        </w:rPr>
        <w:t>中小企业声明函</w:t>
      </w:r>
    </w:p>
    <w:p w14:paraId="0BE9AA74">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4959EC68">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711A0453">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72B0C998">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220CB9E5">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78F5B435">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69C8D997">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77845AC7">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519445CE">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1FECE317">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1AEB48D3">
      <w:pPr>
        <w:spacing w:line="400" w:lineRule="exact"/>
        <w:ind w:firstLine="3120" w:firstLineChars="1300"/>
        <w:rPr>
          <w:rFonts w:ascii="宋体" w:hAnsi="宋体" w:cs="微软雅黑"/>
          <w:sz w:val="24"/>
          <w:szCs w:val="24"/>
        </w:rPr>
      </w:pPr>
    </w:p>
    <w:p w14:paraId="2594F3E5">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08C13CEF">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43A476C1">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1C6FF3C9">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76040EB6">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04A0BE18">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639B05F6">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37F7A715">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14:paraId="1DEFFBA1">
      <w:pPr>
        <w:tabs>
          <w:tab w:val="left" w:pos="6300"/>
        </w:tabs>
        <w:snapToGrid w:val="0"/>
        <w:spacing w:line="400" w:lineRule="exact"/>
        <w:ind w:firstLine="420" w:firstLineChars="200"/>
        <w:jc w:val="left"/>
        <w:rPr>
          <w:rFonts w:ascii="宋体" w:hAnsi="宋体"/>
          <w:sz w:val="21"/>
          <w:szCs w:val="21"/>
        </w:rPr>
      </w:pPr>
      <w:bookmarkStart w:id="153"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43EEB20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6BC4E9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EBA5F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CA108A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726F91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37F0F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3D4DDA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551932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51F2D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2CAFA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9B2D6B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CE5B9B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42460B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FA17EA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31D431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3"/>
    <w:p w14:paraId="6B630B18">
      <w:pPr>
        <w:tabs>
          <w:tab w:val="left" w:pos="6300"/>
        </w:tabs>
        <w:snapToGrid w:val="0"/>
        <w:spacing w:line="400" w:lineRule="exact"/>
        <w:jc w:val="left"/>
        <w:rPr>
          <w:rFonts w:ascii="宋体" w:hAnsi="宋体"/>
          <w:sz w:val="21"/>
          <w:szCs w:val="21"/>
        </w:rPr>
      </w:pPr>
    </w:p>
    <w:p w14:paraId="7A7539A3">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2FC6EE33">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72B62144">
      <w:pPr>
        <w:tabs>
          <w:tab w:val="left" w:pos="6300"/>
        </w:tabs>
        <w:snapToGrid w:val="0"/>
        <w:spacing w:line="360" w:lineRule="auto"/>
        <w:ind w:firstLine="580" w:firstLineChars="200"/>
        <w:rPr>
          <w:rFonts w:ascii="宋体" w:hAnsi="宋体"/>
          <w:sz w:val="29"/>
          <w:szCs w:val="29"/>
        </w:rPr>
      </w:pPr>
    </w:p>
    <w:p w14:paraId="3B7E26FD">
      <w:pPr>
        <w:tabs>
          <w:tab w:val="left" w:pos="6300"/>
        </w:tabs>
        <w:snapToGrid w:val="0"/>
        <w:spacing w:line="360" w:lineRule="auto"/>
        <w:ind w:firstLine="580" w:firstLineChars="200"/>
        <w:rPr>
          <w:rFonts w:ascii="宋体" w:hAnsi="宋体"/>
          <w:sz w:val="29"/>
          <w:szCs w:val="29"/>
        </w:rPr>
      </w:pPr>
    </w:p>
    <w:p w14:paraId="6AC0052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05CEA3DF">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3106813E">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DFE022">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24877E26">
      <w:pPr>
        <w:tabs>
          <w:tab w:val="left" w:pos="6300"/>
        </w:tabs>
        <w:snapToGrid w:val="0"/>
        <w:spacing w:line="360" w:lineRule="auto"/>
        <w:ind w:firstLine="480" w:firstLineChars="200"/>
        <w:rPr>
          <w:rFonts w:ascii="宋体" w:hAnsi="宋体"/>
          <w:sz w:val="24"/>
        </w:rPr>
      </w:pPr>
    </w:p>
    <w:p w14:paraId="7695C5BD">
      <w:pPr>
        <w:tabs>
          <w:tab w:val="left" w:pos="6300"/>
        </w:tabs>
        <w:snapToGrid w:val="0"/>
        <w:spacing w:line="360" w:lineRule="auto"/>
        <w:ind w:firstLine="480" w:firstLineChars="200"/>
        <w:rPr>
          <w:rFonts w:ascii="宋体" w:hAnsi="宋体"/>
          <w:sz w:val="24"/>
        </w:rPr>
      </w:pPr>
    </w:p>
    <w:p w14:paraId="00F01780">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6DA815F8">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708E944E">
      <w:pPr>
        <w:tabs>
          <w:tab w:val="left" w:pos="6300"/>
        </w:tabs>
        <w:snapToGrid w:val="0"/>
        <w:spacing w:line="500" w:lineRule="exact"/>
        <w:jc w:val="left"/>
        <w:rPr>
          <w:rFonts w:ascii="宋体" w:hAnsi="宋体"/>
        </w:rPr>
      </w:pPr>
    </w:p>
    <w:p w14:paraId="73FB405C">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4F0B6F25">
      <w:pPr>
        <w:tabs>
          <w:tab w:val="left" w:pos="6300"/>
        </w:tabs>
        <w:snapToGrid w:val="0"/>
        <w:spacing w:line="500" w:lineRule="exact"/>
        <w:jc w:val="left"/>
        <w:rPr>
          <w:rFonts w:ascii="宋体" w:hAnsi="宋体"/>
        </w:rPr>
      </w:pPr>
    </w:p>
    <w:p w14:paraId="58343213">
      <w:pPr>
        <w:tabs>
          <w:tab w:val="left" w:pos="6300"/>
        </w:tabs>
        <w:snapToGrid w:val="0"/>
        <w:spacing w:line="500" w:lineRule="exact"/>
        <w:jc w:val="left"/>
        <w:rPr>
          <w:rFonts w:ascii="宋体" w:hAnsi="宋体"/>
        </w:rPr>
      </w:pPr>
    </w:p>
    <w:p w14:paraId="506B4F99">
      <w:pPr>
        <w:ind w:firstLine="480" w:firstLineChars="200"/>
        <w:jc w:val="left"/>
        <w:rPr>
          <w:rFonts w:ascii="宋体" w:hAnsi="宋体"/>
          <w:sz w:val="24"/>
          <w:szCs w:val="24"/>
        </w:rPr>
      </w:pPr>
      <w:r>
        <w:rPr>
          <w:rFonts w:hint="eastAsia" w:ascii="宋体" w:hAnsi="宋体"/>
          <w:sz w:val="24"/>
          <w:szCs w:val="24"/>
        </w:rPr>
        <w:t>2.其他与项目有关的资料（自附）</w:t>
      </w:r>
    </w:p>
    <w:p w14:paraId="3A035287">
      <w:pPr>
        <w:ind w:firstLine="480" w:firstLineChars="200"/>
        <w:jc w:val="left"/>
        <w:rPr>
          <w:rFonts w:ascii="宋体" w:hAnsi="宋体"/>
          <w:sz w:val="24"/>
          <w:szCs w:val="24"/>
        </w:rPr>
      </w:pPr>
    </w:p>
    <w:p w14:paraId="43A7B06E">
      <w:pPr>
        <w:ind w:firstLine="480" w:firstLineChars="200"/>
        <w:jc w:val="left"/>
        <w:rPr>
          <w:rFonts w:ascii="宋体" w:hAnsi="宋体"/>
          <w:sz w:val="24"/>
          <w:szCs w:val="24"/>
        </w:rPr>
      </w:pPr>
    </w:p>
    <w:p w14:paraId="2ED5CA19">
      <w:pPr>
        <w:ind w:firstLine="480" w:firstLineChars="200"/>
        <w:jc w:val="left"/>
        <w:rPr>
          <w:rFonts w:ascii="宋体" w:hAnsi="宋体"/>
          <w:sz w:val="24"/>
          <w:szCs w:val="24"/>
        </w:rPr>
      </w:pPr>
    </w:p>
    <w:p w14:paraId="6419389D">
      <w:pPr>
        <w:ind w:firstLine="480" w:firstLineChars="200"/>
        <w:jc w:val="left"/>
        <w:rPr>
          <w:rFonts w:ascii="宋体" w:hAnsi="宋体"/>
          <w:sz w:val="24"/>
          <w:szCs w:val="24"/>
        </w:rPr>
      </w:pPr>
    </w:p>
    <w:p w14:paraId="2783CEF8">
      <w:pPr>
        <w:jc w:val="left"/>
        <w:rPr>
          <w:rFonts w:ascii="宋体" w:hAnsi="宋体"/>
          <w:sz w:val="24"/>
          <w:szCs w:val="24"/>
        </w:rPr>
      </w:pPr>
    </w:p>
    <w:p w14:paraId="35C1AF8F">
      <w:pPr>
        <w:tabs>
          <w:tab w:val="left" w:pos="6300"/>
        </w:tabs>
        <w:snapToGrid w:val="0"/>
        <w:spacing w:line="500" w:lineRule="exact"/>
        <w:rPr>
          <w:rFonts w:ascii="宋体" w:hAnsi="宋体"/>
          <w:sz w:val="24"/>
          <w:szCs w:val="24"/>
        </w:rPr>
      </w:pPr>
    </w:p>
    <w:p w14:paraId="103B60B1">
      <w:pPr>
        <w:tabs>
          <w:tab w:val="left" w:pos="6300"/>
        </w:tabs>
        <w:snapToGrid w:val="0"/>
        <w:spacing w:line="500" w:lineRule="exact"/>
        <w:rPr>
          <w:rFonts w:ascii="宋体" w:hAnsi="宋体"/>
          <w:sz w:val="24"/>
          <w:szCs w:val="24"/>
        </w:rPr>
      </w:pPr>
    </w:p>
    <w:p w14:paraId="77D2A7B9">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10601000101010101"/>
    <w:charset w:val="88"/>
    <w:family w:val="auto"/>
    <w:pitch w:val="default"/>
    <w:sig w:usb0="00000000" w:usb1="00000000" w:usb2="00000010" w:usb3="00000000" w:csb0="00100000"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方正仿宋_GBK">
    <w:panose1 w:val="02000000000000000000"/>
    <w:charset w:val="86"/>
    <w:family w:val="script"/>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FF26F">
    <w:pPr>
      <w:pStyle w:val="36"/>
      <w:framePr w:wrap="around" w:vAnchor="text" w:hAnchor="margin" w:xAlign="center" w:y="1"/>
      <w:rPr>
        <w:rStyle w:val="62"/>
      </w:rPr>
    </w:pPr>
    <w:r>
      <w:fldChar w:fldCharType="begin"/>
    </w:r>
    <w:r>
      <w:rPr>
        <w:rStyle w:val="62"/>
      </w:rPr>
      <w:instrText xml:space="preserve">PAGE  </w:instrText>
    </w:r>
    <w:r>
      <w:fldChar w:fldCharType="end"/>
    </w:r>
  </w:p>
  <w:p w14:paraId="44FA9D68">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DE5BD">
    <w:pPr>
      <w:pStyle w:val="36"/>
      <w:framePr w:wrap="around" w:vAnchor="text" w:hAnchor="margin" w:xAlign="center" w:y="1"/>
      <w:rPr>
        <w:rStyle w:val="62"/>
      </w:rPr>
    </w:pPr>
  </w:p>
  <w:p w14:paraId="50CEC6E6">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2D95A">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482AF1B4">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C7A48">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42A1">
    <w:pPr>
      <w:pStyle w:val="36"/>
      <w:framePr w:wrap="around" w:vAnchor="text" w:hAnchor="margin" w:xAlign="center" w:y="1"/>
      <w:rPr>
        <w:rStyle w:val="62"/>
      </w:rPr>
    </w:pPr>
    <w:r>
      <w:fldChar w:fldCharType="begin"/>
    </w:r>
    <w:r>
      <w:rPr>
        <w:rStyle w:val="62"/>
      </w:rPr>
      <w:instrText xml:space="preserve">PAGE  </w:instrText>
    </w:r>
    <w:r>
      <w:fldChar w:fldCharType="end"/>
    </w:r>
  </w:p>
  <w:p w14:paraId="7C38D79A">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4FD09">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1DFB9">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C4776">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68DB6">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0826"/>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3861"/>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D5E"/>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85F"/>
    <w:rsid w:val="001C1FC7"/>
    <w:rsid w:val="001C23E7"/>
    <w:rsid w:val="001C2B3A"/>
    <w:rsid w:val="001C4803"/>
    <w:rsid w:val="001C4C9F"/>
    <w:rsid w:val="001C5652"/>
    <w:rsid w:val="001C6F1E"/>
    <w:rsid w:val="001C6FA3"/>
    <w:rsid w:val="001C6FE0"/>
    <w:rsid w:val="001C7ABE"/>
    <w:rsid w:val="001C7CD2"/>
    <w:rsid w:val="001D100C"/>
    <w:rsid w:val="001D1301"/>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A13"/>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AF1"/>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6357"/>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2ED1"/>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4FF8"/>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1EDA"/>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1FE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49A"/>
    <w:rsid w:val="003A6B70"/>
    <w:rsid w:val="003A6BF3"/>
    <w:rsid w:val="003A71F3"/>
    <w:rsid w:val="003B08EA"/>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071"/>
    <w:rsid w:val="003F24B5"/>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3B13"/>
    <w:rsid w:val="004349C4"/>
    <w:rsid w:val="00434CCF"/>
    <w:rsid w:val="00435671"/>
    <w:rsid w:val="00435C7F"/>
    <w:rsid w:val="00437210"/>
    <w:rsid w:val="004402AE"/>
    <w:rsid w:val="0044095A"/>
    <w:rsid w:val="00441109"/>
    <w:rsid w:val="00441BC8"/>
    <w:rsid w:val="00443D18"/>
    <w:rsid w:val="00443F18"/>
    <w:rsid w:val="004454AC"/>
    <w:rsid w:val="00447BBB"/>
    <w:rsid w:val="00451188"/>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C58"/>
    <w:rsid w:val="004A0D29"/>
    <w:rsid w:val="004A0DE1"/>
    <w:rsid w:val="004A1022"/>
    <w:rsid w:val="004A2410"/>
    <w:rsid w:val="004A27AC"/>
    <w:rsid w:val="004A2857"/>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127"/>
    <w:rsid w:val="004E6A84"/>
    <w:rsid w:val="004E7146"/>
    <w:rsid w:val="004E7695"/>
    <w:rsid w:val="004E7B0D"/>
    <w:rsid w:val="004F277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446"/>
    <w:rsid w:val="00542CEF"/>
    <w:rsid w:val="00542D04"/>
    <w:rsid w:val="005435AD"/>
    <w:rsid w:val="00543C71"/>
    <w:rsid w:val="005444D5"/>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4890"/>
    <w:rsid w:val="00596015"/>
    <w:rsid w:val="0059605E"/>
    <w:rsid w:val="00596AB7"/>
    <w:rsid w:val="00596D7C"/>
    <w:rsid w:val="00597F7F"/>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6D3"/>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7B"/>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3A3"/>
    <w:rsid w:val="00607416"/>
    <w:rsid w:val="006076ED"/>
    <w:rsid w:val="00610069"/>
    <w:rsid w:val="0061030F"/>
    <w:rsid w:val="006104BE"/>
    <w:rsid w:val="00610EA6"/>
    <w:rsid w:val="006113A6"/>
    <w:rsid w:val="00611A5B"/>
    <w:rsid w:val="00613410"/>
    <w:rsid w:val="00613618"/>
    <w:rsid w:val="00613AA3"/>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2FD1"/>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878"/>
    <w:rsid w:val="00697F6A"/>
    <w:rsid w:val="006A0D26"/>
    <w:rsid w:val="006A100B"/>
    <w:rsid w:val="006A143A"/>
    <w:rsid w:val="006A22DE"/>
    <w:rsid w:val="006A23C3"/>
    <w:rsid w:val="006A3285"/>
    <w:rsid w:val="006A35C6"/>
    <w:rsid w:val="006A4A07"/>
    <w:rsid w:val="006A511B"/>
    <w:rsid w:val="006A523C"/>
    <w:rsid w:val="006A6465"/>
    <w:rsid w:val="006A7395"/>
    <w:rsid w:val="006A756E"/>
    <w:rsid w:val="006B2530"/>
    <w:rsid w:val="006B3321"/>
    <w:rsid w:val="006B4899"/>
    <w:rsid w:val="006B56BA"/>
    <w:rsid w:val="006B5BED"/>
    <w:rsid w:val="006B6F91"/>
    <w:rsid w:val="006B72DE"/>
    <w:rsid w:val="006B7EFF"/>
    <w:rsid w:val="006C1D37"/>
    <w:rsid w:val="006C2DD1"/>
    <w:rsid w:val="006C3449"/>
    <w:rsid w:val="006C5819"/>
    <w:rsid w:val="006C5D17"/>
    <w:rsid w:val="006C5FC1"/>
    <w:rsid w:val="006C612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0C53"/>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5F60"/>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0DD7"/>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2A7B"/>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2C8"/>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9F5"/>
    <w:rsid w:val="00867C84"/>
    <w:rsid w:val="008705BC"/>
    <w:rsid w:val="0087107F"/>
    <w:rsid w:val="00871139"/>
    <w:rsid w:val="00874AFC"/>
    <w:rsid w:val="00874E31"/>
    <w:rsid w:val="00875667"/>
    <w:rsid w:val="00875A42"/>
    <w:rsid w:val="00875F81"/>
    <w:rsid w:val="00876CEE"/>
    <w:rsid w:val="00880BDF"/>
    <w:rsid w:val="0088114C"/>
    <w:rsid w:val="00882BE2"/>
    <w:rsid w:val="00884A84"/>
    <w:rsid w:val="008877F0"/>
    <w:rsid w:val="008904A8"/>
    <w:rsid w:val="00890A0E"/>
    <w:rsid w:val="00892103"/>
    <w:rsid w:val="0089236E"/>
    <w:rsid w:val="00892B9F"/>
    <w:rsid w:val="00893520"/>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26C"/>
    <w:rsid w:val="008B6E63"/>
    <w:rsid w:val="008B782A"/>
    <w:rsid w:val="008C02FD"/>
    <w:rsid w:val="008C11DB"/>
    <w:rsid w:val="008C144E"/>
    <w:rsid w:val="008C1B57"/>
    <w:rsid w:val="008C299C"/>
    <w:rsid w:val="008C3244"/>
    <w:rsid w:val="008C341F"/>
    <w:rsid w:val="008C4934"/>
    <w:rsid w:val="008C499D"/>
    <w:rsid w:val="008C510F"/>
    <w:rsid w:val="008C56FE"/>
    <w:rsid w:val="008C5AAB"/>
    <w:rsid w:val="008C6586"/>
    <w:rsid w:val="008C6769"/>
    <w:rsid w:val="008C76E5"/>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22F3"/>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3E79"/>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1F90"/>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6D5"/>
    <w:rsid w:val="00A15B4C"/>
    <w:rsid w:val="00A1610D"/>
    <w:rsid w:val="00A16589"/>
    <w:rsid w:val="00A165DC"/>
    <w:rsid w:val="00A17D17"/>
    <w:rsid w:val="00A21425"/>
    <w:rsid w:val="00A21F06"/>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4348"/>
    <w:rsid w:val="00A55114"/>
    <w:rsid w:val="00A559F9"/>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31EF"/>
    <w:rsid w:val="00B032FE"/>
    <w:rsid w:val="00B036C6"/>
    <w:rsid w:val="00B037F8"/>
    <w:rsid w:val="00B03FE9"/>
    <w:rsid w:val="00B05D4B"/>
    <w:rsid w:val="00B0669E"/>
    <w:rsid w:val="00B077BA"/>
    <w:rsid w:val="00B07EF5"/>
    <w:rsid w:val="00B07F89"/>
    <w:rsid w:val="00B10B2D"/>
    <w:rsid w:val="00B116AF"/>
    <w:rsid w:val="00B12133"/>
    <w:rsid w:val="00B14837"/>
    <w:rsid w:val="00B14AE9"/>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7CA"/>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0291"/>
    <w:rsid w:val="00B715B7"/>
    <w:rsid w:val="00B727CE"/>
    <w:rsid w:val="00B72972"/>
    <w:rsid w:val="00B72BA2"/>
    <w:rsid w:val="00B72DFC"/>
    <w:rsid w:val="00B72E0A"/>
    <w:rsid w:val="00B75449"/>
    <w:rsid w:val="00B75BF7"/>
    <w:rsid w:val="00B76396"/>
    <w:rsid w:val="00B80B0E"/>
    <w:rsid w:val="00B817CF"/>
    <w:rsid w:val="00B81F75"/>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3BB"/>
    <w:rsid w:val="00BD4745"/>
    <w:rsid w:val="00BD4BE5"/>
    <w:rsid w:val="00BD5B3C"/>
    <w:rsid w:val="00BD75ED"/>
    <w:rsid w:val="00BE07A9"/>
    <w:rsid w:val="00BE084D"/>
    <w:rsid w:val="00BE098D"/>
    <w:rsid w:val="00BE428C"/>
    <w:rsid w:val="00BE4A6C"/>
    <w:rsid w:val="00BE5491"/>
    <w:rsid w:val="00BE57C1"/>
    <w:rsid w:val="00BE77CE"/>
    <w:rsid w:val="00BF01F5"/>
    <w:rsid w:val="00BF088B"/>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5E78"/>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38B"/>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58"/>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91"/>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6706C"/>
    <w:rsid w:val="00D73F21"/>
    <w:rsid w:val="00D73FC3"/>
    <w:rsid w:val="00D743BF"/>
    <w:rsid w:val="00D745E0"/>
    <w:rsid w:val="00D7582C"/>
    <w:rsid w:val="00D75B98"/>
    <w:rsid w:val="00D762C7"/>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29C"/>
    <w:rsid w:val="00DC782B"/>
    <w:rsid w:val="00DD01AE"/>
    <w:rsid w:val="00DD0754"/>
    <w:rsid w:val="00DD1A2E"/>
    <w:rsid w:val="00DD1FA7"/>
    <w:rsid w:val="00DD4A01"/>
    <w:rsid w:val="00DD54FD"/>
    <w:rsid w:val="00DD6F04"/>
    <w:rsid w:val="00DD7A02"/>
    <w:rsid w:val="00DE5A13"/>
    <w:rsid w:val="00DE6A6D"/>
    <w:rsid w:val="00DE7179"/>
    <w:rsid w:val="00DE7B32"/>
    <w:rsid w:val="00DF0886"/>
    <w:rsid w:val="00DF156F"/>
    <w:rsid w:val="00DF24E3"/>
    <w:rsid w:val="00DF2873"/>
    <w:rsid w:val="00DF32EB"/>
    <w:rsid w:val="00DF3ADE"/>
    <w:rsid w:val="00DF3D63"/>
    <w:rsid w:val="00DF4960"/>
    <w:rsid w:val="00DF5425"/>
    <w:rsid w:val="00DF58B3"/>
    <w:rsid w:val="00DF7042"/>
    <w:rsid w:val="00DF782C"/>
    <w:rsid w:val="00DF79B5"/>
    <w:rsid w:val="00E02CF3"/>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629"/>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853"/>
    <w:rsid w:val="00E71A86"/>
    <w:rsid w:val="00E7342C"/>
    <w:rsid w:val="00E737AC"/>
    <w:rsid w:val="00E74861"/>
    <w:rsid w:val="00E75485"/>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C5F00"/>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3E03"/>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4DA1"/>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2C35"/>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A78"/>
    <w:rsid w:val="00F97EFB"/>
    <w:rsid w:val="00FA0685"/>
    <w:rsid w:val="00FA0C89"/>
    <w:rsid w:val="00FA194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8722C7"/>
    <w:rsid w:val="039650D5"/>
    <w:rsid w:val="03B56484"/>
    <w:rsid w:val="05370FE1"/>
    <w:rsid w:val="067C2DAB"/>
    <w:rsid w:val="076F720A"/>
    <w:rsid w:val="07DC3699"/>
    <w:rsid w:val="08613ED7"/>
    <w:rsid w:val="08FE48C8"/>
    <w:rsid w:val="090C0806"/>
    <w:rsid w:val="098B0C04"/>
    <w:rsid w:val="09AA5678"/>
    <w:rsid w:val="0A5E4659"/>
    <w:rsid w:val="0AEB5FE9"/>
    <w:rsid w:val="0B605985"/>
    <w:rsid w:val="0CA8710F"/>
    <w:rsid w:val="0CC21AE6"/>
    <w:rsid w:val="0E760B47"/>
    <w:rsid w:val="0E874A06"/>
    <w:rsid w:val="0F76059D"/>
    <w:rsid w:val="0F763767"/>
    <w:rsid w:val="0FEC0384"/>
    <w:rsid w:val="121F089B"/>
    <w:rsid w:val="12687E9E"/>
    <w:rsid w:val="135E55DA"/>
    <w:rsid w:val="13E22B6B"/>
    <w:rsid w:val="145F3206"/>
    <w:rsid w:val="14C94359"/>
    <w:rsid w:val="16A0456C"/>
    <w:rsid w:val="180C51F5"/>
    <w:rsid w:val="1875217F"/>
    <w:rsid w:val="18BE5C62"/>
    <w:rsid w:val="194355A9"/>
    <w:rsid w:val="194F1402"/>
    <w:rsid w:val="19625EB7"/>
    <w:rsid w:val="19A327C1"/>
    <w:rsid w:val="19D73FF0"/>
    <w:rsid w:val="1B6D2228"/>
    <w:rsid w:val="1C107927"/>
    <w:rsid w:val="1C8A2DDA"/>
    <w:rsid w:val="1CBB1FA9"/>
    <w:rsid w:val="1CF459BA"/>
    <w:rsid w:val="1D4B385F"/>
    <w:rsid w:val="1DCB1A4C"/>
    <w:rsid w:val="1DD428D1"/>
    <w:rsid w:val="1DF67FA2"/>
    <w:rsid w:val="1DF74744"/>
    <w:rsid w:val="1F6A751C"/>
    <w:rsid w:val="204376E1"/>
    <w:rsid w:val="214772A1"/>
    <w:rsid w:val="21521D41"/>
    <w:rsid w:val="21C072AC"/>
    <w:rsid w:val="224B6D79"/>
    <w:rsid w:val="22851B5F"/>
    <w:rsid w:val="22935557"/>
    <w:rsid w:val="22F00A83"/>
    <w:rsid w:val="232B63B6"/>
    <w:rsid w:val="23A22A13"/>
    <w:rsid w:val="24CA1512"/>
    <w:rsid w:val="254C2F63"/>
    <w:rsid w:val="25E2208B"/>
    <w:rsid w:val="26091741"/>
    <w:rsid w:val="260E59D1"/>
    <w:rsid w:val="26BE6858"/>
    <w:rsid w:val="26BF7996"/>
    <w:rsid w:val="26D3608A"/>
    <w:rsid w:val="27CA4F73"/>
    <w:rsid w:val="282377EF"/>
    <w:rsid w:val="287E747C"/>
    <w:rsid w:val="28F04BBA"/>
    <w:rsid w:val="28F134A2"/>
    <w:rsid w:val="29124987"/>
    <w:rsid w:val="29D266E0"/>
    <w:rsid w:val="2AA40436"/>
    <w:rsid w:val="2AAD36A8"/>
    <w:rsid w:val="2B900426"/>
    <w:rsid w:val="2BC776EB"/>
    <w:rsid w:val="2C3F26E5"/>
    <w:rsid w:val="2C6017EA"/>
    <w:rsid w:val="2C661776"/>
    <w:rsid w:val="2D24388A"/>
    <w:rsid w:val="2D2C664F"/>
    <w:rsid w:val="2E22281F"/>
    <w:rsid w:val="2F9A3FB4"/>
    <w:rsid w:val="301A4E70"/>
    <w:rsid w:val="30A0772C"/>
    <w:rsid w:val="316658B8"/>
    <w:rsid w:val="31865C9B"/>
    <w:rsid w:val="32AE7237"/>
    <w:rsid w:val="32CE7A7E"/>
    <w:rsid w:val="338A14B1"/>
    <w:rsid w:val="33FE255E"/>
    <w:rsid w:val="347463DD"/>
    <w:rsid w:val="353B2759"/>
    <w:rsid w:val="35CB4C4D"/>
    <w:rsid w:val="35EE17C2"/>
    <w:rsid w:val="3650579C"/>
    <w:rsid w:val="36612E47"/>
    <w:rsid w:val="37834C70"/>
    <w:rsid w:val="37AF6778"/>
    <w:rsid w:val="37DE05F1"/>
    <w:rsid w:val="37F4568F"/>
    <w:rsid w:val="38A30185"/>
    <w:rsid w:val="39CE7FA5"/>
    <w:rsid w:val="3A6B6166"/>
    <w:rsid w:val="3BCF631D"/>
    <w:rsid w:val="3C481A30"/>
    <w:rsid w:val="3C677367"/>
    <w:rsid w:val="3CC656EB"/>
    <w:rsid w:val="3CCA21E8"/>
    <w:rsid w:val="3CED0588"/>
    <w:rsid w:val="3D1F334F"/>
    <w:rsid w:val="3D456305"/>
    <w:rsid w:val="3D546277"/>
    <w:rsid w:val="3E2057E8"/>
    <w:rsid w:val="3E3D429E"/>
    <w:rsid w:val="3EC25715"/>
    <w:rsid w:val="3FC159A6"/>
    <w:rsid w:val="402328FF"/>
    <w:rsid w:val="402C6CE6"/>
    <w:rsid w:val="416A6C53"/>
    <w:rsid w:val="41916A28"/>
    <w:rsid w:val="428A3BA8"/>
    <w:rsid w:val="42A74EAA"/>
    <w:rsid w:val="43545656"/>
    <w:rsid w:val="43E450C9"/>
    <w:rsid w:val="43F31FE2"/>
    <w:rsid w:val="44451EAE"/>
    <w:rsid w:val="44640439"/>
    <w:rsid w:val="44812C35"/>
    <w:rsid w:val="44A85B81"/>
    <w:rsid w:val="45572B6C"/>
    <w:rsid w:val="455B320C"/>
    <w:rsid w:val="470A2591"/>
    <w:rsid w:val="475C4800"/>
    <w:rsid w:val="478618F4"/>
    <w:rsid w:val="47B14D93"/>
    <w:rsid w:val="47E4058B"/>
    <w:rsid w:val="48A15F32"/>
    <w:rsid w:val="48C9665E"/>
    <w:rsid w:val="491E4498"/>
    <w:rsid w:val="4968775A"/>
    <w:rsid w:val="49742C4D"/>
    <w:rsid w:val="49CA6C65"/>
    <w:rsid w:val="4A455FF0"/>
    <w:rsid w:val="4A77022A"/>
    <w:rsid w:val="4ACA5236"/>
    <w:rsid w:val="4B3118C3"/>
    <w:rsid w:val="4B49460C"/>
    <w:rsid w:val="4B686F04"/>
    <w:rsid w:val="4BFD2018"/>
    <w:rsid w:val="4C0F52AD"/>
    <w:rsid w:val="4C3B0E2F"/>
    <w:rsid w:val="4CAB0D7C"/>
    <w:rsid w:val="4D0038F1"/>
    <w:rsid w:val="4F667E20"/>
    <w:rsid w:val="4FF35FAD"/>
    <w:rsid w:val="50402F56"/>
    <w:rsid w:val="509800C2"/>
    <w:rsid w:val="515A150F"/>
    <w:rsid w:val="533C54BD"/>
    <w:rsid w:val="53D770A4"/>
    <w:rsid w:val="53FC6338"/>
    <w:rsid w:val="543D22A5"/>
    <w:rsid w:val="55791323"/>
    <w:rsid w:val="55796678"/>
    <w:rsid w:val="55A05D34"/>
    <w:rsid w:val="56E90786"/>
    <w:rsid w:val="59550094"/>
    <w:rsid w:val="59834466"/>
    <w:rsid w:val="59906AA6"/>
    <w:rsid w:val="59E95FFF"/>
    <w:rsid w:val="5A642DA7"/>
    <w:rsid w:val="5BAD6AF9"/>
    <w:rsid w:val="5BBE59A3"/>
    <w:rsid w:val="5C002B30"/>
    <w:rsid w:val="5CB33B81"/>
    <w:rsid w:val="5CBF0FAA"/>
    <w:rsid w:val="5D9B0E35"/>
    <w:rsid w:val="5EEF0F63"/>
    <w:rsid w:val="5FF74392"/>
    <w:rsid w:val="609A7B49"/>
    <w:rsid w:val="60B14DC5"/>
    <w:rsid w:val="61CD5C05"/>
    <w:rsid w:val="6229058D"/>
    <w:rsid w:val="62817D08"/>
    <w:rsid w:val="64235C8D"/>
    <w:rsid w:val="64440F4B"/>
    <w:rsid w:val="65536F9A"/>
    <w:rsid w:val="65BA088F"/>
    <w:rsid w:val="68B009A8"/>
    <w:rsid w:val="69127D3A"/>
    <w:rsid w:val="69242549"/>
    <w:rsid w:val="694B1853"/>
    <w:rsid w:val="6A655F16"/>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2A20C8B"/>
    <w:rsid w:val="72EB4E48"/>
    <w:rsid w:val="7436046E"/>
    <w:rsid w:val="743F2A8B"/>
    <w:rsid w:val="7549288D"/>
    <w:rsid w:val="77460B34"/>
    <w:rsid w:val="777423E0"/>
    <w:rsid w:val="77C70490"/>
    <w:rsid w:val="77DB1E5D"/>
    <w:rsid w:val="78737D95"/>
    <w:rsid w:val="787C2959"/>
    <w:rsid w:val="78F4338D"/>
    <w:rsid w:val="79DF0DF9"/>
    <w:rsid w:val="7ABF2621"/>
    <w:rsid w:val="7B317690"/>
    <w:rsid w:val="7BF94230"/>
    <w:rsid w:val="7C5D4075"/>
    <w:rsid w:val="7C7366A7"/>
    <w:rsid w:val="7D5B1D38"/>
    <w:rsid w:val="7DA9149F"/>
    <w:rsid w:val="7F2F30B3"/>
    <w:rsid w:val="D7FD0E7A"/>
    <w:rsid w:val="FDFF5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正文文本 字符1"/>
    <w:qFormat/>
    <w:uiPriority w:val="0"/>
    <w:rPr>
      <w:rFonts w:ascii="仿宋_GB2312" w:eastAsia="仿宋_GB2312"/>
      <w:kern w:val="2"/>
      <w:sz w:val="32"/>
    </w:rPr>
  </w:style>
  <w:style w:type="character" w:customStyle="1" w:styleId="271">
    <w:name w:val="标题 3 字符2"/>
    <w:qFormat/>
    <w:uiPriority w:val="0"/>
    <w:rPr>
      <w:rFonts w:eastAsia="宋体"/>
      <w:b/>
      <w:kern w:val="2"/>
      <w:sz w:val="32"/>
      <w:lang w:val="en-US" w:eastAsia="zh-CN"/>
    </w:rPr>
  </w:style>
  <w:style w:type="paragraph" w:customStyle="1" w:styleId="272">
    <w:name w:val="修订5"/>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3657</Words>
  <Characters>20849</Characters>
  <Lines>173</Lines>
  <Paragraphs>48</Paragraphs>
  <TotalTime>6</TotalTime>
  <ScaleCrop>false</ScaleCrop>
  <LinksUpToDate>false</LinksUpToDate>
  <CharactersWithSpaces>24458</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2021-12-09T02:55:00Z</dcterms:created>
  <dc:creator>罗成</dc:creator>
  <cp:lastModifiedBy>刘小小呀</cp:lastModifiedBy>
  <cp:lastPrinted>2020-09-19T07:14:00Z</cp:lastPrinted>
  <dcterms:modified xsi:type="dcterms:W3CDTF">2025-08-12T17:11:32Z</dcterms:modified>
  <dc:title>竞争性谈判文件</dc:title>
  <cp:revision>488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A2AADF9DFB8F764871CA476751424EA7_43</vt:lpwstr>
  </property>
</Properties>
</file>